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80"/>
        <w:jc w:val="left"/>
        <w:rPr>
          <w:rFonts w:ascii="微软雅黑" w:hAnsi="微软雅黑" w:eastAsia="微软雅黑" w:cs="微软雅黑"/>
          <w:i w:val="0"/>
          <w:iCs w:val="0"/>
          <w:sz w:val="24"/>
          <w:szCs w:val="24"/>
        </w:rPr>
      </w:pPr>
      <w:r>
        <w:rPr>
          <w:rFonts w:hint="eastAsia" w:ascii="微软雅黑" w:hAnsi="微软雅黑" w:eastAsia="微软雅黑" w:cs="微软雅黑"/>
          <w:i w:val="0"/>
          <w:iCs w:val="0"/>
          <w:sz w:val="24"/>
          <w:szCs w:val="24"/>
          <w:bdr w:val="none" w:color="auto" w:sz="0" w:space="0"/>
          <w:shd w:val="clear" w:fill="FFFFFF"/>
        </w:rPr>
        <w:t>2023年天门市无新开工建设的棚户区改造项目和政府投资公共租赁住房项目，计划在本年度装修并投入使用的保障性租赁住房项目数量为3，共920套。具体情况如下：</w:t>
      </w:r>
    </w:p>
    <w:tbl>
      <w:tblPr>
        <w:tblW w:w="11625"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10"/>
        <w:gridCol w:w="2471"/>
        <w:gridCol w:w="2376"/>
        <w:gridCol w:w="2072"/>
        <w:gridCol w:w="1115"/>
        <w:gridCol w:w="1520"/>
        <w:gridCol w:w="156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75" w:hRule="atLeast"/>
          <w:jc w:val="center"/>
        </w:trPr>
        <w:tc>
          <w:tcPr>
            <w:tcW w:w="495"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i w:val="0"/>
                <w:iCs w:val="0"/>
                <w:sz w:val="19"/>
                <w:szCs w:val="19"/>
              </w:rPr>
            </w:pPr>
            <w:r>
              <w:rPr>
                <w:rStyle w:val="5"/>
                <w:rFonts w:hint="eastAsia" w:ascii="微软雅黑" w:hAnsi="微软雅黑" w:eastAsia="微软雅黑" w:cs="微软雅黑"/>
                <w:i w:val="0"/>
                <w:iCs w:val="0"/>
                <w:sz w:val="28"/>
                <w:szCs w:val="28"/>
                <w:bdr w:val="none" w:color="auto" w:sz="0" w:space="0"/>
              </w:rPr>
              <w:t>序号</w:t>
            </w:r>
          </w:p>
        </w:tc>
        <w:tc>
          <w:tcPr>
            <w:tcW w:w="2655"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i w:val="0"/>
                <w:iCs w:val="0"/>
                <w:sz w:val="19"/>
                <w:szCs w:val="19"/>
              </w:rPr>
            </w:pPr>
            <w:r>
              <w:rPr>
                <w:rStyle w:val="5"/>
                <w:rFonts w:hint="eastAsia" w:ascii="微软雅黑" w:hAnsi="微软雅黑" w:eastAsia="微软雅黑" w:cs="微软雅黑"/>
                <w:i w:val="0"/>
                <w:iCs w:val="0"/>
                <w:sz w:val="28"/>
                <w:szCs w:val="28"/>
                <w:bdr w:val="none" w:color="auto" w:sz="0" w:space="0"/>
              </w:rPr>
              <w:t>项目名称</w:t>
            </w:r>
          </w:p>
        </w:tc>
        <w:tc>
          <w:tcPr>
            <w:tcW w:w="25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i w:val="0"/>
                <w:iCs w:val="0"/>
                <w:sz w:val="19"/>
                <w:szCs w:val="19"/>
              </w:rPr>
            </w:pPr>
            <w:r>
              <w:rPr>
                <w:rStyle w:val="5"/>
                <w:rFonts w:hint="eastAsia" w:ascii="微软雅黑" w:hAnsi="微软雅黑" w:eastAsia="微软雅黑" w:cs="微软雅黑"/>
                <w:i w:val="0"/>
                <w:iCs w:val="0"/>
                <w:sz w:val="28"/>
                <w:szCs w:val="28"/>
                <w:bdr w:val="none" w:color="auto" w:sz="0" w:space="0"/>
              </w:rPr>
              <w:t>项目地址</w:t>
            </w:r>
          </w:p>
        </w:tc>
        <w:tc>
          <w:tcPr>
            <w:tcW w:w="2235"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i w:val="0"/>
                <w:iCs w:val="0"/>
                <w:sz w:val="19"/>
                <w:szCs w:val="19"/>
              </w:rPr>
            </w:pPr>
            <w:r>
              <w:rPr>
                <w:rStyle w:val="5"/>
                <w:rFonts w:hint="eastAsia" w:ascii="微软雅黑" w:hAnsi="微软雅黑" w:eastAsia="微软雅黑" w:cs="微软雅黑"/>
                <w:i w:val="0"/>
                <w:iCs w:val="0"/>
                <w:sz w:val="28"/>
                <w:szCs w:val="28"/>
                <w:bdr w:val="none" w:color="auto" w:sz="0" w:space="0"/>
              </w:rPr>
              <w:t>项目单位</w:t>
            </w:r>
          </w:p>
        </w:tc>
        <w:tc>
          <w:tcPr>
            <w:tcW w:w="117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i w:val="0"/>
                <w:iCs w:val="0"/>
                <w:sz w:val="19"/>
                <w:szCs w:val="19"/>
              </w:rPr>
            </w:pPr>
            <w:r>
              <w:rPr>
                <w:rStyle w:val="5"/>
                <w:rFonts w:hint="eastAsia" w:ascii="微软雅黑" w:hAnsi="微软雅黑" w:eastAsia="微软雅黑" w:cs="微软雅黑"/>
                <w:i w:val="0"/>
                <w:iCs w:val="0"/>
                <w:sz w:val="28"/>
                <w:szCs w:val="28"/>
                <w:bdr w:val="none" w:color="auto" w:sz="0" w:space="0"/>
              </w:rPr>
              <w:t>房源套数</w:t>
            </w:r>
          </w:p>
        </w:tc>
        <w:tc>
          <w:tcPr>
            <w:tcW w:w="1605"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i w:val="0"/>
                <w:iCs w:val="0"/>
                <w:sz w:val="19"/>
                <w:szCs w:val="19"/>
              </w:rPr>
            </w:pPr>
            <w:r>
              <w:rPr>
                <w:rStyle w:val="5"/>
                <w:rFonts w:hint="eastAsia" w:ascii="微软雅黑" w:hAnsi="微软雅黑" w:eastAsia="微软雅黑" w:cs="微软雅黑"/>
                <w:i w:val="0"/>
                <w:iCs w:val="0"/>
                <w:sz w:val="28"/>
                <w:szCs w:val="28"/>
                <w:bdr w:val="none" w:color="auto" w:sz="0" w:space="0"/>
              </w:rPr>
              <w:t>拟开工时间</w:t>
            </w:r>
          </w:p>
        </w:tc>
        <w:tc>
          <w:tcPr>
            <w:tcW w:w="16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i w:val="0"/>
                <w:iCs w:val="0"/>
                <w:sz w:val="19"/>
                <w:szCs w:val="19"/>
              </w:rPr>
            </w:pPr>
            <w:r>
              <w:rPr>
                <w:rStyle w:val="5"/>
                <w:rFonts w:hint="eastAsia" w:ascii="微软雅黑" w:hAnsi="微软雅黑" w:eastAsia="微软雅黑" w:cs="微软雅黑"/>
                <w:i w:val="0"/>
                <w:iCs w:val="0"/>
                <w:sz w:val="28"/>
                <w:szCs w:val="28"/>
                <w:bdr w:val="none" w:color="auto" w:sz="0" w:space="0"/>
              </w:rPr>
              <w:t>拟完工时间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185" w:hRule="atLeast"/>
          <w:jc w:val="center"/>
        </w:trPr>
        <w:tc>
          <w:tcPr>
            <w:tcW w:w="495"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i w:val="0"/>
                <w:iCs w:val="0"/>
                <w:sz w:val="19"/>
                <w:szCs w:val="19"/>
              </w:rPr>
            </w:pPr>
            <w:r>
              <w:rPr>
                <w:rFonts w:ascii="仿宋" w:hAnsi="仿宋" w:eastAsia="仿宋" w:cs="仿宋"/>
                <w:i w:val="0"/>
                <w:iCs w:val="0"/>
                <w:sz w:val="28"/>
                <w:szCs w:val="28"/>
                <w:bdr w:val="none" w:color="auto" w:sz="0" w:space="0"/>
              </w:rPr>
              <w:t>1</w:t>
            </w:r>
          </w:p>
        </w:tc>
        <w:tc>
          <w:tcPr>
            <w:tcW w:w="2655"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i w:val="0"/>
                <w:iCs w:val="0"/>
                <w:sz w:val="19"/>
                <w:szCs w:val="19"/>
              </w:rPr>
            </w:pPr>
            <w:r>
              <w:rPr>
                <w:rFonts w:hint="eastAsia" w:ascii="仿宋" w:hAnsi="仿宋" w:eastAsia="仿宋" w:cs="仿宋"/>
                <w:i w:val="0"/>
                <w:iCs w:val="0"/>
                <w:sz w:val="24"/>
                <w:szCs w:val="24"/>
                <w:bdr w:val="none" w:color="auto" w:sz="0" w:space="0"/>
              </w:rPr>
              <w:t>天门市接官片区保障性租赁住房</w:t>
            </w:r>
          </w:p>
        </w:tc>
        <w:tc>
          <w:tcPr>
            <w:tcW w:w="25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i w:val="0"/>
                <w:iCs w:val="0"/>
                <w:sz w:val="19"/>
                <w:szCs w:val="19"/>
              </w:rPr>
            </w:pPr>
            <w:r>
              <w:rPr>
                <w:rFonts w:hint="eastAsia" w:ascii="仿宋" w:hAnsi="仿宋" w:eastAsia="仿宋" w:cs="仿宋"/>
                <w:i w:val="0"/>
                <w:iCs w:val="0"/>
                <w:sz w:val="24"/>
                <w:szCs w:val="24"/>
                <w:bdr w:val="none" w:color="auto" w:sz="0" w:space="0"/>
              </w:rPr>
              <w:t>天门经济开发区接官社区（官桥路以东，交警支队车管所对面）</w:t>
            </w:r>
          </w:p>
        </w:tc>
        <w:tc>
          <w:tcPr>
            <w:tcW w:w="2235"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i w:val="0"/>
                <w:iCs w:val="0"/>
                <w:sz w:val="19"/>
                <w:szCs w:val="19"/>
              </w:rPr>
            </w:pPr>
            <w:r>
              <w:rPr>
                <w:rFonts w:hint="eastAsia" w:ascii="仿宋" w:hAnsi="仿宋" w:eastAsia="仿宋" w:cs="仿宋"/>
                <w:i w:val="0"/>
                <w:iCs w:val="0"/>
                <w:sz w:val="24"/>
                <w:szCs w:val="24"/>
                <w:bdr w:val="none" w:color="auto" w:sz="0" w:space="0"/>
              </w:rPr>
              <w:t>天门市高投恒达资产管理有限公司</w:t>
            </w:r>
          </w:p>
        </w:tc>
        <w:tc>
          <w:tcPr>
            <w:tcW w:w="117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i w:val="0"/>
                <w:iCs w:val="0"/>
                <w:sz w:val="19"/>
                <w:szCs w:val="19"/>
              </w:rPr>
            </w:pPr>
            <w:r>
              <w:rPr>
                <w:rFonts w:hint="eastAsia" w:ascii="仿宋" w:hAnsi="仿宋" w:eastAsia="仿宋" w:cs="仿宋"/>
                <w:i w:val="0"/>
                <w:iCs w:val="0"/>
                <w:sz w:val="24"/>
                <w:szCs w:val="24"/>
                <w:bdr w:val="none" w:color="auto" w:sz="0" w:space="0"/>
              </w:rPr>
              <w:t>648</w:t>
            </w:r>
          </w:p>
        </w:tc>
        <w:tc>
          <w:tcPr>
            <w:tcW w:w="1605"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i w:val="0"/>
                <w:iCs w:val="0"/>
                <w:sz w:val="19"/>
                <w:szCs w:val="19"/>
              </w:rPr>
            </w:pPr>
            <w:r>
              <w:rPr>
                <w:rFonts w:hint="eastAsia" w:ascii="仿宋" w:hAnsi="仿宋" w:eastAsia="仿宋" w:cs="仿宋"/>
                <w:i w:val="0"/>
                <w:iCs w:val="0"/>
                <w:sz w:val="24"/>
                <w:szCs w:val="24"/>
                <w:bdr w:val="none" w:color="auto" w:sz="0" w:space="0"/>
              </w:rPr>
              <w:t>2022年12月</w:t>
            </w:r>
          </w:p>
        </w:tc>
        <w:tc>
          <w:tcPr>
            <w:tcW w:w="16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i w:val="0"/>
                <w:iCs w:val="0"/>
                <w:sz w:val="19"/>
                <w:szCs w:val="19"/>
              </w:rPr>
            </w:pPr>
            <w:r>
              <w:rPr>
                <w:rFonts w:hint="eastAsia" w:ascii="仿宋" w:hAnsi="仿宋" w:eastAsia="仿宋" w:cs="仿宋"/>
                <w:i w:val="0"/>
                <w:iCs w:val="0"/>
                <w:sz w:val="24"/>
                <w:szCs w:val="24"/>
                <w:bdr w:val="none" w:color="auto" w:sz="0" w:space="0"/>
              </w:rPr>
              <w:t>2023年10月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15" w:hRule="atLeast"/>
          <w:jc w:val="center"/>
        </w:trPr>
        <w:tc>
          <w:tcPr>
            <w:tcW w:w="495"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i w:val="0"/>
                <w:iCs w:val="0"/>
                <w:sz w:val="19"/>
                <w:szCs w:val="19"/>
              </w:rPr>
            </w:pPr>
            <w:r>
              <w:rPr>
                <w:rFonts w:hint="eastAsia" w:ascii="仿宋" w:hAnsi="仿宋" w:eastAsia="仿宋" w:cs="仿宋"/>
                <w:i w:val="0"/>
                <w:iCs w:val="0"/>
                <w:sz w:val="28"/>
                <w:szCs w:val="28"/>
                <w:bdr w:val="none" w:color="auto" w:sz="0" w:space="0"/>
              </w:rPr>
              <w:t>2</w:t>
            </w:r>
          </w:p>
        </w:tc>
        <w:tc>
          <w:tcPr>
            <w:tcW w:w="2655"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i w:val="0"/>
                <w:iCs w:val="0"/>
                <w:sz w:val="19"/>
                <w:szCs w:val="19"/>
              </w:rPr>
            </w:pPr>
            <w:r>
              <w:rPr>
                <w:rFonts w:hint="eastAsia" w:ascii="仿宋" w:hAnsi="仿宋" w:eastAsia="仿宋" w:cs="仿宋"/>
                <w:i w:val="0"/>
                <w:iCs w:val="0"/>
                <w:sz w:val="24"/>
                <w:szCs w:val="24"/>
                <w:bdr w:val="none" w:color="auto" w:sz="0" w:space="0"/>
              </w:rPr>
              <w:t>天门市保障性租赁住房项目（一期）</w:t>
            </w:r>
          </w:p>
        </w:tc>
        <w:tc>
          <w:tcPr>
            <w:tcW w:w="25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i w:val="0"/>
                <w:iCs w:val="0"/>
                <w:sz w:val="19"/>
                <w:szCs w:val="19"/>
              </w:rPr>
            </w:pPr>
            <w:r>
              <w:rPr>
                <w:rFonts w:hint="eastAsia" w:ascii="仿宋" w:hAnsi="仿宋" w:eastAsia="仿宋" w:cs="仿宋"/>
                <w:i w:val="0"/>
                <w:iCs w:val="0"/>
                <w:sz w:val="24"/>
                <w:szCs w:val="24"/>
                <w:bdr w:val="none" w:color="auto" w:sz="0" w:space="0"/>
              </w:rPr>
              <w:t>天门市竟陵东江大道以北、文学泉路以南、纺织路以东</w:t>
            </w:r>
          </w:p>
        </w:tc>
        <w:tc>
          <w:tcPr>
            <w:tcW w:w="2235"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i w:val="0"/>
                <w:iCs w:val="0"/>
                <w:sz w:val="19"/>
                <w:szCs w:val="19"/>
              </w:rPr>
            </w:pPr>
            <w:r>
              <w:rPr>
                <w:rFonts w:hint="eastAsia" w:ascii="仿宋" w:hAnsi="仿宋" w:eastAsia="仿宋" w:cs="仿宋"/>
                <w:i w:val="0"/>
                <w:iCs w:val="0"/>
                <w:sz w:val="24"/>
                <w:szCs w:val="24"/>
                <w:bdr w:val="none" w:color="auto" w:sz="0" w:space="0"/>
              </w:rPr>
              <w:t>天门市高投恒达资产管理有限公司</w:t>
            </w:r>
          </w:p>
        </w:tc>
        <w:tc>
          <w:tcPr>
            <w:tcW w:w="117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i w:val="0"/>
                <w:iCs w:val="0"/>
                <w:sz w:val="19"/>
                <w:szCs w:val="19"/>
              </w:rPr>
            </w:pPr>
            <w:r>
              <w:rPr>
                <w:rFonts w:hint="eastAsia" w:ascii="仿宋" w:hAnsi="仿宋" w:eastAsia="仿宋" w:cs="仿宋"/>
                <w:i w:val="0"/>
                <w:iCs w:val="0"/>
                <w:sz w:val="24"/>
                <w:szCs w:val="24"/>
                <w:bdr w:val="none" w:color="auto" w:sz="0" w:space="0"/>
              </w:rPr>
              <w:t>136</w:t>
            </w:r>
          </w:p>
        </w:tc>
        <w:tc>
          <w:tcPr>
            <w:tcW w:w="1605"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i w:val="0"/>
                <w:iCs w:val="0"/>
                <w:sz w:val="19"/>
                <w:szCs w:val="19"/>
              </w:rPr>
            </w:pPr>
            <w:r>
              <w:rPr>
                <w:rFonts w:hint="eastAsia" w:ascii="仿宋" w:hAnsi="仿宋" w:eastAsia="仿宋" w:cs="仿宋"/>
                <w:i w:val="0"/>
                <w:iCs w:val="0"/>
                <w:sz w:val="24"/>
                <w:szCs w:val="24"/>
                <w:bdr w:val="none" w:color="auto" w:sz="0" w:space="0"/>
              </w:rPr>
              <w:t>2022年12月</w:t>
            </w:r>
          </w:p>
        </w:tc>
        <w:tc>
          <w:tcPr>
            <w:tcW w:w="16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i w:val="0"/>
                <w:iCs w:val="0"/>
                <w:sz w:val="19"/>
                <w:szCs w:val="19"/>
              </w:rPr>
            </w:pPr>
            <w:r>
              <w:rPr>
                <w:rFonts w:hint="eastAsia" w:ascii="仿宋" w:hAnsi="仿宋" w:eastAsia="仿宋" w:cs="仿宋"/>
                <w:i w:val="0"/>
                <w:iCs w:val="0"/>
                <w:sz w:val="24"/>
                <w:szCs w:val="24"/>
                <w:bdr w:val="none" w:color="auto" w:sz="0" w:space="0"/>
              </w:rPr>
              <w:t>2023年3月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80" w:hRule="atLeast"/>
          <w:jc w:val="center"/>
        </w:trPr>
        <w:tc>
          <w:tcPr>
            <w:tcW w:w="495"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i w:val="0"/>
                <w:iCs w:val="0"/>
                <w:sz w:val="19"/>
                <w:szCs w:val="19"/>
              </w:rPr>
            </w:pPr>
            <w:r>
              <w:rPr>
                <w:rFonts w:hint="eastAsia" w:ascii="仿宋" w:hAnsi="仿宋" w:eastAsia="仿宋" w:cs="仿宋"/>
                <w:i w:val="0"/>
                <w:iCs w:val="0"/>
                <w:sz w:val="28"/>
                <w:szCs w:val="28"/>
                <w:bdr w:val="none" w:color="auto" w:sz="0" w:space="0"/>
              </w:rPr>
              <w:t>3</w:t>
            </w:r>
          </w:p>
        </w:tc>
        <w:tc>
          <w:tcPr>
            <w:tcW w:w="2655"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i w:val="0"/>
                <w:iCs w:val="0"/>
                <w:sz w:val="19"/>
                <w:szCs w:val="19"/>
              </w:rPr>
            </w:pPr>
            <w:r>
              <w:rPr>
                <w:rFonts w:hint="eastAsia" w:ascii="仿宋" w:hAnsi="仿宋" w:eastAsia="仿宋" w:cs="仿宋"/>
                <w:i w:val="0"/>
                <w:iCs w:val="0"/>
                <w:sz w:val="24"/>
                <w:szCs w:val="24"/>
                <w:bdr w:val="none" w:color="auto" w:sz="0" w:space="0"/>
              </w:rPr>
              <w:t>天门市城东保障性租赁住房</w:t>
            </w:r>
          </w:p>
        </w:tc>
        <w:tc>
          <w:tcPr>
            <w:tcW w:w="25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i w:val="0"/>
                <w:iCs w:val="0"/>
                <w:sz w:val="19"/>
                <w:szCs w:val="19"/>
              </w:rPr>
            </w:pPr>
            <w:r>
              <w:rPr>
                <w:rFonts w:hint="eastAsia" w:ascii="仿宋" w:hAnsi="仿宋" w:eastAsia="仿宋" w:cs="仿宋"/>
                <w:i w:val="0"/>
                <w:iCs w:val="0"/>
                <w:sz w:val="24"/>
                <w:szCs w:val="24"/>
                <w:bdr w:val="none" w:color="auto" w:sz="0" w:space="0"/>
              </w:rPr>
              <w:t>天门市竟陵东江大道以北、文学泉路以南、纺织路以东</w:t>
            </w:r>
          </w:p>
        </w:tc>
        <w:tc>
          <w:tcPr>
            <w:tcW w:w="2235"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i w:val="0"/>
                <w:iCs w:val="0"/>
                <w:sz w:val="19"/>
                <w:szCs w:val="19"/>
              </w:rPr>
            </w:pPr>
            <w:r>
              <w:rPr>
                <w:rFonts w:hint="eastAsia" w:ascii="仿宋" w:hAnsi="仿宋" w:eastAsia="仿宋" w:cs="仿宋"/>
                <w:i w:val="0"/>
                <w:iCs w:val="0"/>
                <w:sz w:val="24"/>
                <w:szCs w:val="24"/>
                <w:bdr w:val="none" w:color="auto" w:sz="0" w:space="0"/>
              </w:rPr>
              <w:t>天门市高投恒达资产管理有限公司</w:t>
            </w:r>
          </w:p>
        </w:tc>
        <w:tc>
          <w:tcPr>
            <w:tcW w:w="117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i w:val="0"/>
                <w:iCs w:val="0"/>
                <w:sz w:val="19"/>
                <w:szCs w:val="19"/>
              </w:rPr>
            </w:pPr>
            <w:r>
              <w:rPr>
                <w:rFonts w:hint="eastAsia" w:ascii="仿宋" w:hAnsi="仿宋" w:eastAsia="仿宋" w:cs="仿宋"/>
                <w:i w:val="0"/>
                <w:iCs w:val="0"/>
                <w:sz w:val="24"/>
                <w:szCs w:val="24"/>
                <w:bdr w:val="none" w:color="auto" w:sz="0" w:space="0"/>
              </w:rPr>
              <w:t>136</w:t>
            </w:r>
          </w:p>
        </w:tc>
        <w:tc>
          <w:tcPr>
            <w:tcW w:w="1605"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i w:val="0"/>
                <w:iCs w:val="0"/>
                <w:sz w:val="19"/>
                <w:szCs w:val="19"/>
              </w:rPr>
            </w:pPr>
            <w:r>
              <w:rPr>
                <w:rFonts w:hint="eastAsia" w:ascii="仿宋" w:hAnsi="仿宋" w:eastAsia="仿宋" w:cs="仿宋"/>
                <w:i w:val="0"/>
                <w:iCs w:val="0"/>
                <w:sz w:val="24"/>
                <w:szCs w:val="24"/>
                <w:bdr w:val="none" w:color="auto" w:sz="0" w:space="0"/>
              </w:rPr>
              <w:t>2022年12月</w:t>
            </w:r>
          </w:p>
        </w:tc>
        <w:tc>
          <w:tcPr>
            <w:tcW w:w="16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i w:val="0"/>
                <w:iCs w:val="0"/>
                <w:sz w:val="19"/>
                <w:szCs w:val="19"/>
              </w:rPr>
            </w:pPr>
            <w:bookmarkStart w:id="0" w:name="_GoBack"/>
            <w:bookmarkEnd w:id="0"/>
            <w:r>
              <w:rPr>
                <w:rFonts w:hint="eastAsia" w:ascii="仿宋" w:hAnsi="仿宋" w:eastAsia="仿宋" w:cs="仿宋"/>
                <w:i w:val="0"/>
                <w:iCs w:val="0"/>
                <w:sz w:val="24"/>
                <w:szCs w:val="24"/>
                <w:bdr w:val="none" w:color="auto" w:sz="0" w:space="0"/>
              </w:rPr>
              <w:t>2023年6月</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left"/>
        <w:rPr>
          <w:rFonts w:hint="eastAsia" w:ascii="微软雅黑" w:hAnsi="微软雅黑" w:eastAsia="微软雅黑" w:cs="微软雅黑"/>
          <w:i w:val="0"/>
          <w:iCs w:val="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i w:val="0"/>
          <w:iCs w:val="0"/>
        </w:rPr>
      </w:pPr>
    </w:p>
    <w:p>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N2EwMjVhOWY1Yjc1MzhjY2Y2MmExNzlmN2U4NGEifQ=="/>
  </w:docVars>
  <w:rsids>
    <w:rsidRoot w:val="00000000"/>
    <w:rsid w:val="07553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2023-12-01T03:22:00Z</dcterms:created>
  <dc:creator>Administrator</dc:creator>
  <cp:lastModifiedBy>Administrator</cp:lastModifiedBy>
  <dcterms:modified xsi:type="dcterms:W3CDTF">2023-12-01T03:22:12Z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B60E82EB493F40DA8E91CB73612B9AA9_12</vt:lpwstr>
  </property>
</Properties>
</file>