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6A" w:rsidRPr="001B06C0" w:rsidRDefault="001B06C0">
      <w:pPr>
        <w:widowControl/>
        <w:rPr>
          <w:rFonts w:ascii="黑体" w:eastAsia="黑体" w:hAnsi="黑体" w:cs="宋体"/>
          <w:b/>
          <w:bCs/>
          <w:kern w:val="0"/>
          <w:sz w:val="32"/>
          <w:szCs w:val="32"/>
        </w:rPr>
      </w:pPr>
      <w:r w:rsidRPr="001B06C0">
        <w:rPr>
          <w:rFonts w:ascii="黑体" w:eastAsia="黑体" w:hAnsi="黑体" w:cs="宋体" w:hint="eastAsia"/>
          <w:b/>
          <w:bCs/>
          <w:kern w:val="0"/>
          <w:sz w:val="32"/>
          <w:szCs w:val="32"/>
        </w:rPr>
        <w:t>附件</w:t>
      </w:r>
    </w:p>
    <w:p w:rsidR="001B06C0" w:rsidRDefault="001B06C0">
      <w:pPr>
        <w:widowControl/>
        <w:rPr>
          <w:rFonts w:ascii="宋体" w:eastAsia="宋体" w:hAnsi="宋体" w:cs="宋体"/>
          <w:b/>
          <w:bCs/>
          <w:color w:val="D92142"/>
          <w:kern w:val="0"/>
          <w:sz w:val="44"/>
          <w:szCs w:val="44"/>
        </w:rPr>
      </w:pPr>
    </w:p>
    <w:p w:rsidR="00281F6A" w:rsidRDefault="00B25903">
      <w:pPr>
        <w:widowControl/>
        <w:jc w:val="center"/>
        <w:rPr>
          <w:rFonts w:ascii="宋体" w:eastAsia="宋体" w:hAnsi="宋体" w:cs="宋体"/>
          <w:b/>
          <w:bCs/>
          <w:color w:val="D92142"/>
          <w:kern w:val="0"/>
          <w:sz w:val="44"/>
          <w:szCs w:val="44"/>
        </w:rPr>
      </w:pPr>
      <w:r>
        <w:rPr>
          <w:rFonts w:ascii="宋体" w:eastAsia="宋体" w:hAnsi="宋体" w:cs="宋体"/>
          <w:b/>
          <w:bCs/>
          <w:color w:val="D92142"/>
          <w:kern w:val="0"/>
          <w:sz w:val="44"/>
          <w:szCs w:val="44"/>
        </w:rPr>
        <w:t>企业进入湖北政务</w:t>
      </w:r>
      <w:r>
        <w:rPr>
          <w:rFonts w:ascii="宋体" w:eastAsia="宋体" w:hAnsi="宋体" w:cs="宋体" w:hint="eastAsia"/>
          <w:b/>
          <w:bCs/>
          <w:color w:val="D92142"/>
          <w:kern w:val="0"/>
          <w:sz w:val="44"/>
          <w:szCs w:val="44"/>
        </w:rPr>
        <w:t>网银行账号录入、变</w:t>
      </w:r>
    </w:p>
    <w:p w:rsidR="00281F6A" w:rsidRDefault="00B25903">
      <w:pPr>
        <w:widowControl/>
        <w:jc w:val="center"/>
        <w:rPr>
          <w:rFonts w:ascii="宋体" w:eastAsia="宋体" w:hAnsi="宋体" w:cs="宋体"/>
          <w:kern w:val="0"/>
          <w:sz w:val="24"/>
        </w:rPr>
      </w:pPr>
      <w:r>
        <w:rPr>
          <w:rFonts w:ascii="宋体" w:eastAsia="宋体" w:hAnsi="宋体" w:cs="宋体"/>
          <w:b/>
          <w:bCs/>
          <w:color w:val="D92142"/>
          <w:kern w:val="0"/>
          <w:sz w:val="44"/>
          <w:szCs w:val="44"/>
        </w:rPr>
        <w:t>操作流程</w:t>
      </w:r>
      <w:r>
        <w:rPr>
          <w:rFonts w:ascii="宋体" w:eastAsia="宋体" w:hAnsi="宋体" w:cs="宋体"/>
          <w:b/>
          <w:bCs/>
          <w:color w:val="FFFFFF"/>
          <w:spacing w:val="17"/>
          <w:kern w:val="0"/>
          <w:sz w:val="16"/>
          <w:szCs w:val="16"/>
          <w:shd w:val="clear" w:color="auto" w:fill="D92142"/>
        </w:rPr>
        <w:br/>
      </w:r>
    </w:p>
    <w:p w:rsidR="00281F6A" w:rsidRDefault="00281F6A">
      <w:pPr>
        <w:widowControl/>
        <w:jc w:val="center"/>
        <w:rPr>
          <w:rFonts w:ascii="宋体" w:eastAsia="宋体" w:hAnsi="宋体" w:cs="宋体"/>
          <w:kern w:val="0"/>
          <w:sz w:val="24"/>
        </w:rPr>
      </w:pPr>
    </w:p>
    <w:p w:rsidR="00281F6A" w:rsidRDefault="00B25903">
      <w:pPr>
        <w:pStyle w:val="a4"/>
        <w:widowControl/>
        <w:spacing w:before="0" w:beforeAutospacing="0" w:after="0" w:afterAutospacing="0" w:line="420" w:lineRule="atLeast"/>
        <w:rPr>
          <w:rFonts w:ascii="宋体" w:eastAsia="宋体" w:hAnsi="宋体" w:cs="宋体"/>
          <w:sz w:val="32"/>
          <w:szCs w:val="32"/>
        </w:rPr>
      </w:pPr>
      <w:r>
        <w:rPr>
          <w:rFonts w:hint="eastAsia"/>
          <w:sz w:val="32"/>
          <w:szCs w:val="32"/>
        </w:rPr>
        <w:t xml:space="preserve">  </w:t>
      </w:r>
      <w:r>
        <w:rPr>
          <w:rFonts w:ascii="宋体" w:eastAsia="宋体" w:hAnsi="宋体" w:cs="宋体" w:hint="eastAsia"/>
          <w:sz w:val="32"/>
          <w:szCs w:val="32"/>
        </w:rPr>
        <w:t xml:space="preserve"> 企业银行账号录入、变更湖北政务网办理步骤：</w:t>
      </w:r>
    </w:p>
    <w:p w:rsidR="00281F6A" w:rsidRDefault="00B25903">
      <w:pPr>
        <w:pStyle w:val="a4"/>
        <w:widowControl/>
        <w:spacing w:before="0" w:beforeAutospacing="0" w:after="0" w:afterAutospacing="0" w:line="420" w:lineRule="atLeast"/>
        <w:ind w:firstLineChars="200" w:firstLine="640"/>
        <w:rPr>
          <w:rFonts w:ascii="宋体" w:eastAsia="宋体" w:hAnsi="宋体" w:cs="宋体"/>
          <w:sz w:val="32"/>
          <w:szCs w:val="32"/>
        </w:rPr>
      </w:pPr>
      <w:r>
        <w:rPr>
          <w:rFonts w:ascii="宋体" w:eastAsia="宋体" w:hAnsi="宋体" w:cs="宋体" w:hint="eastAsia"/>
          <w:sz w:val="32"/>
          <w:szCs w:val="32"/>
        </w:rPr>
        <w:t>第一步：登录</w:t>
      </w:r>
    </w:p>
    <w:p w:rsidR="00281F6A" w:rsidRDefault="00B25903">
      <w:pPr>
        <w:pStyle w:val="a4"/>
        <w:widowControl/>
        <w:spacing w:before="0" w:beforeAutospacing="0" w:after="0" w:afterAutospacing="0" w:line="420" w:lineRule="atLeast"/>
        <w:ind w:firstLineChars="200" w:firstLine="640"/>
        <w:rPr>
          <w:rFonts w:ascii="宋体" w:eastAsia="宋体" w:hAnsi="宋体" w:cs="宋体"/>
          <w:sz w:val="32"/>
          <w:szCs w:val="32"/>
        </w:rPr>
      </w:pPr>
      <w:r>
        <w:rPr>
          <w:rFonts w:ascii="宋体" w:eastAsia="宋体" w:hAnsi="宋体" w:cs="宋体" w:hint="eastAsia"/>
          <w:sz w:val="32"/>
          <w:szCs w:val="32"/>
        </w:rPr>
        <w:t>请登录湖北政务服务网，点击“企业职工养老保险信息系统”，进入“湖北省政务服务社会保险网上办事大厅”，点击“单位（项目）基本信息变更”中“单位一般信息变更登记”，进入“银行账户信息”湖北政务服务网：http://zwfw.hubei.gov.cn/</w:t>
      </w:r>
    </w:p>
    <w:p w:rsidR="00281F6A" w:rsidRDefault="00281F6A">
      <w:pPr>
        <w:ind w:firstLine="640"/>
        <w:rPr>
          <w:sz w:val="32"/>
          <w:szCs w:val="32"/>
        </w:rPr>
      </w:pPr>
    </w:p>
    <w:p w:rsidR="00281F6A" w:rsidRDefault="00B25903">
      <w:pPr>
        <w:pStyle w:val="a4"/>
        <w:widowControl/>
        <w:pBdr>
          <w:top w:val="single" w:sz="4" w:space="7" w:color="C6C3FF"/>
          <w:left w:val="single" w:sz="4" w:space="7" w:color="C6C3FF"/>
          <w:bottom w:val="single" w:sz="4" w:space="7" w:color="C6C3FF"/>
          <w:right w:val="single" w:sz="4" w:space="7" w:color="C6C3FF"/>
        </w:pBdr>
        <w:spacing w:before="0" w:beforeAutospacing="0" w:after="0" w:afterAutospacing="0" w:line="420" w:lineRule="atLeast"/>
      </w:pPr>
      <w:r>
        <w:rPr>
          <w:noProof/>
        </w:rPr>
        <w:lastRenderedPageBreak/>
        <w:drawing>
          <wp:inline distT="0" distB="0" distL="114300" distR="114300">
            <wp:extent cx="5410835" cy="3932555"/>
            <wp:effectExtent l="0" t="0" r="18415" b="10795"/>
            <wp:docPr id="8" name="图片 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65"/>
                    <pic:cNvPicPr>
                      <a:picLocks noChangeAspect="1"/>
                    </pic:cNvPicPr>
                  </pic:nvPicPr>
                  <pic:blipFill>
                    <a:blip r:embed="rId6" cstate="print"/>
                    <a:stretch>
                      <a:fillRect/>
                    </a:stretch>
                  </pic:blipFill>
                  <pic:spPr>
                    <a:xfrm>
                      <a:off x="0" y="0"/>
                      <a:ext cx="5410835" cy="3932555"/>
                    </a:xfrm>
                    <a:prstGeom prst="rect">
                      <a:avLst/>
                    </a:prstGeom>
                    <a:noFill/>
                    <a:ln>
                      <a:noFill/>
                    </a:ln>
                  </pic:spPr>
                </pic:pic>
              </a:graphicData>
            </a:graphic>
          </wp:inline>
        </w:drawing>
      </w:r>
    </w:p>
    <w:p w:rsidR="00281F6A" w:rsidRDefault="00281F6A">
      <w:pPr>
        <w:ind w:firstLine="640"/>
      </w:pPr>
    </w:p>
    <w:p w:rsidR="00281F6A" w:rsidRDefault="00B25903">
      <w:pPr>
        <w:pStyle w:val="a4"/>
        <w:widowControl/>
        <w:spacing w:before="0" w:beforeAutospacing="0" w:after="0" w:afterAutospacing="0"/>
        <w:ind w:firstLineChars="200" w:firstLine="643"/>
      </w:pPr>
      <w:r>
        <w:rPr>
          <w:rStyle w:val="a5"/>
          <w:sz w:val="32"/>
          <w:szCs w:val="32"/>
        </w:rPr>
        <w:t>第二步：添加银行账户</w:t>
      </w:r>
    </w:p>
    <w:p w:rsidR="00281F6A" w:rsidRDefault="00B25903">
      <w:pPr>
        <w:pStyle w:val="a4"/>
        <w:widowControl/>
        <w:spacing w:before="0" w:beforeAutospacing="0" w:after="0" w:afterAutospacing="0" w:line="420" w:lineRule="atLeast"/>
        <w:ind w:firstLineChars="200" w:firstLine="640"/>
        <w:rPr>
          <w:rFonts w:ascii="宋体" w:eastAsia="宋体" w:hAnsi="宋体" w:cs="宋体"/>
          <w:sz w:val="32"/>
          <w:szCs w:val="32"/>
        </w:rPr>
      </w:pPr>
      <w:r>
        <w:rPr>
          <w:rFonts w:ascii="宋体" w:eastAsia="宋体" w:hAnsi="宋体" w:cs="宋体" w:hint="eastAsia"/>
          <w:sz w:val="32"/>
          <w:szCs w:val="32"/>
        </w:rPr>
        <w:t>点击“添加银行账户”，填写完善银行账户信息。必须在“检索开户行”中正确填写12位行号或开户支行名称，如填写错误会导致“开户银行名称”无法自动生成。</w:t>
      </w:r>
    </w:p>
    <w:p w:rsidR="00281F6A" w:rsidRDefault="00B25903">
      <w:pPr>
        <w:pStyle w:val="a4"/>
        <w:widowControl/>
        <w:pBdr>
          <w:top w:val="single" w:sz="4" w:space="7" w:color="C6C3FF"/>
          <w:left w:val="single" w:sz="4" w:space="7" w:color="C6C3FF"/>
          <w:bottom w:val="single" w:sz="4" w:space="7" w:color="C6C3FF"/>
          <w:right w:val="single" w:sz="4" w:space="7" w:color="C6C3FF"/>
        </w:pBdr>
        <w:spacing w:before="0" w:beforeAutospacing="0" w:after="0" w:afterAutospacing="0" w:line="420" w:lineRule="atLeast"/>
        <w:rPr>
          <w:sz w:val="32"/>
          <w:szCs w:val="32"/>
        </w:rPr>
      </w:pPr>
      <w:r>
        <w:rPr>
          <w:noProof/>
        </w:rPr>
        <w:lastRenderedPageBreak/>
        <w:drawing>
          <wp:inline distT="0" distB="0" distL="114300" distR="114300">
            <wp:extent cx="5370830" cy="2825115"/>
            <wp:effectExtent l="0" t="0" r="1270" b="13335"/>
            <wp:docPr id="7" name="图片 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69"/>
                    <pic:cNvPicPr>
                      <a:picLocks noChangeAspect="1"/>
                    </pic:cNvPicPr>
                  </pic:nvPicPr>
                  <pic:blipFill>
                    <a:blip r:embed="rId7" cstate="print"/>
                    <a:stretch>
                      <a:fillRect/>
                    </a:stretch>
                  </pic:blipFill>
                  <pic:spPr>
                    <a:xfrm>
                      <a:off x="0" y="0"/>
                      <a:ext cx="5370830" cy="2825115"/>
                    </a:xfrm>
                    <a:prstGeom prst="rect">
                      <a:avLst/>
                    </a:prstGeom>
                    <a:noFill/>
                    <a:ln>
                      <a:noFill/>
                    </a:ln>
                  </pic:spPr>
                </pic:pic>
              </a:graphicData>
            </a:graphic>
          </wp:inline>
        </w:drawing>
      </w:r>
    </w:p>
    <w:p w:rsidR="00281F6A" w:rsidRDefault="00B25903">
      <w:pPr>
        <w:pStyle w:val="a4"/>
        <w:widowControl/>
        <w:spacing w:before="0" w:beforeAutospacing="0" w:after="0" w:afterAutospacing="0"/>
        <w:ind w:firstLineChars="200" w:firstLine="643"/>
        <w:rPr>
          <w:sz w:val="32"/>
          <w:szCs w:val="32"/>
        </w:rPr>
      </w:pPr>
      <w:r>
        <w:rPr>
          <w:rStyle w:val="a5"/>
          <w:sz w:val="32"/>
          <w:szCs w:val="32"/>
        </w:rPr>
        <w:t>第三步：核对信息并保存</w:t>
      </w:r>
    </w:p>
    <w:p w:rsidR="00281F6A" w:rsidRDefault="00B25903">
      <w:pPr>
        <w:pStyle w:val="a4"/>
        <w:widowControl/>
        <w:spacing w:before="0" w:beforeAutospacing="0" w:after="0" w:afterAutospacing="0" w:line="420" w:lineRule="atLeast"/>
        <w:ind w:firstLineChars="200" w:firstLine="640"/>
        <w:rPr>
          <w:rFonts w:ascii="宋体" w:eastAsia="宋体" w:hAnsi="宋体" w:cs="宋体"/>
          <w:sz w:val="32"/>
          <w:szCs w:val="32"/>
        </w:rPr>
      </w:pPr>
      <w:r>
        <w:rPr>
          <w:rFonts w:ascii="宋体" w:eastAsia="宋体" w:hAnsi="宋体" w:cs="宋体" w:hint="eastAsia"/>
          <w:sz w:val="32"/>
          <w:szCs w:val="32"/>
        </w:rPr>
        <w:t>核对填写的</w:t>
      </w:r>
      <w:r w:rsidRPr="00916AB6">
        <w:rPr>
          <w:rFonts w:ascii="宋体" w:eastAsia="宋体" w:hAnsi="宋体" w:cs="宋体" w:hint="eastAsia"/>
          <w:sz w:val="32"/>
          <w:szCs w:val="32"/>
          <w:highlight w:val="red"/>
        </w:rPr>
        <w:t>对</w:t>
      </w:r>
      <w:r>
        <w:rPr>
          <w:rFonts w:ascii="宋体" w:eastAsia="宋体" w:hAnsi="宋体" w:cs="宋体" w:hint="eastAsia"/>
          <w:sz w:val="32"/>
          <w:szCs w:val="32"/>
          <w:highlight w:val="red"/>
        </w:rPr>
        <w:t>公账户信息</w:t>
      </w:r>
      <w:r>
        <w:rPr>
          <w:rFonts w:ascii="宋体" w:eastAsia="宋体" w:hAnsi="宋体" w:cs="宋体" w:hint="eastAsia"/>
          <w:sz w:val="32"/>
          <w:szCs w:val="32"/>
        </w:rPr>
        <w:t>是否正确并保存。</w:t>
      </w:r>
    </w:p>
    <w:p w:rsidR="00281F6A" w:rsidRDefault="00B25903">
      <w:pPr>
        <w:pStyle w:val="a4"/>
        <w:widowControl/>
        <w:pBdr>
          <w:top w:val="single" w:sz="4" w:space="7" w:color="C6C3FF"/>
          <w:left w:val="single" w:sz="4" w:space="7" w:color="C6C3FF"/>
          <w:bottom w:val="single" w:sz="4" w:space="7" w:color="C6C3FF"/>
          <w:right w:val="single" w:sz="4" w:space="7" w:color="C6C3FF"/>
        </w:pBdr>
        <w:spacing w:before="0" w:beforeAutospacing="0" w:after="0" w:afterAutospacing="0" w:line="420" w:lineRule="atLeast"/>
      </w:pPr>
      <w:r>
        <w:rPr>
          <w:noProof/>
        </w:rPr>
        <w:drawing>
          <wp:inline distT="0" distB="0" distL="114300" distR="114300">
            <wp:extent cx="5281930" cy="2761615"/>
            <wp:effectExtent l="0" t="0" r="13970" b="635"/>
            <wp:docPr id="6" name="图片 3"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73"/>
                    <pic:cNvPicPr>
                      <a:picLocks noChangeAspect="1"/>
                    </pic:cNvPicPr>
                  </pic:nvPicPr>
                  <pic:blipFill>
                    <a:blip r:embed="rId8" cstate="print"/>
                    <a:stretch>
                      <a:fillRect/>
                    </a:stretch>
                  </pic:blipFill>
                  <pic:spPr>
                    <a:xfrm>
                      <a:off x="0" y="0"/>
                      <a:ext cx="5281930" cy="2761615"/>
                    </a:xfrm>
                    <a:prstGeom prst="rect">
                      <a:avLst/>
                    </a:prstGeom>
                    <a:noFill/>
                    <a:ln>
                      <a:noFill/>
                    </a:ln>
                  </pic:spPr>
                </pic:pic>
              </a:graphicData>
            </a:graphic>
          </wp:inline>
        </w:drawing>
      </w:r>
    </w:p>
    <w:p w:rsidR="00281F6A" w:rsidRDefault="00281F6A">
      <w:pPr>
        <w:rPr>
          <w:sz w:val="32"/>
          <w:szCs w:val="32"/>
        </w:rPr>
      </w:pPr>
    </w:p>
    <w:p w:rsidR="00281F6A" w:rsidRDefault="00B25903">
      <w:pPr>
        <w:pStyle w:val="a4"/>
        <w:widowControl/>
        <w:spacing w:before="0" w:beforeAutospacing="0" w:after="0" w:afterAutospacing="0"/>
        <w:ind w:firstLineChars="200" w:firstLine="643"/>
        <w:rPr>
          <w:sz w:val="32"/>
          <w:szCs w:val="32"/>
        </w:rPr>
      </w:pPr>
      <w:r>
        <w:rPr>
          <w:rStyle w:val="a5"/>
          <w:sz w:val="32"/>
          <w:szCs w:val="32"/>
        </w:rPr>
        <w:t>第四步：确认提交</w:t>
      </w:r>
    </w:p>
    <w:p w:rsidR="00281F6A" w:rsidRDefault="00B25903">
      <w:pPr>
        <w:pStyle w:val="a4"/>
        <w:widowControl/>
        <w:spacing w:before="0" w:beforeAutospacing="0" w:after="0" w:afterAutospacing="0" w:line="420" w:lineRule="atLeast"/>
        <w:ind w:firstLineChars="200" w:firstLine="640"/>
        <w:rPr>
          <w:sz w:val="32"/>
          <w:szCs w:val="32"/>
        </w:rPr>
      </w:pPr>
      <w:r>
        <w:rPr>
          <w:rFonts w:ascii="仿宋_GB2312" w:eastAsia="仿宋_GB2312" w:cs="仿宋_GB2312" w:hint="eastAsia"/>
          <w:sz w:val="32"/>
          <w:szCs w:val="32"/>
        </w:rPr>
        <w:t>确认信息后点击“确认提交”。</w:t>
      </w:r>
    </w:p>
    <w:p w:rsidR="00281F6A" w:rsidRDefault="00B25903">
      <w:pPr>
        <w:pStyle w:val="a4"/>
        <w:widowControl/>
        <w:pBdr>
          <w:top w:val="single" w:sz="4" w:space="7" w:color="C6C3FF"/>
          <w:left w:val="single" w:sz="4" w:space="7" w:color="C6C3FF"/>
          <w:bottom w:val="single" w:sz="4" w:space="7" w:color="C6C3FF"/>
          <w:right w:val="single" w:sz="4" w:space="7" w:color="C6C3FF"/>
        </w:pBdr>
        <w:spacing w:before="0" w:beforeAutospacing="0" w:after="0" w:afterAutospacing="0" w:line="420" w:lineRule="atLeast"/>
      </w:pPr>
      <w:r>
        <w:rPr>
          <w:noProof/>
        </w:rPr>
        <w:lastRenderedPageBreak/>
        <w:drawing>
          <wp:inline distT="0" distB="0" distL="114300" distR="114300">
            <wp:extent cx="5248275" cy="3782695"/>
            <wp:effectExtent l="0" t="0" r="9525" b="8255"/>
            <wp:docPr id="5" name="图片 4"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77"/>
                    <pic:cNvPicPr>
                      <a:picLocks noChangeAspect="1"/>
                    </pic:cNvPicPr>
                  </pic:nvPicPr>
                  <pic:blipFill>
                    <a:blip r:embed="rId9" cstate="print"/>
                    <a:stretch>
                      <a:fillRect/>
                    </a:stretch>
                  </pic:blipFill>
                  <pic:spPr>
                    <a:xfrm>
                      <a:off x="0" y="0"/>
                      <a:ext cx="5248275" cy="3782695"/>
                    </a:xfrm>
                    <a:prstGeom prst="rect">
                      <a:avLst/>
                    </a:prstGeom>
                    <a:noFill/>
                    <a:ln>
                      <a:noFill/>
                    </a:ln>
                  </pic:spPr>
                </pic:pic>
              </a:graphicData>
            </a:graphic>
          </wp:inline>
        </w:drawing>
      </w:r>
    </w:p>
    <w:p w:rsidR="00281F6A" w:rsidRDefault="00281F6A">
      <w:pPr>
        <w:ind w:firstLine="640"/>
      </w:pPr>
    </w:p>
    <w:p w:rsidR="00281F6A" w:rsidRDefault="00B25903">
      <w:pPr>
        <w:pStyle w:val="a4"/>
        <w:widowControl/>
        <w:spacing w:before="0" w:beforeAutospacing="0" w:after="0" w:afterAutospacing="0"/>
        <w:ind w:firstLineChars="200" w:firstLine="643"/>
        <w:rPr>
          <w:sz w:val="32"/>
          <w:szCs w:val="32"/>
        </w:rPr>
      </w:pPr>
      <w:r>
        <w:rPr>
          <w:rStyle w:val="a5"/>
          <w:sz w:val="32"/>
          <w:szCs w:val="32"/>
        </w:rPr>
        <w:t> </w:t>
      </w:r>
      <w:r>
        <w:rPr>
          <w:rStyle w:val="a5"/>
          <w:sz w:val="32"/>
          <w:szCs w:val="32"/>
        </w:rPr>
        <w:t>第五步：办结</w:t>
      </w:r>
    </w:p>
    <w:p w:rsidR="00281F6A" w:rsidRDefault="00B25903">
      <w:pPr>
        <w:pStyle w:val="a4"/>
        <w:widowControl/>
        <w:spacing w:before="0" w:beforeAutospacing="0" w:after="0" w:afterAutospacing="0" w:line="420" w:lineRule="atLeast"/>
        <w:ind w:firstLineChars="200" w:firstLine="640"/>
        <w:rPr>
          <w:sz w:val="32"/>
          <w:szCs w:val="32"/>
        </w:rPr>
      </w:pPr>
      <w:r>
        <w:rPr>
          <w:rFonts w:ascii="仿宋_GB2312" w:eastAsia="仿宋_GB2312" w:cs="仿宋_GB2312" w:hint="eastAsia"/>
          <w:sz w:val="32"/>
          <w:szCs w:val="32"/>
        </w:rPr>
        <w:t>显示“该业务已成功办结”即可。</w:t>
      </w:r>
    </w:p>
    <w:p w:rsidR="00281F6A" w:rsidRDefault="00B25903" w:rsidP="002C5901">
      <w:pPr>
        <w:pStyle w:val="a4"/>
        <w:widowControl/>
        <w:pBdr>
          <w:top w:val="single" w:sz="4" w:space="7" w:color="C6C3FF"/>
          <w:left w:val="single" w:sz="4" w:space="7" w:color="C6C3FF"/>
          <w:bottom w:val="single" w:sz="4" w:space="7" w:color="C6C3FF"/>
          <w:right w:val="single" w:sz="4" w:space="7" w:color="C6C3FF"/>
        </w:pBdr>
        <w:spacing w:before="0" w:beforeAutospacing="0" w:after="0" w:afterAutospacing="0" w:line="420" w:lineRule="atLeast"/>
      </w:pPr>
      <w:r>
        <w:rPr>
          <w:noProof/>
        </w:rPr>
        <w:drawing>
          <wp:inline distT="0" distB="0" distL="114300" distR="114300">
            <wp:extent cx="5287645" cy="2319655"/>
            <wp:effectExtent l="0" t="0" r="8255" b="4445"/>
            <wp:docPr id="4" name="图片 5"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81"/>
                    <pic:cNvPicPr>
                      <a:picLocks noChangeAspect="1"/>
                    </pic:cNvPicPr>
                  </pic:nvPicPr>
                  <pic:blipFill>
                    <a:blip r:embed="rId10" cstate="print"/>
                    <a:stretch>
                      <a:fillRect/>
                    </a:stretch>
                  </pic:blipFill>
                  <pic:spPr>
                    <a:xfrm>
                      <a:off x="0" y="0"/>
                      <a:ext cx="5287645" cy="2319655"/>
                    </a:xfrm>
                    <a:prstGeom prst="rect">
                      <a:avLst/>
                    </a:prstGeom>
                    <a:noFill/>
                    <a:ln>
                      <a:noFill/>
                    </a:ln>
                  </pic:spPr>
                </pic:pic>
              </a:graphicData>
            </a:graphic>
          </wp:inline>
        </w:drawing>
      </w:r>
    </w:p>
    <w:p w:rsidR="00281F6A" w:rsidRDefault="00B25903">
      <w:pPr>
        <w:ind w:firstLine="640"/>
        <w:rPr>
          <w:sz w:val="32"/>
          <w:szCs w:val="32"/>
        </w:rPr>
      </w:pPr>
      <w:r>
        <w:rPr>
          <w:rFonts w:hint="eastAsia"/>
          <w:sz w:val="32"/>
          <w:szCs w:val="32"/>
        </w:rPr>
        <w:t>也可前往市行政服务大厅二楼</w:t>
      </w:r>
      <w:r>
        <w:rPr>
          <w:rFonts w:hint="eastAsia"/>
          <w:sz w:val="32"/>
          <w:szCs w:val="32"/>
        </w:rPr>
        <w:t>(</w:t>
      </w:r>
      <w:r>
        <w:rPr>
          <w:rFonts w:hint="eastAsia"/>
          <w:sz w:val="32"/>
          <w:szCs w:val="32"/>
        </w:rPr>
        <w:t>万达广场对面</w:t>
      </w:r>
      <w:r>
        <w:rPr>
          <w:rFonts w:hint="eastAsia"/>
          <w:sz w:val="32"/>
          <w:szCs w:val="32"/>
        </w:rPr>
        <w:t>)F7-10</w:t>
      </w:r>
      <w:r>
        <w:rPr>
          <w:rFonts w:hint="eastAsia"/>
          <w:sz w:val="32"/>
          <w:szCs w:val="32"/>
        </w:rPr>
        <w:t>号社保综合窗口办理。</w:t>
      </w:r>
    </w:p>
    <w:p w:rsidR="00281F6A" w:rsidRDefault="00B25903">
      <w:pPr>
        <w:ind w:firstLine="640"/>
        <w:rPr>
          <w:sz w:val="32"/>
          <w:szCs w:val="32"/>
        </w:rPr>
      </w:pPr>
      <w:r>
        <w:rPr>
          <w:rFonts w:hint="eastAsia"/>
          <w:sz w:val="32"/>
          <w:szCs w:val="32"/>
        </w:rPr>
        <w:t>联系电话：</w:t>
      </w:r>
      <w:r>
        <w:rPr>
          <w:rFonts w:hint="eastAsia"/>
          <w:sz w:val="32"/>
          <w:szCs w:val="32"/>
        </w:rPr>
        <w:t>0728-5297085</w:t>
      </w:r>
    </w:p>
    <w:p w:rsidR="00281F6A" w:rsidRDefault="00B25903">
      <w:pPr>
        <w:widowControl/>
        <w:jc w:val="left"/>
        <w:rPr>
          <w:rFonts w:ascii="宋体" w:eastAsia="宋体" w:hAnsi="宋体" w:cs="宋体"/>
          <w:kern w:val="0"/>
          <w:sz w:val="32"/>
          <w:szCs w:val="32"/>
        </w:rPr>
      </w:pPr>
      <w:r>
        <w:rPr>
          <w:rFonts w:ascii="宋体" w:eastAsia="宋体" w:hAnsi="宋体" w:cs="宋体"/>
          <w:b/>
          <w:bCs/>
          <w:kern w:val="0"/>
          <w:sz w:val="32"/>
          <w:szCs w:val="32"/>
        </w:rPr>
        <w:lastRenderedPageBreak/>
        <w:t>温馨提示：</w:t>
      </w:r>
    </w:p>
    <w:p w:rsidR="00281F6A" w:rsidRDefault="00B25903">
      <w:pPr>
        <w:widowControl/>
        <w:jc w:val="left"/>
        <w:rPr>
          <w:rFonts w:ascii="宋体" w:eastAsia="宋体" w:hAnsi="宋体" w:cs="宋体"/>
          <w:kern w:val="0"/>
          <w:sz w:val="32"/>
          <w:szCs w:val="32"/>
        </w:rPr>
      </w:pPr>
      <w:r>
        <w:rPr>
          <w:rFonts w:ascii="宋体" w:eastAsia="宋体" w:hAnsi="宋体" w:cs="宋体"/>
          <w:kern w:val="0"/>
          <w:sz w:val="32"/>
          <w:szCs w:val="32"/>
        </w:rPr>
        <w:t xml:space="preserve">　　1.欠缴失业保险费的企业，补缴欠缴后符合条件的可</w:t>
      </w:r>
      <w:r>
        <w:rPr>
          <w:rFonts w:ascii="宋体" w:eastAsia="宋体" w:hAnsi="宋体" w:cs="宋体" w:hint="eastAsia"/>
          <w:kern w:val="0"/>
          <w:sz w:val="32"/>
          <w:szCs w:val="32"/>
        </w:rPr>
        <w:t>申请</w:t>
      </w:r>
      <w:r>
        <w:rPr>
          <w:rFonts w:ascii="宋体" w:eastAsia="宋体" w:hAnsi="宋体" w:cs="宋体"/>
          <w:kern w:val="0"/>
          <w:sz w:val="32"/>
          <w:szCs w:val="32"/>
        </w:rPr>
        <w:t>失业保险稳岗返还。</w:t>
      </w:r>
    </w:p>
    <w:p w:rsidR="00281F6A" w:rsidRDefault="00B25903">
      <w:pPr>
        <w:widowControl/>
        <w:jc w:val="left"/>
        <w:rPr>
          <w:rFonts w:ascii="宋体" w:eastAsia="宋体" w:hAnsi="宋体" w:cs="宋体"/>
          <w:kern w:val="0"/>
          <w:sz w:val="32"/>
          <w:szCs w:val="32"/>
        </w:rPr>
      </w:pPr>
      <w:r>
        <w:rPr>
          <w:rFonts w:ascii="宋体" w:eastAsia="宋体" w:hAnsi="宋体" w:cs="宋体"/>
          <w:kern w:val="0"/>
          <w:sz w:val="32"/>
          <w:szCs w:val="32"/>
        </w:rPr>
        <w:t xml:space="preserve">　　2.已注销或吊销营业执照、进入破产清算、列入严重违法失信企业，不得申报失业保险稳岗返还。</w:t>
      </w:r>
    </w:p>
    <w:p w:rsidR="00281F6A" w:rsidRDefault="00B25903">
      <w:pPr>
        <w:widowControl/>
        <w:ind w:firstLine="560"/>
        <w:jc w:val="left"/>
        <w:rPr>
          <w:rFonts w:ascii="宋体" w:eastAsia="宋体" w:hAnsi="宋体" w:cs="宋体"/>
          <w:kern w:val="0"/>
          <w:sz w:val="32"/>
          <w:szCs w:val="32"/>
        </w:rPr>
      </w:pPr>
      <w:r>
        <w:rPr>
          <w:rFonts w:ascii="宋体" w:eastAsia="宋体" w:hAnsi="宋体" w:cs="宋体" w:hint="eastAsia"/>
          <w:kern w:val="0"/>
          <w:sz w:val="32"/>
          <w:szCs w:val="32"/>
        </w:rPr>
        <w:t>3</w:t>
      </w:r>
      <w:r>
        <w:rPr>
          <w:rFonts w:ascii="宋体" w:eastAsia="宋体" w:hAnsi="宋体" w:cs="宋体"/>
          <w:kern w:val="0"/>
          <w:sz w:val="32"/>
          <w:szCs w:val="32"/>
        </w:rPr>
        <w:t>.对有弄虚作假等行为的企业，收回返还资金，追究有关责任人责任，并取消下一年度返还资格。</w:t>
      </w:r>
    </w:p>
    <w:p w:rsidR="00281F6A" w:rsidRDefault="00B25903">
      <w:pPr>
        <w:widowControl/>
        <w:ind w:firstLine="560"/>
        <w:jc w:val="left"/>
        <w:rPr>
          <w:rFonts w:ascii="宋体" w:eastAsia="宋体" w:hAnsi="宋体" w:cs="宋体"/>
          <w:kern w:val="0"/>
          <w:sz w:val="32"/>
          <w:szCs w:val="32"/>
        </w:rPr>
      </w:pPr>
      <w:r>
        <w:rPr>
          <w:rFonts w:ascii="宋体" w:eastAsia="宋体" w:hAnsi="宋体" w:cs="宋体" w:hint="eastAsia"/>
          <w:kern w:val="0"/>
          <w:sz w:val="32"/>
          <w:szCs w:val="32"/>
        </w:rPr>
        <w:t>4、社会保险信息系统中企业单位信息如经办人电话、企业类型、企业银行账号信息等不完善的请尽快在人社综合窗口办理或者登陆湖北政务服务网办理。</w:t>
      </w:r>
    </w:p>
    <w:p w:rsidR="00281F6A" w:rsidRDefault="00281F6A">
      <w:pPr>
        <w:widowControl/>
        <w:jc w:val="left"/>
        <w:rPr>
          <w:rFonts w:ascii="宋体" w:eastAsia="宋体" w:hAnsi="宋体" w:cs="宋体"/>
          <w:kern w:val="0"/>
          <w:sz w:val="32"/>
          <w:szCs w:val="32"/>
        </w:rPr>
      </w:pPr>
    </w:p>
    <w:sectPr w:rsidR="00281F6A" w:rsidSect="00281F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1D5" w:rsidRDefault="004171D5" w:rsidP="000B59F7">
      <w:r>
        <w:separator/>
      </w:r>
    </w:p>
  </w:endnote>
  <w:endnote w:type="continuationSeparator" w:id="0">
    <w:p w:rsidR="004171D5" w:rsidRDefault="004171D5" w:rsidP="000B5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1D5" w:rsidRDefault="004171D5" w:rsidP="000B59F7">
      <w:r>
        <w:separator/>
      </w:r>
    </w:p>
  </w:footnote>
  <w:footnote w:type="continuationSeparator" w:id="0">
    <w:p w:rsidR="004171D5" w:rsidRDefault="004171D5" w:rsidP="000B59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ZhYzgzN2QwYmM0M2I4ODk5NzI2NDcwNTNkY2IzZWMifQ=="/>
  </w:docVars>
  <w:rsids>
    <w:rsidRoot w:val="78AE0DD7"/>
    <w:rsid w:val="000B59F7"/>
    <w:rsid w:val="00114456"/>
    <w:rsid w:val="001B06C0"/>
    <w:rsid w:val="00281F6A"/>
    <w:rsid w:val="002C5901"/>
    <w:rsid w:val="004171D5"/>
    <w:rsid w:val="00687636"/>
    <w:rsid w:val="00730263"/>
    <w:rsid w:val="00916AB6"/>
    <w:rsid w:val="00B25903"/>
    <w:rsid w:val="00C459EE"/>
    <w:rsid w:val="00D66605"/>
    <w:rsid w:val="00E3385D"/>
    <w:rsid w:val="00E4792A"/>
    <w:rsid w:val="00F67477"/>
    <w:rsid w:val="025D4D8E"/>
    <w:rsid w:val="036E49E8"/>
    <w:rsid w:val="04294BF7"/>
    <w:rsid w:val="0616772D"/>
    <w:rsid w:val="077E5BEF"/>
    <w:rsid w:val="09A51011"/>
    <w:rsid w:val="0A8235E3"/>
    <w:rsid w:val="0C514749"/>
    <w:rsid w:val="0D6F6E06"/>
    <w:rsid w:val="0FA9433A"/>
    <w:rsid w:val="134E49AB"/>
    <w:rsid w:val="1373624D"/>
    <w:rsid w:val="150C1BA5"/>
    <w:rsid w:val="16BD4757"/>
    <w:rsid w:val="1988419C"/>
    <w:rsid w:val="1A490F9B"/>
    <w:rsid w:val="1B3A18EF"/>
    <w:rsid w:val="1C5E0187"/>
    <w:rsid w:val="1DFE2820"/>
    <w:rsid w:val="21817CF9"/>
    <w:rsid w:val="21867F2C"/>
    <w:rsid w:val="21AB3214"/>
    <w:rsid w:val="24516953"/>
    <w:rsid w:val="27135897"/>
    <w:rsid w:val="28E82D54"/>
    <w:rsid w:val="2C5D32D8"/>
    <w:rsid w:val="2CED72D0"/>
    <w:rsid w:val="2D2500D2"/>
    <w:rsid w:val="2EDA540D"/>
    <w:rsid w:val="331974C0"/>
    <w:rsid w:val="331C3D26"/>
    <w:rsid w:val="350411D9"/>
    <w:rsid w:val="368647D7"/>
    <w:rsid w:val="38326013"/>
    <w:rsid w:val="391F49A7"/>
    <w:rsid w:val="3F12422F"/>
    <w:rsid w:val="43ED63C4"/>
    <w:rsid w:val="44223FE6"/>
    <w:rsid w:val="444730A0"/>
    <w:rsid w:val="44665157"/>
    <w:rsid w:val="51600E2A"/>
    <w:rsid w:val="53414B0F"/>
    <w:rsid w:val="564252F7"/>
    <w:rsid w:val="5A6C6A91"/>
    <w:rsid w:val="5B32224D"/>
    <w:rsid w:val="5C63415A"/>
    <w:rsid w:val="5D0362F6"/>
    <w:rsid w:val="5F6E5059"/>
    <w:rsid w:val="603C0CD4"/>
    <w:rsid w:val="60D52D98"/>
    <w:rsid w:val="63DF2274"/>
    <w:rsid w:val="673B3A73"/>
    <w:rsid w:val="67B46D8D"/>
    <w:rsid w:val="68662D72"/>
    <w:rsid w:val="690E575F"/>
    <w:rsid w:val="69A41463"/>
    <w:rsid w:val="6BD4479D"/>
    <w:rsid w:val="78AE0DD7"/>
    <w:rsid w:val="79483CBD"/>
    <w:rsid w:val="794D5679"/>
    <w:rsid w:val="7A9F42A7"/>
    <w:rsid w:val="7B137A28"/>
    <w:rsid w:val="7D2F3C22"/>
    <w:rsid w:val="7F147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1F6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81F6A"/>
    <w:rPr>
      <w:sz w:val="18"/>
      <w:szCs w:val="18"/>
    </w:rPr>
  </w:style>
  <w:style w:type="paragraph" w:styleId="a4">
    <w:name w:val="Normal (Web)"/>
    <w:basedOn w:val="a"/>
    <w:qFormat/>
    <w:rsid w:val="00281F6A"/>
    <w:pPr>
      <w:spacing w:before="100" w:beforeAutospacing="1" w:after="100" w:afterAutospacing="1"/>
      <w:jc w:val="left"/>
    </w:pPr>
    <w:rPr>
      <w:rFonts w:cs="Times New Roman"/>
      <w:kern w:val="0"/>
      <w:sz w:val="24"/>
    </w:rPr>
  </w:style>
  <w:style w:type="character" w:styleId="a5">
    <w:name w:val="Strong"/>
    <w:basedOn w:val="a0"/>
    <w:qFormat/>
    <w:rsid w:val="00281F6A"/>
    <w:rPr>
      <w:b/>
    </w:rPr>
  </w:style>
  <w:style w:type="character" w:customStyle="1" w:styleId="Char">
    <w:name w:val="批注框文本 Char"/>
    <w:basedOn w:val="a0"/>
    <w:link w:val="a3"/>
    <w:qFormat/>
    <w:rsid w:val="00281F6A"/>
    <w:rPr>
      <w:kern w:val="2"/>
      <w:sz w:val="18"/>
      <w:szCs w:val="18"/>
    </w:rPr>
  </w:style>
  <w:style w:type="paragraph" w:styleId="a6">
    <w:name w:val="header"/>
    <w:basedOn w:val="a"/>
    <w:link w:val="Char0"/>
    <w:rsid w:val="000B59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B59F7"/>
    <w:rPr>
      <w:rFonts w:asciiTheme="minorHAnsi" w:eastAsiaTheme="minorEastAsia" w:hAnsiTheme="minorHAnsi" w:cstheme="minorBidi"/>
      <w:kern w:val="2"/>
      <w:sz w:val="18"/>
      <w:szCs w:val="18"/>
    </w:rPr>
  </w:style>
  <w:style w:type="paragraph" w:styleId="a7">
    <w:name w:val="footer"/>
    <w:basedOn w:val="a"/>
    <w:link w:val="Char1"/>
    <w:rsid w:val="000B59F7"/>
    <w:pPr>
      <w:tabs>
        <w:tab w:val="center" w:pos="4153"/>
        <w:tab w:val="right" w:pos="8306"/>
      </w:tabs>
      <w:snapToGrid w:val="0"/>
      <w:jc w:val="left"/>
    </w:pPr>
    <w:rPr>
      <w:sz w:val="18"/>
      <w:szCs w:val="18"/>
    </w:rPr>
  </w:style>
  <w:style w:type="character" w:customStyle="1" w:styleId="Char1">
    <w:name w:val="页脚 Char"/>
    <w:basedOn w:val="a0"/>
    <w:link w:val="a7"/>
    <w:rsid w:val="000B59F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93</Words>
  <Characters>532</Characters>
  <Application>Microsoft Office Word</Application>
  <DocSecurity>0</DocSecurity>
  <Lines>4</Lines>
  <Paragraphs>1</Paragraphs>
  <ScaleCrop>false</ScaleCrop>
  <Company>P R C</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小秦子</dc:creator>
  <cp:lastModifiedBy>Windows 用户</cp:lastModifiedBy>
  <cp:revision>7</cp:revision>
  <cp:lastPrinted>2024-07-22T02:35:00Z</cp:lastPrinted>
  <dcterms:created xsi:type="dcterms:W3CDTF">2023-09-05T03:09:00Z</dcterms:created>
  <dcterms:modified xsi:type="dcterms:W3CDTF">2024-07-23T01:26:00Z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2686573EED0F4BEF964AA44AB97A083F_11</vt:lpwstr>
  </property>
</Properties>
</file>