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7EB" w:rsidRDefault="00CA17EB" w:rsidP="00CA17EB">
      <w:pPr>
        <w:jc w:val="center"/>
        <w:rPr>
          <w:rFonts w:ascii="黑体" w:eastAsia="黑体" w:hAnsi="黑体"/>
          <w:sz w:val="32"/>
          <w:szCs w:val="32"/>
        </w:rPr>
      </w:pPr>
    </w:p>
    <w:p w:rsidR="00FF427E" w:rsidRDefault="00CA17EB" w:rsidP="00CA17EB">
      <w:pPr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天门市</w:t>
      </w:r>
      <w:r w:rsidR="005A4B0E">
        <w:rPr>
          <w:rFonts w:ascii="黑体" w:eastAsia="黑体" w:hAnsi="黑体" w:hint="eastAsia"/>
          <w:sz w:val="32"/>
          <w:szCs w:val="32"/>
        </w:rPr>
        <w:t>2025</w:t>
      </w:r>
      <w:r>
        <w:rPr>
          <w:rFonts w:ascii="黑体" w:eastAsia="黑体" w:hAnsi="黑体" w:hint="eastAsia"/>
          <w:sz w:val="32"/>
          <w:szCs w:val="32"/>
        </w:rPr>
        <w:t>年度转移支付执行情况</w:t>
      </w:r>
    </w:p>
    <w:p w:rsidR="00CA17EB" w:rsidRDefault="00CA17EB" w:rsidP="00CA17EB">
      <w:pPr>
        <w:jc w:val="center"/>
        <w:rPr>
          <w:rFonts w:ascii="黑体" w:eastAsia="黑体" w:hAnsi="黑体"/>
          <w:sz w:val="32"/>
          <w:szCs w:val="32"/>
        </w:rPr>
      </w:pPr>
    </w:p>
    <w:p w:rsidR="00CA17EB" w:rsidRPr="00CA17EB" w:rsidRDefault="005A4B0E" w:rsidP="00CA17EB">
      <w:pPr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2025</w:t>
      </w:r>
      <w:r w:rsidR="00CA17EB">
        <w:rPr>
          <w:rFonts w:ascii="仿宋" w:eastAsia="仿宋" w:hAnsi="仿宋" w:hint="eastAsia"/>
          <w:sz w:val="32"/>
          <w:szCs w:val="32"/>
        </w:rPr>
        <w:t>年度上级下达天门市转移支付资金</w:t>
      </w:r>
      <w:r>
        <w:rPr>
          <w:rFonts w:ascii="仿宋" w:eastAsia="仿宋" w:hAnsi="仿宋" w:hint="eastAsia"/>
          <w:sz w:val="32"/>
          <w:szCs w:val="32"/>
        </w:rPr>
        <w:t>731416</w:t>
      </w:r>
      <w:r w:rsidR="00CA17EB">
        <w:rPr>
          <w:rFonts w:ascii="仿宋" w:eastAsia="仿宋" w:hAnsi="仿宋" w:hint="eastAsia"/>
          <w:sz w:val="32"/>
          <w:szCs w:val="32"/>
        </w:rPr>
        <w:t>万元，其中：返还性和一般性转移支付</w:t>
      </w:r>
      <w:r>
        <w:rPr>
          <w:rFonts w:ascii="仿宋" w:eastAsia="仿宋" w:hAnsi="仿宋" w:hint="eastAsia"/>
          <w:sz w:val="32"/>
          <w:szCs w:val="32"/>
        </w:rPr>
        <w:t>629616</w:t>
      </w:r>
      <w:r w:rsidR="00CA17EB">
        <w:rPr>
          <w:rFonts w:ascii="仿宋" w:eastAsia="仿宋" w:hAnsi="仿宋" w:hint="eastAsia"/>
          <w:sz w:val="32"/>
          <w:szCs w:val="32"/>
        </w:rPr>
        <w:t>万元，主要用于全市保工资、保运转、保民生、城乡医保等支出；专项转移支付</w:t>
      </w:r>
      <w:r>
        <w:rPr>
          <w:rFonts w:ascii="仿宋" w:eastAsia="仿宋" w:hAnsi="仿宋" w:hint="eastAsia"/>
          <w:sz w:val="32"/>
          <w:szCs w:val="32"/>
        </w:rPr>
        <w:t>101800</w:t>
      </w:r>
      <w:r w:rsidR="00CA17EB">
        <w:rPr>
          <w:rFonts w:ascii="仿宋" w:eastAsia="仿宋" w:hAnsi="仿宋" w:hint="eastAsia"/>
          <w:sz w:val="32"/>
          <w:szCs w:val="32"/>
        </w:rPr>
        <w:t>万元，主要用于</w:t>
      </w:r>
      <w:r>
        <w:rPr>
          <w:rFonts w:ascii="仿宋" w:eastAsia="仿宋" w:hAnsi="仿宋" w:hint="eastAsia"/>
          <w:sz w:val="32"/>
          <w:szCs w:val="32"/>
        </w:rPr>
        <w:t>文化旅游体育与传媒、农林水</w:t>
      </w:r>
      <w:r w:rsidR="00CA17EB">
        <w:rPr>
          <w:rFonts w:ascii="仿宋" w:eastAsia="仿宋" w:hAnsi="仿宋" w:hint="eastAsia"/>
          <w:sz w:val="32"/>
          <w:szCs w:val="32"/>
        </w:rPr>
        <w:t>、资源勘探工业信息等项目支出。</w:t>
      </w:r>
    </w:p>
    <w:sectPr w:rsidR="00CA17EB" w:rsidRPr="00CA17EB" w:rsidSect="00FF42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68B5" w:rsidRDefault="00B368B5" w:rsidP="00CA17EB">
      <w:r>
        <w:separator/>
      </w:r>
    </w:p>
  </w:endnote>
  <w:endnote w:type="continuationSeparator" w:id="1">
    <w:p w:rsidR="00B368B5" w:rsidRDefault="00B368B5" w:rsidP="00CA17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68B5" w:rsidRDefault="00B368B5" w:rsidP="00CA17EB">
      <w:r>
        <w:separator/>
      </w:r>
    </w:p>
  </w:footnote>
  <w:footnote w:type="continuationSeparator" w:id="1">
    <w:p w:rsidR="00B368B5" w:rsidRDefault="00B368B5" w:rsidP="00CA17E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A17EB"/>
    <w:rsid w:val="005A4B0E"/>
    <w:rsid w:val="006F7345"/>
    <w:rsid w:val="00B368B5"/>
    <w:rsid w:val="00CA17EB"/>
    <w:rsid w:val="00FF42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27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A17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A17E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A17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A17E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22</Words>
  <Characters>127</Characters>
  <Application>Microsoft Office Word</Application>
  <DocSecurity>0</DocSecurity>
  <Lines>1</Lines>
  <Paragraphs>1</Paragraphs>
  <ScaleCrop>false</ScaleCrop>
  <Company>Microsoft</Company>
  <LinksUpToDate>false</LinksUpToDate>
  <CharactersWithSpaces>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tmdf</dc:creator>
  <cp:keywords/>
  <dc:description/>
  <cp:lastModifiedBy>tmdf</cp:lastModifiedBy>
  <cp:revision>4</cp:revision>
  <dcterms:created xsi:type="dcterms:W3CDTF">2025-09-11T01:57:00Z</dcterms:created>
  <dcterms:modified xsi:type="dcterms:W3CDTF">2026-09-18T08:14:00Z</dcterms:modified>
</cp:coreProperties>
</file>