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65" w:rsidRDefault="00B66608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湖北省2020年</w:t>
      </w:r>
      <w:r w:rsidR="0068107E">
        <w:rPr>
          <w:rFonts w:asciiTheme="minorEastAsia" w:hAnsiTheme="minorEastAsia" w:hint="eastAsia"/>
          <w:b/>
          <w:sz w:val="36"/>
          <w:szCs w:val="36"/>
        </w:rPr>
        <w:t>生源地信用助学贷款学生在线系统</w:t>
      </w:r>
    </w:p>
    <w:p w:rsidR="005F5165" w:rsidRDefault="0068107E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办理指南（图片版）</w:t>
      </w:r>
    </w:p>
    <w:p w:rsidR="0015121B" w:rsidRDefault="0015121B" w:rsidP="0015121B">
      <w:pPr>
        <w:rPr>
          <w:rFonts w:ascii="黑体" w:eastAsia="黑体" w:hAnsi="黑体" w:cs="Times New Roman"/>
          <w:b/>
          <w:sz w:val="30"/>
          <w:szCs w:val="30"/>
        </w:rPr>
      </w:pPr>
    </w:p>
    <w:p w:rsidR="0015121B" w:rsidRPr="0015121B" w:rsidRDefault="0015121B" w:rsidP="0015121B">
      <w:pPr>
        <w:ind w:firstLineChars="20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一、</w:t>
      </w:r>
      <w:r w:rsidRPr="0015121B">
        <w:rPr>
          <w:rFonts w:ascii="黑体" w:eastAsia="黑体" w:hAnsi="黑体" w:cs="Times New Roman" w:hint="eastAsia"/>
          <w:b/>
          <w:sz w:val="30"/>
          <w:szCs w:val="30"/>
        </w:rPr>
        <w:t>生源地助学贷款申请流程图</w:t>
      </w:r>
    </w:p>
    <w:p w:rsidR="0015121B" w:rsidRDefault="0015121B" w:rsidP="0015121B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 wp14:anchorId="1F5D8945" wp14:editId="6267E079">
            <wp:extent cx="5274310" cy="2776310"/>
            <wp:effectExtent l="0" t="0" r="0" b="0"/>
            <wp:docPr id="16" name="图片 16" descr="G:\助学贷款190415\2019受理通知指南等发省中心190710\2019生源地信用助学贷款申请指南\助贷系统办理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助学贷款190415\2019受理通知指南等发省中心190710\2019生源地信用助学贷款申请指南\助贷系统办理流程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65" w:rsidRPr="0015121B" w:rsidRDefault="0015121B" w:rsidP="007638D9">
      <w:pPr>
        <w:ind w:firstLineChars="200" w:firstLine="643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68107E">
        <w:rPr>
          <w:rFonts w:ascii="黑体" w:eastAsia="黑体" w:hAnsi="黑体" w:hint="eastAsia"/>
          <w:b/>
          <w:sz w:val="32"/>
          <w:szCs w:val="32"/>
        </w:rPr>
        <w:t>、</w:t>
      </w:r>
      <w:r w:rsidR="007638D9">
        <w:rPr>
          <w:rFonts w:ascii="黑体" w:eastAsia="黑体" w:hAnsi="黑体" w:hint="eastAsia"/>
          <w:b/>
          <w:sz w:val="32"/>
          <w:szCs w:val="32"/>
        </w:rPr>
        <w:t>首</w:t>
      </w:r>
      <w:r w:rsidR="0068107E" w:rsidRPr="0015121B">
        <w:rPr>
          <w:rFonts w:ascii="黑体" w:eastAsia="黑体" w:hAnsi="黑体" w:hint="eastAsia"/>
          <w:b/>
          <w:sz w:val="30"/>
          <w:szCs w:val="30"/>
        </w:rPr>
        <w:t>贷</w:t>
      </w:r>
    </w:p>
    <w:p w:rsidR="005F5165" w:rsidRDefault="0068107E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1.登陆</w:t>
      </w:r>
      <w:hyperlink r:id="rId10" w:history="1">
        <w:r>
          <w:rPr>
            <w:rStyle w:val="a7"/>
            <w:rFonts w:ascii="黑体" w:eastAsia="黑体" w:hAnsi="黑体" w:hint="eastAsia"/>
            <w:b/>
            <w:sz w:val="30"/>
            <w:szCs w:val="30"/>
          </w:rPr>
          <w:t>https://sls.cdb.com.cn</w:t>
        </w:r>
      </w:hyperlink>
      <w:r>
        <w:rPr>
          <w:rFonts w:ascii="黑体" w:eastAsia="黑体" w:hAnsi="黑体" w:hint="eastAsia"/>
          <w:b/>
          <w:sz w:val="30"/>
          <w:szCs w:val="30"/>
        </w:rPr>
        <w:t>，点击“注册”，弹出注册用户协议条款，阅读后点击“同意”</w:t>
      </w:r>
    </w:p>
    <w:p w:rsidR="005F5165" w:rsidRDefault="0068107E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noProof/>
          <w:sz w:val="30"/>
          <w:szCs w:val="30"/>
        </w:rPr>
        <w:lastRenderedPageBreak/>
        <w:drawing>
          <wp:inline distT="0" distB="0" distL="0" distR="0">
            <wp:extent cx="4030980" cy="3284220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65" w:rsidRDefault="0068107E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2.在新用户注册窗口内输入相关信息并点击注册。</w:t>
      </w:r>
    </w:p>
    <w:p w:rsidR="005F5165" w:rsidRDefault="0068107E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noProof/>
          <w:sz w:val="30"/>
          <w:szCs w:val="30"/>
        </w:rPr>
        <w:drawing>
          <wp:inline distT="0" distB="0" distL="0" distR="0">
            <wp:extent cx="4503420" cy="35890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65" w:rsidRDefault="00E32DD8" w:rsidP="00E32DD8">
      <w:pPr>
        <w:tabs>
          <w:tab w:val="left" w:pos="312"/>
        </w:tabs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3.</w:t>
      </w:r>
      <w:r w:rsidR="0068107E">
        <w:rPr>
          <w:rFonts w:ascii="黑体" w:eastAsia="黑体" w:hAnsi="黑体" w:hint="eastAsia"/>
          <w:b/>
          <w:sz w:val="30"/>
          <w:szCs w:val="30"/>
        </w:rPr>
        <w:t>注册完成后，页面会直接跳转到贷款系统首页，请点击“资料完善”。</w:t>
      </w:r>
    </w:p>
    <w:p w:rsidR="005F5165" w:rsidRDefault="005F516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F5165" w:rsidRDefault="006810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hint="eastAsia"/>
          <w:b/>
          <w:noProof/>
          <w:sz w:val="30"/>
          <w:szCs w:val="30"/>
        </w:rPr>
        <w:lastRenderedPageBreak/>
        <w:drawing>
          <wp:inline distT="0" distB="0" distL="0" distR="0">
            <wp:extent cx="5274310" cy="245681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65" w:rsidRDefault="00E32DD8" w:rsidP="00E32DD8">
      <w:pPr>
        <w:tabs>
          <w:tab w:val="left" w:pos="312"/>
        </w:tabs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4.</w:t>
      </w:r>
      <w:r w:rsidR="0068107E">
        <w:rPr>
          <w:rFonts w:ascii="黑体" w:eastAsia="黑体" w:hAnsi="黑体" w:hint="eastAsia"/>
          <w:b/>
          <w:sz w:val="30"/>
          <w:szCs w:val="30"/>
        </w:rPr>
        <w:t>也可以在助贷网站登录页输入身份证号、密码、验证码，点击登录按钮，登陆系统后，点击“资料完善”</w:t>
      </w:r>
    </w:p>
    <w:p w:rsidR="005F5165" w:rsidRDefault="0068107E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noProof/>
          <w:sz w:val="30"/>
          <w:szCs w:val="30"/>
        </w:rPr>
        <w:drawing>
          <wp:inline distT="0" distB="0" distL="0" distR="0">
            <wp:extent cx="5165725" cy="2514600"/>
            <wp:effectExtent l="0" t="0" r="158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57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65" w:rsidRDefault="0068107E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noProof/>
          <w:sz w:val="30"/>
          <w:szCs w:val="30"/>
        </w:rPr>
        <w:drawing>
          <wp:inline distT="0" distB="0" distL="0" distR="0">
            <wp:extent cx="5274310" cy="2456815"/>
            <wp:effectExtent l="0" t="0" r="254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D9" w:rsidRDefault="007638D9" w:rsidP="00E32DD8">
      <w:pPr>
        <w:rPr>
          <w:rFonts w:ascii="黑体" w:eastAsia="黑体" w:hAnsi="黑体" w:hint="eastAsia"/>
          <w:b/>
          <w:sz w:val="30"/>
          <w:szCs w:val="30"/>
        </w:rPr>
      </w:pPr>
    </w:p>
    <w:p w:rsidR="005F5165" w:rsidRDefault="0068107E" w:rsidP="00E32DD8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lastRenderedPageBreak/>
        <w:t>5.在弹出选择资助中心窗口内，</w:t>
      </w:r>
      <w:r>
        <w:rPr>
          <w:rFonts w:ascii="黑体" w:eastAsia="黑体" w:hAnsi="黑体" w:hint="eastAsia"/>
          <w:b/>
          <w:color w:val="333333"/>
          <w:sz w:val="30"/>
          <w:szCs w:val="30"/>
          <w:shd w:val="clear" w:color="auto" w:fill="FFFFFF"/>
        </w:rPr>
        <w:t>选择大学入学前户籍所在区县级生源地资助中心，然后点击“下一步”</w:t>
      </w:r>
    </w:p>
    <w:p w:rsidR="005F5165" w:rsidRDefault="0068107E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noProof/>
          <w:sz w:val="30"/>
          <w:szCs w:val="30"/>
        </w:rPr>
        <w:drawing>
          <wp:inline distT="0" distB="0" distL="0" distR="0">
            <wp:extent cx="4411980" cy="1851660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65" w:rsidRDefault="0068107E" w:rsidP="00E32DD8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6.在</w:t>
      </w:r>
      <w:proofErr w:type="gramStart"/>
      <w:r>
        <w:rPr>
          <w:rFonts w:ascii="黑体" w:eastAsia="黑体" w:hAnsi="黑体" w:hint="eastAsia"/>
          <w:b/>
          <w:sz w:val="30"/>
          <w:szCs w:val="30"/>
        </w:rPr>
        <w:t>请完善</w:t>
      </w:r>
      <w:proofErr w:type="gramEnd"/>
      <w:r>
        <w:rPr>
          <w:rFonts w:ascii="黑体" w:eastAsia="黑体" w:hAnsi="黑体" w:hint="eastAsia"/>
          <w:b/>
          <w:sz w:val="30"/>
          <w:szCs w:val="30"/>
        </w:rPr>
        <w:t>资料-个人信息内，填写个人信息，</w:t>
      </w:r>
      <w:r w:rsidR="005132C9">
        <w:rPr>
          <w:rFonts w:ascii="黑体" w:eastAsia="黑体" w:hAnsi="黑体" w:hint="eastAsia"/>
          <w:b/>
          <w:sz w:val="30"/>
          <w:szCs w:val="30"/>
        </w:rPr>
        <w:t>按要求上传身份证正反面</w:t>
      </w:r>
      <w:r w:rsidR="002C4B0D">
        <w:rPr>
          <w:rFonts w:ascii="黑体" w:eastAsia="黑体" w:hAnsi="黑体" w:hint="eastAsia"/>
          <w:b/>
          <w:sz w:val="30"/>
          <w:szCs w:val="30"/>
        </w:rPr>
        <w:t>（或到县资助中心现场办理）</w:t>
      </w:r>
      <w:r w:rsidR="005132C9">
        <w:rPr>
          <w:rFonts w:ascii="黑体" w:eastAsia="黑体" w:hAnsi="黑体" w:hint="eastAsia"/>
          <w:b/>
          <w:sz w:val="30"/>
          <w:szCs w:val="30"/>
        </w:rPr>
        <w:t>，</w:t>
      </w:r>
      <w:r>
        <w:rPr>
          <w:rFonts w:ascii="黑体" w:eastAsia="黑体" w:hAnsi="黑体" w:hint="eastAsia"/>
          <w:b/>
          <w:sz w:val="30"/>
          <w:szCs w:val="30"/>
        </w:rPr>
        <w:t>并点击“保存”</w:t>
      </w:r>
      <w:r w:rsidR="005132C9">
        <w:rPr>
          <w:rFonts w:ascii="黑体" w:eastAsia="黑体" w:hAnsi="黑体" w:hint="eastAsia"/>
          <w:b/>
          <w:sz w:val="30"/>
          <w:szCs w:val="30"/>
        </w:rPr>
        <w:t>。</w:t>
      </w:r>
    </w:p>
    <w:p w:rsidR="005F5165" w:rsidRDefault="0068107E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noProof/>
          <w:sz w:val="30"/>
          <w:szCs w:val="30"/>
        </w:rPr>
        <w:lastRenderedPageBreak/>
        <w:drawing>
          <wp:inline distT="0" distB="0" distL="0" distR="0">
            <wp:extent cx="4442460" cy="62179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65" w:rsidRDefault="00E32DD8" w:rsidP="00E32DD8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7.</w:t>
      </w:r>
      <w:r w:rsidR="0068107E">
        <w:rPr>
          <w:rFonts w:ascii="黑体" w:eastAsia="黑体" w:hAnsi="黑体" w:hint="eastAsia"/>
          <w:b/>
          <w:sz w:val="30"/>
          <w:szCs w:val="30"/>
        </w:rPr>
        <w:t>页面跳转到就学信息页面，填写就学信息，点击保存（录取通知书或学生证不用上传，到县资助中心现场办理）。页面关闭后，首页的资料完善按钮变为资料已完善</w:t>
      </w:r>
    </w:p>
    <w:p w:rsidR="005F5165" w:rsidRDefault="0068107E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noProof/>
          <w:sz w:val="30"/>
          <w:szCs w:val="30"/>
        </w:rPr>
        <w:lastRenderedPageBreak/>
        <w:drawing>
          <wp:inline distT="0" distB="0" distL="0" distR="0">
            <wp:extent cx="4518660" cy="34366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65" w:rsidRDefault="0068107E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8.点击首页的“贷款申请”，弹出贷款基本信息窗口，填写信息后，点击“下一步”</w:t>
      </w:r>
    </w:p>
    <w:p w:rsidR="005F5165" w:rsidRDefault="0068107E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noProof/>
          <w:sz w:val="30"/>
          <w:szCs w:val="30"/>
        </w:rPr>
        <w:drawing>
          <wp:inline distT="0" distB="0" distL="0" distR="0">
            <wp:extent cx="3002280" cy="3116580"/>
            <wp:effectExtent l="0" t="0" r="762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65" w:rsidRDefault="0068107E" w:rsidP="00E32DD8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9.在共同借款人信息窗口内，填写共同借款人信息，</w:t>
      </w:r>
      <w:r w:rsidR="002C4B0D">
        <w:rPr>
          <w:rFonts w:ascii="黑体" w:eastAsia="黑体" w:hAnsi="黑体" w:hint="eastAsia"/>
          <w:b/>
          <w:sz w:val="30"/>
          <w:szCs w:val="30"/>
        </w:rPr>
        <w:t>按要求上传身份证正反面（或到县资助中心现场办理），</w:t>
      </w:r>
      <w:r>
        <w:rPr>
          <w:rFonts w:ascii="黑体" w:eastAsia="黑体" w:hAnsi="黑体" w:hint="eastAsia"/>
          <w:b/>
          <w:sz w:val="30"/>
          <w:szCs w:val="30"/>
        </w:rPr>
        <w:t>点击“下一步”</w:t>
      </w:r>
    </w:p>
    <w:p w:rsidR="005F5165" w:rsidRDefault="0068107E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noProof/>
          <w:sz w:val="30"/>
          <w:szCs w:val="30"/>
        </w:rPr>
        <w:lastRenderedPageBreak/>
        <w:drawing>
          <wp:inline distT="0" distB="0" distL="0" distR="0">
            <wp:extent cx="3139440" cy="441198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65" w:rsidRDefault="0068107E" w:rsidP="00E32DD8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10.在贷款资料确认窗口，点击“申请贷款”</w:t>
      </w:r>
    </w:p>
    <w:p w:rsidR="005F5165" w:rsidRDefault="0068107E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noProof/>
          <w:sz w:val="30"/>
          <w:szCs w:val="30"/>
        </w:rPr>
        <w:drawing>
          <wp:inline distT="0" distB="0" distL="0" distR="0">
            <wp:extent cx="3604260" cy="371094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65" w:rsidRDefault="0068107E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lastRenderedPageBreak/>
        <w:t>11.点击“导出申请表”</w:t>
      </w:r>
      <w:r w:rsidR="00644CA5">
        <w:rPr>
          <w:rFonts w:ascii="黑体" w:eastAsia="黑体" w:hAnsi="黑体" w:hint="eastAsia"/>
          <w:b/>
          <w:sz w:val="30"/>
          <w:szCs w:val="30"/>
        </w:rPr>
        <w:t>（系统会自动判断是否通过预申请，通过预申请的自动导出《申请表》，未参加预申请的自动导出《申请表》和</w:t>
      </w:r>
      <w:r w:rsidR="00644CA5" w:rsidRPr="00644CA5">
        <w:rPr>
          <w:rFonts w:ascii="黑体" w:eastAsia="黑体" w:hAnsi="黑体" w:hint="eastAsia"/>
          <w:b/>
          <w:sz w:val="30"/>
          <w:szCs w:val="30"/>
        </w:rPr>
        <w:t>《家庭经济困难学生认定表》</w:t>
      </w:r>
      <w:r w:rsidR="00644CA5">
        <w:rPr>
          <w:rFonts w:ascii="黑体" w:eastAsia="黑体" w:hAnsi="黑体" w:hint="eastAsia"/>
          <w:b/>
          <w:sz w:val="30"/>
          <w:szCs w:val="30"/>
        </w:rPr>
        <w:t>）</w:t>
      </w:r>
      <w:r>
        <w:rPr>
          <w:rFonts w:ascii="黑体" w:eastAsia="黑体" w:hAnsi="黑体" w:hint="eastAsia"/>
          <w:b/>
          <w:sz w:val="30"/>
          <w:szCs w:val="30"/>
        </w:rPr>
        <w:t>，导出</w:t>
      </w:r>
      <w:r w:rsidR="00495649">
        <w:rPr>
          <w:rFonts w:ascii="黑体" w:eastAsia="黑体" w:hAnsi="黑体" w:hint="eastAsia"/>
          <w:b/>
          <w:sz w:val="30"/>
          <w:szCs w:val="30"/>
        </w:rPr>
        <w:t>相应表格</w:t>
      </w:r>
      <w:r>
        <w:rPr>
          <w:rFonts w:ascii="黑体" w:eastAsia="黑体" w:hAnsi="黑体" w:hint="eastAsia"/>
          <w:b/>
          <w:sz w:val="30"/>
          <w:szCs w:val="30"/>
        </w:rPr>
        <w:t>并打印，按提示带齐资料到当地县资助中心现场办理</w:t>
      </w:r>
    </w:p>
    <w:p w:rsidR="005F5165" w:rsidRDefault="00621162" w:rsidP="0015121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66FCDC3" wp14:editId="0A35726F">
            <wp:extent cx="3476625" cy="3105150"/>
            <wp:effectExtent l="19050" t="19050" r="9525" b="0"/>
            <wp:docPr id="21" name="图片 10" descr="d: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esktop\无标题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1051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DD8" w:rsidRPr="0015121B" w:rsidRDefault="00E32DD8" w:rsidP="0015121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E32DD8" w:rsidRPr="0015121B" w:rsidSect="005F5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EC" w:rsidRDefault="00454AEC" w:rsidP="005132C9">
      <w:r>
        <w:separator/>
      </w:r>
    </w:p>
  </w:endnote>
  <w:endnote w:type="continuationSeparator" w:id="0">
    <w:p w:rsidR="00454AEC" w:rsidRDefault="00454AEC" w:rsidP="0051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EC" w:rsidRDefault="00454AEC" w:rsidP="005132C9">
      <w:r>
        <w:separator/>
      </w:r>
    </w:p>
  </w:footnote>
  <w:footnote w:type="continuationSeparator" w:id="0">
    <w:p w:rsidR="00454AEC" w:rsidRDefault="00454AEC" w:rsidP="0051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5605FF"/>
    <w:multiLevelType w:val="singleLevel"/>
    <w:tmpl w:val="D25605F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FB"/>
    <w:multiLevelType w:val="multilevel"/>
    <w:tmpl w:val="D57EDADA"/>
    <w:lvl w:ilvl="0">
      <w:start w:val="1"/>
      <w:numFmt w:val="decimal"/>
      <w:lvlText w:val="%1."/>
      <w:legacy w:legacy="1" w:legacySpace="144" w:legacyIndent="0"/>
      <w:lvlJc w:val="left"/>
      <w:rPr>
        <w:rFonts w:ascii="Arial" w:hAnsi="Arial" w:cs="Arial" w:hint="default"/>
        <w:sz w:val="30"/>
        <w:szCs w:val="30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ascii="Arial" w:hAnsi="Arial" w:cs="Arial" w:hint="default"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sz w:val="24"/>
        <w:szCs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2">
    <w:nsid w:val="08473191"/>
    <w:multiLevelType w:val="hybridMultilevel"/>
    <w:tmpl w:val="0966DCE6"/>
    <w:lvl w:ilvl="0" w:tplc="B84A60D4">
      <w:start w:val="1"/>
      <w:numFmt w:val="japaneseCounting"/>
      <w:lvlText w:val="（%1）"/>
      <w:lvlJc w:val="left"/>
      <w:pPr>
        <w:ind w:left="140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20"/>
      </w:pPr>
    </w:lvl>
    <w:lvl w:ilvl="2" w:tplc="0409001B" w:tentative="1">
      <w:start w:val="1"/>
      <w:numFmt w:val="lowerRoman"/>
      <w:lvlText w:val="%3."/>
      <w:lvlJc w:val="righ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9" w:tentative="1">
      <w:start w:val="1"/>
      <w:numFmt w:val="lowerLetter"/>
      <w:lvlText w:val="%5)"/>
      <w:lvlJc w:val="left"/>
      <w:pPr>
        <w:ind w:left="2424" w:hanging="420"/>
      </w:pPr>
    </w:lvl>
    <w:lvl w:ilvl="5" w:tplc="0409001B" w:tentative="1">
      <w:start w:val="1"/>
      <w:numFmt w:val="lowerRoman"/>
      <w:lvlText w:val="%6."/>
      <w:lvlJc w:val="righ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9" w:tentative="1">
      <w:start w:val="1"/>
      <w:numFmt w:val="lowerLetter"/>
      <w:lvlText w:val="%8)"/>
      <w:lvlJc w:val="left"/>
      <w:pPr>
        <w:ind w:left="3684" w:hanging="420"/>
      </w:pPr>
    </w:lvl>
    <w:lvl w:ilvl="8" w:tplc="0409001B" w:tentative="1">
      <w:start w:val="1"/>
      <w:numFmt w:val="lowerRoman"/>
      <w:lvlText w:val="%9."/>
      <w:lvlJc w:val="right"/>
      <w:pPr>
        <w:ind w:left="4104" w:hanging="420"/>
      </w:pPr>
    </w:lvl>
  </w:abstractNum>
  <w:abstractNum w:abstractNumId="3">
    <w:nsid w:val="2CEE5F12"/>
    <w:multiLevelType w:val="multilevel"/>
    <w:tmpl w:val="2CEE5F12"/>
    <w:lvl w:ilvl="0">
      <w:start w:val="2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4">
    <w:nsid w:val="3AF041F9"/>
    <w:multiLevelType w:val="hybridMultilevel"/>
    <w:tmpl w:val="60B45F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386393D"/>
    <w:multiLevelType w:val="hybridMultilevel"/>
    <w:tmpl w:val="2D2AF30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4FE261A0"/>
    <w:multiLevelType w:val="hybridMultilevel"/>
    <w:tmpl w:val="DD0A64FC"/>
    <w:lvl w:ilvl="0" w:tplc="2E609D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D7E59"/>
    <w:rsid w:val="00052C09"/>
    <w:rsid w:val="000E3ED7"/>
    <w:rsid w:val="0015121B"/>
    <w:rsid w:val="001D77D5"/>
    <w:rsid w:val="0023653C"/>
    <w:rsid w:val="002C4B0D"/>
    <w:rsid w:val="002F4ADC"/>
    <w:rsid w:val="003865B0"/>
    <w:rsid w:val="003C1C2D"/>
    <w:rsid w:val="003E3E5B"/>
    <w:rsid w:val="00454AEC"/>
    <w:rsid w:val="0049149A"/>
    <w:rsid w:val="00495649"/>
    <w:rsid w:val="00510D40"/>
    <w:rsid w:val="005132C9"/>
    <w:rsid w:val="005F5165"/>
    <w:rsid w:val="00601BC1"/>
    <w:rsid w:val="00621162"/>
    <w:rsid w:val="00644CA5"/>
    <w:rsid w:val="006564D3"/>
    <w:rsid w:val="0068107E"/>
    <w:rsid w:val="007638D9"/>
    <w:rsid w:val="007E5463"/>
    <w:rsid w:val="008759E0"/>
    <w:rsid w:val="009F7776"/>
    <w:rsid w:val="00A10EFC"/>
    <w:rsid w:val="00AD7E59"/>
    <w:rsid w:val="00B66608"/>
    <w:rsid w:val="00B8790E"/>
    <w:rsid w:val="00B9773E"/>
    <w:rsid w:val="00CC16C5"/>
    <w:rsid w:val="00D67DD3"/>
    <w:rsid w:val="00DD424F"/>
    <w:rsid w:val="00E01F37"/>
    <w:rsid w:val="00E32DD8"/>
    <w:rsid w:val="00EE4B85"/>
    <w:rsid w:val="00F824B4"/>
    <w:rsid w:val="02D555AD"/>
    <w:rsid w:val="0E2128C6"/>
    <w:rsid w:val="1D2E6C0C"/>
    <w:rsid w:val="36C2539A"/>
    <w:rsid w:val="420A7CB7"/>
    <w:rsid w:val="52A77F35"/>
    <w:rsid w:val="6586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aliases w:val="Attribute Heading 2,h2,H2"/>
    <w:basedOn w:val="a"/>
    <w:next w:val="a0"/>
    <w:link w:val="2Char"/>
    <w:qFormat/>
    <w:rsid w:val="0049149A"/>
    <w:pPr>
      <w:keepNext/>
      <w:keepLines/>
      <w:numPr>
        <w:ilvl w:val="1"/>
        <w:numId w:val="3"/>
      </w:numPr>
      <w:spacing w:before="260" w:after="260" w:line="415" w:lineRule="auto"/>
      <w:jc w:val="left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aliases w:val="h3,Table Attribute Heading,Heading 3 Char Char,h3 Char Char,Table Attribute Heading Char Char,H3 Char Char,H3"/>
    <w:basedOn w:val="a"/>
    <w:next w:val="a0"/>
    <w:link w:val="3Char"/>
    <w:qFormat/>
    <w:rsid w:val="0049149A"/>
    <w:pPr>
      <w:keepNext/>
      <w:keepLines/>
      <w:numPr>
        <w:ilvl w:val="2"/>
        <w:numId w:val="3"/>
      </w:numPr>
      <w:spacing w:before="260" w:after="260" w:line="416" w:lineRule="auto"/>
      <w:jc w:val="left"/>
      <w:outlineLvl w:val="2"/>
    </w:pPr>
    <w:rPr>
      <w:rFonts w:ascii="Times New Roman" w:eastAsia="宋体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Char"/>
    <w:qFormat/>
    <w:rsid w:val="0049149A"/>
    <w:pPr>
      <w:keepNext/>
      <w:keepLines/>
      <w:numPr>
        <w:ilvl w:val="3"/>
        <w:numId w:val="3"/>
      </w:numPr>
      <w:spacing w:before="280" w:after="290" w:line="376" w:lineRule="auto"/>
      <w:jc w:val="left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49149A"/>
    <w:pPr>
      <w:keepNext/>
      <w:keepLines/>
      <w:numPr>
        <w:ilvl w:val="4"/>
        <w:numId w:val="3"/>
      </w:numPr>
      <w:spacing w:before="280" w:after="290" w:line="376" w:lineRule="auto"/>
      <w:ind w:firstLineChars="200" w:firstLine="200"/>
      <w:jc w:val="left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49149A"/>
    <w:pPr>
      <w:widowControl/>
      <w:numPr>
        <w:ilvl w:val="5"/>
        <w:numId w:val="3"/>
      </w:numPr>
      <w:spacing w:before="240" w:after="60"/>
      <w:jc w:val="left"/>
      <w:outlineLvl w:val="5"/>
    </w:pPr>
    <w:rPr>
      <w:rFonts w:ascii="Arial" w:eastAsia="宋体" w:hAnsi="Arial" w:cs="Times New Roman"/>
      <w:b/>
      <w:bCs/>
      <w:kern w:val="0"/>
      <w:sz w:val="22"/>
      <w:lang w:eastAsia="en-US"/>
    </w:rPr>
  </w:style>
  <w:style w:type="paragraph" w:styleId="7">
    <w:name w:val="heading 7"/>
    <w:basedOn w:val="a"/>
    <w:next w:val="a"/>
    <w:link w:val="7Char"/>
    <w:qFormat/>
    <w:rsid w:val="0049149A"/>
    <w:pPr>
      <w:widowControl/>
      <w:numPr>
        <w:ilvl w:val="6"/>
        <w:numId w:val="3"/>
      </w:numPr>
      <w:spacing w:before="240" w:after="60"/>
      <w:jc w:val="left"/>
      <w:outlineLvl w:val="6"/>
    </w:pPr>
    <w:rPr>
      <w:rFonts w:ascii="Arial" w:eastAsia="宋体" w:hAnsi="Arial" w:cs="Times New Roman"/>
      <w:kern w:val="0"/>
      <w:sz w:val="20"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49149A"/>
    <w:pPr>
      <w:widowControl/>
      <w:numPr>
        <w:ilvl w:val="7"/>
        <w:numId w:val="3"/>
      </w:numPr>
      <w:spacing w:before="240" w:after="60"/>
      <w:jc w:val="left"/>
      <w:outlineLvl w:val="7"/>
    </w:pPr>
    <w:rPr>
      <w:rFonts w:ascii="Arial" w:eastAsia="宋体" w:hAnsi="Arial" w:cs="Times New Roman"/>
      <w:i/>
      <w:iCs/>
      <w:kern w:val="0"/>
      <w:sz w:val="20"/>
      <w:szCs w:val="24"/>
      <w:lang w:eastAsia="en-US"/>
    </w:rPr>
  </w:style>
  <w:style w:type="paragraph" w:styleId="9">
    <w:name w:val="heading 9"/>
    <w:basedOn w:val="a"/>
    <w:next w:val="a"/>
    <w:link w:val="9Char"/>
    <w:qFormat/>
    <w:rsid w:val="0049149A"/>
    <w:pPr>
      <w:widowControl/>
      <w:numPr>
        <w:ilvl w:val="8"/>
        <w:numId w:val="3"/>
      </w:numPr>
      <w:spacing w:before="240" w:after="60"/>
      <w:jc w:val="left"/>
      <w:outlineLvl w:val="8"/>
    </w:pPr>
    <w:rPr>
      <w:rFonts w:ascii="Arial" w:eastAsia="宋体" w:hAnsi="Arial" w:cs="Arial"/>
      <w:kern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F5165"/>
    <w:pPr>
      <w:ind w:firstLineChars="200" w:firstLine="420"/>
      <w:jc w:val="left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5F51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F5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5F5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1"/>
    <w:uiPriority w:val="99"/>
    <w:unhideWhenUsed/>
    <w:qFormat/>
    <w:rsid w:val="005F516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F5165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5F5165"/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5F5165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5F5165"/>
    <w:rPr>
      <w:sz w:val="18"/>
      <w:szCs w:val="18"/>
    </w:rPr>
  </w:style>
  <w:style w:type="paragraph" w:styleId="a9">
    <w:name w:val="caption"/>
    <w:basedOn w:val="a"/>
    <w:next w:val="a"/>
    <w:uiPriority w:val="35"/>
    <w:unhideWhenUsed/>
    <w:qFormat/>
    <w:rsid w:val="00621162"/>
    <w:rPr>
      <w:rFonts w:asciiTheme="majorHAnsi" w:eastAsia="黑体" w:hAnsiTheme="majorHAnsi" w:cstheme="majorBidi"/>
      <w:sz w:val="20"/>
      <w:szCs w:val="20"/>
    </w:rPr>
  </w:style>
  <w:style w:type="character" w:customStyle="1" w:styleId="2Char">
    <w:name w:val="标题 2 Char"/>
    <w:aliases w:val="Attribute Heading 2 Char,h2 Char,H2 Char"/>
    <w:basedOn w:val="a1"/>
    <w:link w:val="2"/>
    <w:rsid w:val="0049149A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aliases w:val="h3 Char,Table Attribute Heading Char,Heading 3 Char Char Char,h3 Char Char Char,Table Attribute Heading Char Char Char,H3 Char Char Char,H3 Char"/>
    <w:basedOn w:val="a1"/>
    <w:link w:val="3"/>
    <w:rsid w:val="0049149A"/>
    <w:rPr>
      <w:b/>
      <w:kern w:val="2"/>
      <w:sz w:val="28"/>
    </w:rPr>
  </w:style>
  <w:style w:type="character" w:customStyle="1" w:styleId="4Char">
    <w:name w:val="标题 4 Char"/>
    <w:basedOn w:val="a1"/>
    <w:link w:val="4"/>
    <w:rsid w:val="0049149A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rsid w:val="0049149A"/>
    <w:rPr>
      <w:b/>
      <w:bCs/>
      <w:kern w:val="2"/>
      <w:sz w:val="28"/>
      <w:szCs w:val="28"/>
    </w:rPr>
  </w:style>
  <w:style w:type="character" w:customStyle="1" w:styleId="6Char">
    <w:name w:val="标题 6 Char"/>
    <w:basedOn w:val="a1"/>
    <w:link w:val="6"/>
    <w:rsid w:val="0049149A"/>
    <w:rPr>
      <w:rFonts w:ascii="Arial" w:hAnsi="Arial"/>
      <w:b/>
      <w:bCs/>
      <w:sz w:val="22"/>
      <w:szCs w:val="22"/>
      <w:lang w:eastAsia="en-US"/>
    </w:rPr>
  </w:style>
  <w:style w:type="character" w:customStyle="1" w:styleId="7Char">
    <w:name w:val="标题 7 Char"/>
    <w:basedOn w:val="a1"/>
    <w:link w:val="7"/>
    <w:rsid w:val="0049149A"/>
    <w:rPr>
      <w:rFonts w:ascii="Arial" w:hAnsi="Arial"/>
      <w:szCs w:val="24"/>
      <w:lang w:eastAsia="en-US"/>
    </w:rPr>
  </w:style>
  <w:style w:type="character" w:customStyle="1" w:styleId="8Char">
    <w:name w:val="标题 8 Char"/>
    <w:basedOn w:val="a1"/>
    <w:link w:val="8"/>
    <w:rsid w:val="0049149A"/>
    <w:rPr>
      <w:rFonts w:ascii="Arial" w:hAnsi="Arial"/>
      <w:i/>
      <w:iCs/>
      <w:szCs w:val="24"/>
      <w:lang w:eastAsia="en-US"/>
    </w:rPr>
  </w:style>
  <w:style w:type="character" w:customStyle="1" w:styleId="9Char">
    <w:name w:val="标题 9 Char"/>
    <w:basedOn w:val="a1"/>
    <w:link w:val="9"/>
    <w:rsid w:val="0049149A"/>
    <w:rPr>
      <w:rFonts w:ascii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sls.cdb.com.cn" TargetMode="Externa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104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CDB</dc:creator>
  <cp:lastModifiedBy>陈诚</cp:lastModifiedBy>
  <cp:revision>18</cp:revision>
  <cp:lastPrinted>2018-07-19T03:48:00Z</cp:lastPrinted>
  <dcterms:created xsi:type="dcterms:W3CDTF">2018-07-18T06:40:00Z</dcterms:created>
  <dcterms:modified xsi:type="dcterms:W3CDTF">2020-07-10T07:45:00Z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