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天门市秸秆综合利用主体申报</w:t>
      </w:r>
      <w:r>
        <w:rPr>
          <w:rFonts w:hint="eastAsia" w:ascii="方正小标宋简体" w:eastAsia="方正小标宋简体"/>
          <w:sz w:val="44"/>
          <w:szCs w:val="32"/>
        </w:rPr>
        <w:t>公告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为加快我市秸秆收储运体系建设，促进农作物秸秆资源高效循环利用，省农业农村厅</w:t>
      </w:r>
      <w:r>
        <w:rPr>
          <w:rFonts w:hint="eastAsia" w:ascii="仿宋_GB2312" w:eastAsia="仿宋_GB2312"/>
          <w:sz w:val="32"/>
          <w:szCs w:val="32"/>
          <w:lang w:eastAsia="zh-CN"/>
        </w:rPr>
        <w:t>、省财政厅</w:t>
      </w:r>
      <w:r>
        <w:rPr>
          <w:rFonts w:hint="eastAsia" w:ascii="仿宋_GB2312" w:eastAsia="仿宋_GB2312"/>
          <w:sz w:val="32"/>
          <w:szCs w:val="32"/>
        </w:rPr>
        <w:t>下达我市202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年农作物秸秆综合利用补助资金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00万元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、2022年21万元，</w:t>
      </w:r>
      <w:r>
        <w:rPr>
          <w:rFonts w:hint="eastAsia" w:ascii="仿宋_GB2312" w:eastAsia="仿宋_GB2312"/>
          <w:sz w:val="32"/>
          <w:szCs w:val="32"/>
        </w:rPr>
        <w:t>拟对全市202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年秸秆收储运和综合利用主体进行补助。本项目实施主体面向全市秸秆收储运和综合利用公司（合作社）进行公开遴选。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一、申报条件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（一）在天门市范围内注册，对公帐户齐全，具有良好的商业信誉和健全的规章制度；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（二）遵纪守法，遵守安全规章制度；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（三）存储场地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lang w:eastAsia="zh-CN"/>
        </w:rPr>
        <w:t>000平方米以上，收运机械5台套以上，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全市范围内从事农作物秸秆综合利用秸秆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年产量在 2000 吨及以上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秸秆收储运主体或者年利用量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1000吨及以上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“五化”（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肥料化、饲料化、能源化、原料化、基料化）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利用的各类主体（畜禽养殖场、有机肥生产企业或种植基地、秸秆颗粒燃料生产企业、食用菌生产企业、秸秆编织、家具板材企业）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（四）不得与其他</w:t>
      </w:r>
      <w:r>
        <w:rPr>
          <w:rFonts w:ascii="Times New Roman" w:hAnsi="Times New Roman" w:eastAsia="仿宋_GB2312"/>
          <w:sz w:val="32"/>
        </w:rPr>
        <w:t>政策支持内容</w:t>
      </w:r>
      <w:r>
        <w:rPr>
          <w:rFonts w:hint="eastAsia" w:ascii="Times New Roman" w:hAnsi="Times New Roman" w:eastAsia="仿宋_GB2312"/>
          <w:sz w:val="32"/>
          <w:lang w:eastAsia="zh-CN"/>
        </w:rPr>
        <w:t>上</w:t>
      </w:r>
      <w:r>
        <w:rPr>
          <w:rFonts w:ascii="Times New Roman" w:hAnsi="Times New Roman" w:eastAsia="仿宋_GB2312"/>
          <w:sz w:val="32"/>
        </w:rPr>
        <w:t>出现交叉重复。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二、申报时间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:00至202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:00。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填写天门市202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年秸秆综合利用项目申报审批表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经当地乡镇农技服务中心和政府</w:t>
      </w:r>
      <w:r>
        <w:rPr>
          <w:rFonts w:hint="eastAsia" w:asci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t>盖章后上报市生态能源局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申报的佐证材料在申报时间截止后一周内报市生态能源局，作为项目遴选的重要依据。</w:t>
      </w:r>
    </w:p>
    <w:p>
      <w:pPr>
        <w:widowControl w:val="0"/>
        <w:spacing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佐证</w:t>
      </w:r>
      <w:r>
        <w:rPr>
          <w:rFonts w:hint="eastAsia" w:ascii="仿宋_GB2312" w:hAnsi="宋体" w:eastAsia="仿宋_GB2312" w:cs="宋体"/>
          <w:sz w:val="32"/>
          <w:lang w:eastAsia="zh-CN"/>
        </w:rPr>
        <w:t>材料必须具有以下内容：</w:t>
      </w:r>
    </w:p>
    <w:p>
      <w:pPr>
        <w:widowControl w:val="0"/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乡镇农技中心证明；</w:t>
      </w:r>
    </w:p>
    <w:p>
      <w:pPr>
        <w:widowControl w:val="0"/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乡镇人民政府推荐函；</w:t>
      </w:r>
    </w:p>
    <w:p>
      <w:pPr>
        <w:widowControl w:val="0"/>
        <w:spacing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sz w:val="32"/>
          <w:lang w:eastAsia="zh-CN"/>
        </w:rPr>
        <w:t>公司、企业或专业大户的基本情况(主要是秸秆收储运或利用的经营活动、设备、利用量等)；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lang w:eastAsia="zh-CN"/>
        </w:rPr>
        <w:t>、营业执照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原件（检查后退回）及复印件</w:t>
      </w:r>
      <w:r>
        <w:rPr>
          <w:rFonts w:hint="eastAsia" w:ascii="仿宋_GB2312" w:hAnsi="宋体" w:eastAsia="仿宋_GB2312" w:cs="宋体"/>
          <w:sz w:val="32"/>
          <w:lang w:eastAsia="zh-CN"/>
        </w:rPr>
        <w:t>，对公帐户的开户行和帐号；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5、法人身份证原件（检查后退回）及复印件；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6、公司或者合作社征信报告；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7、公司或者合作社承诺函；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8、机手和设备明细；</w:t>
      </w:r>
    </w:p>
    <w:p>
      <w:pPr>
        <w:widowControl w:val="0"/>
        <w:spacing w:line="54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9、2022年公司或者合作社财务报表；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年度农作物秸秆综合利用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（花生、玉米、高粱秸秆除外）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生产销售依据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如：收购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sz w:val="32"/>
          <w:lang w:eastAsia="zh-CN"/>
        </w:rPr>
        <w:t>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合同、收购农户花名册、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销售磅单及出库单、</w:t>
      </w:r>
      <w:r>
        <w:rPr>
          <w:rFonts w:hint="eastAsia" w:ascii="仿宋_GB2312" w:hAnsi="宋体" w:eastAsia="仿宋_GB2312" w:cs="宋体"/>
          <w:sz w:val="32"/>
          <w:lang w:eastAsia="zh-CN"/>
        </w:rPr>
        <w:t>税务发票、企业用电量（需要用电的企业）、设备、场地图片等。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按时间要求上报，过期不予受理。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申报材料真实可靠，弄虚作假者取消资格。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张群利</w:t>
      </w:r>
      <w:r>
        <w:rPr>
          <w:rFonts w:hint="eastAsia" w:ascii="仿宋_GB2312" w:eastAsia="仿宋_GB2312"/>
          <w:sz w:val="32"/>
          <w:szCs w:val="32"/>
        </w:rPr>
        <w:t xml:space="preserve">  13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972937872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附件：天门市202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年秸秆综合利用项目上报审批表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天门市</w:t>
      </w:r>
      <w:r>
        <w:rPr>
          <w:rFonts w:hint="eastAsia" w:ascii="仿宋_GB2312" w:eastAsia="仿宋_GB2312"/>
          <w:sz w:val="32"/>
          <w:szCs w:val="32"/>
          <w:lang w:eastAsia="zh-CN"/>
        </w:rPr>
        <w:t>生态能源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天门市202</w:t>
      </w:r>
      <w:r>
        <w:rPr>
          <w:rFonts w:hint="eastAsia" w:ascii="方正小标宋简体" w:eastAsia="方正小标宋简体"/>
          <w:sz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</w:rPr>
        <w:t>年秸秆综合利用项目申报审批表</w:t>
      </w:r>
    </w:p>
    <w:p/>
    <w:tbl>
      <w:tblPr>
        <w:tblStyle w:val="4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39"/>
        <w:gridCol w:w="771"/>
        <w:gridCol w:w="707"/>
        <w:gridCol w:w="1479"/>
        <w:gridCol w:w="591"/>
        <w:gridCol w:w="591"/>
        <w:gridCol w:w="296"/>
        <w:gridCol w:w="886"/>
        <w:gridCol w:w="74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单位名称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地  址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法人姓名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联系电话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秸秆利用方式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秸秆种类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实施面积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亩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实施产量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吨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实施乡镇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申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报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材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料</w:t>
            </w:r>
          </w:p>
        </w:tc>
        <w:tc>
          <w:tcPr>
            <w:tcW w:w="8597" w:type="dxa"/>
            <w:gridSpan w:val="10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</w:tbl>
    <w:p>
      <w:pPr>
        <w:rPr>
          <w:sz w:val="10"/>
        </w:rPr>
      </w:pP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8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乡镇农技服务中心意见</w:t>
            </w:r>
          </w:p>
        </w:tc>
        <w:tc>
          <w:tcPr>
            <w:tcW w:w="8313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 xml:space="preserve">（单位盖章）  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年   月   日</w:t>
            </w: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乡镇人民政府意见</w:t>
            </w:r>
          </w:p>
        </w:tc>
        <w:tc>
          <w:tcPr>
            <w:tcW w:w="8313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 xml:space="preserve">（单位盖章）  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年   月   日</w:t>
            </w: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市生态能源局意见</w:t>
            </w:r>
          </w:p>
        </w:tc>
        <w:tc>
          <w:tcPr>
            <w:tcW w:w="8313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 xml:space="preserve">（单位盖章）  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年   月   日</w:t>
            </w: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市农业农村局审批意见</w:t>
            </w:r>
          </w:p>
        </w:tc>
        <w:tc>
          <w:tcPr>
            <w:tcW w:w="8313" w:type="dxa"/>
            <w:vAlign w:val="bottom"/>
          </w:tcPr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 xml:space="preserve">（单位盖章）  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  <w:t>年   月   日</w:t>
            </w: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8"/>
                <w:szCs w:val="24"/>
                <w:lang w:eastAsia="zh-CN" w:bidi="en-US"/>
              </w:rPr>
            </w:pPr>
          </w:p>
        </w:tc>
      </w:tr>
    </w:tbl>
    <w:p>
      <w:pPr>
        <w:spacing w:line="100" w:lineRule="exact"/>
        <w:rPr>
          <w:rFonts w:hint="eastAsia" w:asciiTheme="minorEastAsia" w:hAnsiTheme="minorEastAsia" w:eastAsiaTheme="minorEastAsia"/>
          <w:sz w:val="13"/>
          <w:szCs w:val="21"/>
        </w:rPr>
      </w:pPr>
    </w:p>
    <w:sectPr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67CF08"/>
    <w:multiLevelType w:val="singleLevel"/>
    <w:tmpl w:val="7267CF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Y2NhZWIxYzg1MTE2NmE4YzE1MTExNzYyNGRmOTIifQ=="/>
  </w:docVars>
  <w:rsids>
    <w:rsidRoot w:val="00E8754B"/>
    <w:rsid w:val="00011F6B"/>
    <w:rsid w:val="000E3D4E"/>
    <w:rsid w:val="003C3CB1"/>
    <w:rsid w:val="003D6FB6"/>
    <w:rsid w:val="00642F92"/>
    <w:rsid w:val="00A277D1"/>
    <w:rsid w:val="00C86094"/>
    <w:rsid w:val="00E8754B"/>
    <w:rsid w:val="00EA17B1"/>
    <w:rsid w:val="00F722B0"/>
    <w:rsid w:val="03F00BA5"/>
    <w:rsid w:val="44F513D6"/>
    <w:rsid w:val="6F781F86"/>
    <w:rsid w:val="7E3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4">
    <w:name w:val="Table Grid"/>
    <w:basedOn w:val="3"/>
    <w:qFormat/>
    <w:uiPriority w:val="59"/>
    <w:pPr>
      <w:jc w:val="left"/>
    </w:pPr>
    <w:rPr>
      <w:rFonts w:asciiTheme="minorHAnsi" w:hAnsiTheme="minorHAnsi" w:eastAsiaTheme="minorEastAsia" w:cstheme="minorBidi"/>
      <w:sz w:val="32"/>
      <w:szCs w:val="24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2021-03-10T06:17:00Z</dcterms:created>
  <dc:creator>Administrator</dc:creator>
  <cp:lastModifiedBy>Administrator</cp:lastModifiedBy>
  <cp:lastPrinted>2023-09-20T02:03:58Z</cp:lastPrinted>
  <dcterms:modified xsi:type="dcterms:W3CDTF">2023-09-20T02:10:48Z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23061CD402AE4F5195026C7A67E0DB62_13</vt:lpwstr>
  </property>
</Properties>
</file>