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color w:val="000000"/>
          <w:kern w:val="0"/>
          <w:szCs w:val="30"/>
        </w:rPr>
      </w:pPr>
      <w:r>
        <w:rPr>
          <w:rFonts w:hAnsi="黑体" w:eastAsia="黑体"/>
          <w:color w:val="000000"/>
          <w:kern w:val="0"/>
          <w:szCs w:val="30"/>
        </w:rPr>
        <w:t>附件</w:t>
      </w:r>
      <w:r>
        <w:rPr>
          <w:rFonts w:eastAsia="黑体"/>
          <w:color w:val="000000"/>
          <w:kern w:val="0"/>
          <w:szCs w:val="30"/>
        </w:rPr>
        <w:t>1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kern w:val="0"/>
          <w:sz w:val="40"/>
          <w:szCs w:val="40"/>
        </w:rPr>
        <w:t>湖北省第四届首席技师推荐名额分配表</w:t>
      </w:r>
    </w:p>
    <w:p>
      <w:pPr>
        <w:widowControl/>
        <w:rPr>
          <w:rFonts w:hint="eastAsia"/>
          <w:color w:val="000000"/>
          <w:kern w:val="0"/>
          <w:szCs w:val="30"/>
        </w:rPr>
      </w:pPr>
    </w:p>
    <w:p>
      <w:pPr>
        <w:widowControl/>
        <w:ind w:firstLine="606" w:firstLineChars="200"/>
        <w:jc w:val="left"/>
        <w:rPr>
          <w:rFonts w:eastAsia="黑体"/>
          <w:bCs/>
          <w:color w:val="000000"/>
          <w:kern w:val="0"/>
          <w:szCs w:val="30"/>
        </w:rPr>
      </w:pPr>
      <w:r>
        <w:rPr>
          <w:rFonts w:hAnsi="黑体" w:eastAsia="黑体"/>
          <w:bCs/>
          <w:color w:val="000000"/>
          <w:kern w:val="0"/>
          <w:szCs w:val="30"/>
        </w:rPr>
        <w:t>一、市州名额（</w:t>
      </w:r>
      <w:r>
        <w:rPr>
          <w:rFonts w:eastAsia="黑体"/>
          <w:bCs/>
          <w:color w:val="000000"/>
          <w:kern w:val="0"/>
          <w:szCs w:val="30"/>
        </w:rPr>
        <w:t>75</w:t>
      </w:r>
      <w:r>
        <w:rPr>
          <w:rFonts w:hAnsi="黑体" w:eastAsia="黑体"/>
          <w:bCs/>
          <w:color w:val="000000"/>
          <w:kern w:val="0"/>
          <w:szCs w:val="30"/>
        </w:rPr>
        <w:t>个）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武汉市13个（其中：东湖新技术开发区3个）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黄石市4个  襄阳市7个</w:t>
      </w:r>
      <w:r>
        <w:rPr>
          <w:rFonts w:hint="eastAsia"/>
          <w:color w:val="000000"/>
          <w:kern w:val="0"/>
          <w:szCs w:val="30"/>
        </w:rPr>
        <w:t xml:space="preserve">  </w:t>
      </w:r>
      <w:r>
        <w:rPr>
          <w:color w:val="000000"/>
          <w:kern w:val="0"/>
          <w:szCs w:val="30"/>
        </w:rPr>
        <w:t>荆州市5个</w:t>
      </w:r>
      <w:r>
        <w:rPr>
          <w:rFonts w:hint="eastAsia"/>
          <w:color w:val="000000"/>
          <w:kern w:val="0"/>
          <w:szCs w:val="30"/>
        </w:rPr>
        <w:t xml:space="preserve">  </w:t>
      </w:r>
      <w:r>
        <w:rPr>
          <w:color w:val="000000"/>
          <w:kern w:val="0"/>
          <w:szCs w:val="30"/>
        </w:rPr>
        <w:t>十堰市4个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宜昌市7个  孝感市4个</w:t>
      </w:r>
      <w:r>
        <w:rPr>
          <w:rFonts w:hint="eastAsia"/>
          <w:color w:val="000000"/>
          <w:kern w:val="0"/>
          <w:szCs w:val="30"/>
        </w:rPr>
        <w:t xml:space="preserve">  </w:t>
      </w:r>
      <w:r>
        <w:rPr>
          <w:color w:val="000000"/>
          <w:kern w:val="0"/>
          <w:szCs w:val="30"/>
        </w:rPr>
        <w:t>荆门市4个</w:t>
      </w:r>
      <w:r>
        <w:rPr>
          <w:rFonts w:hint="eastAsia"/>
          <w:color w:val="000000"/>
          <w:kern w:val="0"/>
          <w:szCs w:val="30"/>
        </w:rPr>
        <w:t xml:space="preserve">  </w:t>
      </w:r>
      <w:r>
        <w:rPr>
          <w:color w:val="000000"/>
          <w:kern w:val="0"/>
          <w:szCs w:val="30"/>
        </w:rPr>
        <w:t>黄冈市6个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鄂州市3个  咸宁市4个  随州市3个</w:t>
      </w:r>
      <w:r>
        <w:rPr>
          <w:rFonts w:hint="eastAsia"/>
          <w:color w:val="000000"/>
          <w:kern w:val="0"/>
          <w:szCs w:val="30"/>
        </w:rPr>
        <w:t xml:space="preserve">  </w:t>
      </w:r>
      <w:r>
        <w:rPr>
          <w:color w:val="000000"/>
          <w:kern w:val="0"/>
          <w:szCs w:val="30"/>
        </w:rPr>
        <w:t>恩施州4个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 xml:space="preserve">仙桃市2个 </w:t>
      </w:r>
      <w:r>
        <w:rPr>
          <w:rFonts w:hint="eastAsia"/>
          <w:color w:val="000000"/>
          <w:kern w:val="0"/>
          <w:szCs w:val="30"/>
        </w:rPr>
        <w:t xml:space="preserve"> </w:t>
      </w:r>
      <w:r>
        <w:rPr>
          <w:color w:val="000000"/>
          <w:kern w:val="0"/>
          <w:szCs w:val="30"/>
        </w:rPr>
        <w:t>潜江市2个</w:t>
      </w:r>
      <w:r>
        <w:rPr>
          <w:rFonts w:hint="eastAsia"/>
          <w:color w:val="000000"/>
          <w:kern w:val="0"/>
          <w:szCs w:val="30"/>
        </w:rPr>
        <w:t xml:space="preserve">  </w:t>
      </w:r>
      <w:r>
        <w:rPr>
          <w:color w:val="000000"/>
          <w:kern w:val="0"/>
          <w:szCs w:val="30"/>
        </w:rPr>
        <w:t>天门市2个  神农架林区1个</w:t>
      </w:r>
    </w:p>
    <w:p>
      <w:pPr>
        <w:widowControl/>
        <w:ind w:firstLine="606" w:firstLineChars="200"/>
        <w:jc w:val="left"/>
        <w:rPr>
          <w:rFonts w:hAnsi="黑体" w:eastAsia="黑体"/>
          <w:bCs/>
          <w:color w:val="000000"/>
          <w:kern w:val="0"/>
          <w:szCs w:val="30"/>
        </w:rPr>
      </w:pPr>
      <w:r>
        <w:rPr>
          <w:rFonts w:hAnsi="黑体" w:eastAsia="黑体"/>
          <w:bCs/>
          <w:color w:val="000000"/>
          <w:kern w:val="0"/>
          <w:szCs w:val="30"/>
        </w:rPr>
        <w:t>二、省直单位、行业主管部门（28个）</w:t>
      </w:r>
    </w:p>
    <w:p>
      <w:pPr>
        <w:widowControl/>
        <w:ind w:firstLine="606" w:firstLineChars="200"/>
        <w:jc w:val="left"/>
        <w:rPr>
          <w:rFonts w:hint="eastAsia"/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省国资委1个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省经信厅1个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省住建厅1个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 xml:space="preserve">省交通厅2个   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 xml:space="preserve">省农业农村厅2个 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省商务厅2个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省水利厅1个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 xml:space="preserve">省林业局2个   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省文旅厅1个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省粮食局1个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省市场监管局1个</w:t>
      </w:r>
    </w:p>
    <w:p>
      <w:pPr>
        <w:widowControl/>
        <w:ind w:firstLine="566" w:firstLineChars="200"/>
        <w:jc w:val="left"/>
        <w:rPr>
          <w:color w:val="000000"/>
          <w:kern w:val="0"/>
          <w:szCs w:val="30"/>
        </w:rPr>
      </w:pPr>
      <w:r>
        <w:rPr>
          <w:color w:val="000000"/>
          <w:spacing w:val="-10"/>
          <w:kern w:val="0"/>
          <w:szCs w:val="30"/>
        </w:rPr>
        <w:t>省气象局1个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省供销社2个</w:t>
      </w:r>
    </w:p>
    <w:p>
      <w:pPr>
        <w:widowControl/>
        <w:ind w:firstLine="606" w:firstLineChars="200"/>
        <w:jc w:val="left"/>
        <w:rPr>
          <w:color w:val="000000"/>
          <w:spacing w:val="-10"/>
          <w:kern w:val="0"/>
          <w:szCs w:val="30"/>
        </w:rPr>
      </w:pPr>
      <w:r>
        <w:rPr>
          <w:color w:val="000000"/>
          <w:kern w:val="0"/>
          <w:szCs w:val="30"/>
        </w:rPr>
        <w:t>省委军民融合办10个</w:t>
      </w:r>
    </w:p>
    <w:p>
      <w:pPr>
        <w:widowControl/>
        <w:ind w:firstLine="606" w:firstLineChars="200"/>
        <w:jc w:val="left"/>
        <w:rPr>
          <w:bCs/>
          <w:color w:val="000000"/>
          <w:kern w:val="0"/>
          <w:szCs w:val="30"/>
        </w:rPr>
      </w:pPr>
      <w:r>
        <w:rPr>
          <w:bCs/>
          <w:color w:val="000000"/>
          <w:kern w:val="0"/>
          <w:szCs w:val="30"/>
        </w:rPr>
        <w:t>三、中央在鄂企业、省属企业（47个）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东风汽车集团有限公司3个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fldChar w:fldCharType="begin"/>
      </w:r>
      <w:r>
        <w:rPr>
          <w:color w:val="000000"/>
          <w:kern w:val="0"/>
          <w:szCs w:val="30"/>
        </w:rPr>
        <w:instrText xml:space="preserve"> HYPERLINK "http://www.baidu.com/link?url=jtaMCZ2mKQ12_4vyVD7c5q2Un2V1de1C0nIq7LSysUnpFT435dQB0GPhI-ikpDQXvzEHdrlVMuaoMSIIahLxSPgFJfG44v9ihEvhWsrTUbU0eeAGYeI2JwT3NlaUNAi_G94VjYXieIfSedMhR_IZutQl3RgS-y64VDHra2C_Ehs1zuNsJqCSjx4st2HhGGg37lXFYb64bIizeEpozm18oK" \t "https://www.baidu.com/_blank" </w:instrText>
      </w:r>
      <w:r>
        <w:rPr>
          <w:color w:val="000000"/>
          <w:kern w:val="0"/>
          <w:szCs w:val="30"/>
        </w:rPr>
        <w:fldChar w:fldCharType="separate"/>
      </w:r>
      <w:r>
        <w:rPr>
          <w:color w:val="000000"/>
          <w:kern w:val="0"/>
          <w:szCs w:val="30"/>
        </w:rPr>
        <w:t>中国航天三江集团公司</w:t>
      </w:r>
      <w:r>
        <w:rPr>
          <w:color w:val="000000"/>
          <w:kern w:val="0"/>
          <w:szCs w:val="30"/>
        </w:rPr>
        <w:fldChar w:fldCharType="end"/>
      </w:r>
      <w:r>
        <w:rPr>
          <w:color w:val="000000"/>
          <w:kern w:val="0"/>
          <w:szCs w:val="30"/>
        </w:rPr>
        <w:t>3个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fldChar w:fldCharType="begin"/>
      </w:r>
      <w:r>
        <w:rPr>
          <w:color w:val="000000"/>
          <w:kern w:val="0"/>
          <w:szCs w:val="30"/>
        </w:rPr>
        <w:instrText xml:space="preserve"> HYPERLINK "http://www.baidu.com/link?url=vTypfR2wo9PQMzDn_Wf1uAk2pjxP_TivhJr6pGZpZyQ-1BUqf67eogK9H5A0fUp4" \t "https://www.baidu.com/_blank" </w:instrText>
      </w:r>
      <w:r>
        <w:rPr>
          <w:color w:val="000000"/>
          <w:kern w:val="0"/>
          <w:szCs w:val="30"/>
        </w:rPr>
        <w:fldChar w:fldCharType="separate"/>
      </w:r>
      <w:r>
        <w:rPr>
          <w:color w:val="000000"/>
          <w:kern w:val="0"/>
          <w:szCs w:val="30"/>
        </w:rPr>
        <w:t>中国宝武武钢集团有限公司</w:t>
      </w:r>
      <w:r>
        <w:rPr>
          <w:color w:val="000000"/>
          <w:kern w:val="0"/>
          <w:szCs w:val="30"/>
        </w:rPr>
        <w:fldChar w:fldCharType="end"/>
      </w:r>
      <w:r>
        <w:rPr>
          <w:color w:val="000000"/>
          <w:kern w:val="0"/>
          <w:szCs w:val="30"/>
        </w:rPr>
        <w:t>2个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南车长江车辆有限公司1个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武汉北车长客轨道装备有限公司1个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国网湖北省电力有限公司3个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武昌船舶重工有限责任公司3个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武汉重型机床集团有限公司2个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湖北江山重工有限责任公司2个</w:t>
      </w:r>
    </w:p>
    <w:p>
      <w:pPr>
        <w:widowControl/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fldChar w:fldCharType="begin"/>
      </w:r>
      <w:r>
        <w:rPr>
          <w:color w:val="000000"/>
          <w:kern w:val="0"/>
          <w:szCs w:val="30"/>
        </w:rPr>
        <w:instrText xml:space="preserve"> HYPERLINK "https://baike.baidu.com/item/%E4%B8%AD%E5%9B%BD%E7%9F%B3%E6%B2%B9%E5%8C%96%E5%B7%A5%E8%82%A1%E4%BB%BD%E6%9C%89%E9%99%90%E5%85%AC%E5%8F%B8" \t "https://baike.baidu.com/item/%E6%B1%9F%E6%B1%89%E6%B2%B9%E7%94%B0/_blank" </w:instrText>
      </w:r>
      <w:r>
        <w:rPr>
          <w:color w:val="000000"/>
          <w:kern w:val="0"/>
          <w:szCs w:val="30"/>
        </w:rPr>
        <w:fldChar w:fldCharType="separate"/>
      </w:r>
      <w:r>
        <w:rPr>
          <w:color w:val="000000"/>
          <w:kern w:val="0"/>
          <w:szCs w:val="30"/>
        </w:rPr>
        <w:t>中国石油化工股份有限公司</w:t>
      </w:r>
      <w:r>
        <w:rPr>
          <w:color w:val="000000"/>
          <w:kern w:val="0"/>
          <w:szCs w:val="30"/>
        </w:rPr>
        <w:fldChar w:fldCharType="end"/>
      </w:r>
      <w:r>
        <w:rPr>
          <w:color w:val="000000"/>
          <w:kern w:val="0"/>
          <w:szCs w:val="30"/>
        </w:rPr>
        <w:t>江汉油田分公司3个</w:t>
      </w:r>
    </w:p>
    <w:p>
      <w:pPr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中国铁路武汉局集团有限公司3个</w:t>
      </w:r>
    </w:p>
    <w:p>
      <w:pPr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fldChar w:fldCharType="begin"/>
      </w:r>
      <w:r>
        <w:rPr>
          <w:color w:val="000000"/>
          <w:kern w:val="0"/>
          <w:szCs w:val="30"/>
        </w:rPr>
        <w:instrText xml:space="preserve"> HYPERLINK "https://baike.baidu.com/item/%E4%B8%AD%E5%BB%BA" \t "https://baike.baidu.com/item/_blank" </w:instrText>
      </w:r>
      <w:r>
        <w:rPr>
          <w:color w:val="000000"/>
          <w:kern w:val="0"/>
          <w:szCs w:val="30"/>
        </w:rPr>
        <w:fldChar w:fldCharType="separate"/>
      </w:r>
      <w:r>
        <w:rPr>
          <w:color w:val="000000"/>
          <w:kern w:val="0"/>
          <w:szCs w:val="30"/>
        </w:rPr>
        <w:t>中建</w:t>
      </w:r>
      <w:r>
        <w:rPr>
          <w:color w:val="000000"/>
          <w:kern w:val="0"/>
          <w:szCs w:val="30"/>
        </w:rPr>
        <w:fldChar w:fldCharType="end"/>
      </w:r>
      <w:r>
        <w:rPr>
          <w:color w:val="000000"/>
          <w:kern w:val="0"/>
          <w:szCs w:val="30"/>
        </w:rPr>
        <w:t>三局集团有限公司3个</w:t>
      </w:r>
    </w:p>
    <w:p>
      <w:pPr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fldChar w:fldCharType="begin"/>
      </w:r>
      <w:r>
        <w:rPr>
          <w:color w:val="000000"/>
          <w:kern w:val="0"/>
          <w:szCs w:val="30"/>
        </w:rPr>
        <w:instrText xml:space="preserve"> HYPERLINK "https://baike.baidu.com/item/%E4%B8%AD%E5%9B%BD%E4%B8%80%E5%86%B6%E9%9B%86%E5%9B%A2%E6%9C%89%E9%99%90%E5%85%AC%E5%8F%B8/11014677" \t "https://baike.baidu.com/search/_blank" </w:instrText>
      </w:r>
      <w:r>
        <w:rPr>
          <w:color w:val="000000"/>
          <w:kern w:val="0"/>
          <w:szCs w:val="30"/>
        </w:rPr>
        <w:fldChar w:fldCharType="separate"/>
      </w:r>
      <w:r>
        <w:rPr>
          <w:color w:val="000000"/>
          <w:kern w:val="0"/>
          <w:szCs w:val="30"/>
        </w:rPr>
        <w:t>中国一冶集团有限公司</w:t>
      </w:r>
      <w:r>
        <w:rPr>
          <w:color w:val="000000"/>
          <w:kern w:val="0"/>
          <w:szCs w:val="30"/>
        </w:rPr>
        <w:fldChar w:fldCharType="end"/>
      </w:r>
      <w:r>
        <w:rPr>
          <w:color w:val="000000"/>
          <w:kern w:val="0"/>
          <w:szCs w:val="30"/>
        </w:rPr>
        <w:t>2个</w:t>
      </w:r>
    </w:p>
    <w:p>
      <w:pPr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中国葛洲坝集团公司2个</w:t>
      </w:r>
    </w:p>
    <w:p>
      <w:pPr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中铁大桥局集团有限公司2个</w:t>
      </w:r>
    </w:p>
    <w:p>
      <w:pPr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fldChar w:fldCharType="begin"/>
      </w:r>
      <w:r>
        <w:rPr>
          <w:color w:val="000000"/>
          <w:kern w:val="0"/>
          <w:szCs w:val="30"/>
        </w:rPr>
        <w:instrText xml:space="preserve"> HYPERLINK "https://baike.baidu.com/item/%E4%B8%AD%E9%93%81%E5%8D%81%E4%B8%80%E5%B1%80%E9%9B%86%E5%9B%A2%E6%9C%89%E9%99%90%E5%85%AC%E5%8F%B8/9720338" \t "https://baike.baidu.com/item/_blank" </w:instrText>
      </w:r>
      <w:r>
        <w:rPr>
          <w:color w:val="000000"/>
          <w:kern w:val="0"/>
          <w:szCs w:val="30"/>
        </w:rPr>
        <w:fldChar w:fldCharType="separate"/>
      </w:r>
      <w:r>
        <w:rPr>
          <w:color w:val="000000"/>
          <w:kern w:val="0"/>
          <w:szCs w:val="30"/>
        </w:rPr>
        <w:t>中铁十一局集团有限公司</w:t>
      </w:r>
      <w:r>
        <w:rPr>
          <w:color w:val="000000"/>
          <w:kern w:val="0"/>
          <w:szCs w:val="30"/>
        </w:rPr>
        <w:fldChar w:fldCharType="end"/>
      </w:r>
      <w:r>
        <w:rPr>
          <w:color w:val="000000"/>
          <w:kern w:val="0"/>
          <w:szCs w:val="30"/>
        </w:rPr>
        <w:t>1个</w:t>
      </w:r>
    </w:p>
    <w:p>
      <w:pPr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fldChar w:fldCharType="begin"/>
      </w:r>
      <w:r>
        <w:rPr>
          <w:color w:val="000000"/>
          <w:kern w:val="0"/>
          <w:szCs w:val="30"/>
        </w:rPr>
        <w:instrText xml:space="preserve"> HYPERLINK "https://baike.baidu.com/item/%E4%B8%AD%E5%9B%BD%E7%9F%B3%E6%B2%B9%E5%8C%96%E5%B7%A5%E8%82%A1%E4%BB%BD%E6%9C%89%E9%99%90%E5%85%AC%E5%8F%B8%E8%8D%86%E9%97%A8%E5%88%86%E5%85%AC%E5%8F%B8/6887737" \t "https://baike.baidu.com/search/_blank" </w:instrText>
      </w:r>
      <w:r>
        <w:rPr>
          <w:color w:val="000000"/>
          <w:kern w:val="0"/>
          <w:szCs w:val="30"/>
        </w:rPr>
        <w:fldChar w:fldCharType="separate"/>
      </w:r>
      <w:r>
        <w:rPr>
          <w:color w:val="000000"/>
          <w:kern w:val="0"/>
          <w:szCs w:val="30"/>
        </w:rPr>
        <w:t>中国石油化工股份有限公司荆门分公司</w:t>
      </w:r>
      <w:r>
        <w:rPr>
          <w:color w:val="000000"/>
          <w:kern w:val="0"/>
          <w:szCs w:val="30"/>
        </w:rPr>
        <w:fldChar w:fldCharType="end"/>
      </w:r>
      <w:r>
        <w:rPr>
          <w:color w:val="000000"/>
          <w:kern w:val="0"/>
          <w:szCs w:val="30"/>
        </w:rPr>
        <w:t>1个</w:t>
      </w:r>
    </w:p>
    <w:p>
      <w:pPr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中国石油化工股份有限公司武汉分公司1个</w:t>
      </w:r>
    </w:p>
    <w:p>
      <w:pPr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中铁第四勘察设计院集团有限公司1个</w:t>
      </w:r>
    </w:p>
    <w:p>
      <w:pPr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汉江水利水电（集团）有限责任公司1个</w:t>
      </w:r>
    </w:p>
    <w:p>
      <w:pPr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三环集团公司1个</w:t>
      </w:r>
    </w:p>
    <w:p>
      <w:pPr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大冶有色金属集团控股有限公司1个</w:t>
      </w:r>
    </w:p>
    <w:p>
      <w:pPr>
        <w:ind w:firstLine="606" w:firstLineChars="200"/>
        <w:jc w:val="left"/>
        <w:rPr>
          <w:color w:val="000000"/>
          <w:kern w:val="0"/>
          <w:szCs w:val="30"/>
        </w:rPr>
      </w:pPr>
      <w:r>
        <w:rPr>
          <w:color w:val="000000"/>
          <w:kern w:val="0"/>
          <w:szCs w:val="30"/>
        </w:rPr>
        <w:t>其他5个</w:t>
      </w:r>
    </w:p>
    <w:p>
      <w:pPr>
        <w:rPr>
          <w:rFonts w:eastAsia="黑体"/>
          <w:szCs w:val="30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Ansi="黑体" w:eastAsia="黑体"/>
          <w:szCs w:val="30"/>
        </w:rPr>
        <w:t>附件</w:t>
      </w:r>
      <w:r>
        <w:rPr>
          <w:rFonts w:eastAsia="黑体"/>
          <w:szCs w:val="30"/>
        </w:rPr>
        <w:t>2</w:t>
      </w:r>
    </w:p>
    <w:p>
      <w:pPr>
        <w:tabs>
          <w:tab w:val="center" w:pos="4156"/>
          <w:tab w:val="left" w:pos="7140"/>
        </w:tabs>
        <w:jc w:val="center"/>
        <w:rPr>
          <w:rFonts w:hint="eastAsia" w:ascii="仿宋_GB2312" w:hAnsi="宋体"/>
          <w:color w:val="000000"/>
          <w:sz w:val="32"/>
          <w:szCs w:val="32"/>
        </w:rPr>
      </w:pPr>
    </w:p>
    <w:p>
      <w:pPr>
        <w:tabs>
          <w:tab w:val="center" w:pos="4156"/>
          <w:tab w:val="left" w:pos="7140"/>
        </w:tabs>
        <w:snapToGrid w:val="0"/>
        <w:jc w:val="center"/>
        <w:rPr>
          <w:rFonts w:hint="eastAsia" w:ascii="方正小标宋简体" w:eastAsia="方正小标宋简体"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/>
          <w:color w:val="000000"/>
          <w:sz w:val="52"/>
          <w:szCs w:val="52"/>
        </w:rPr>
        <w:t>湖北省首席技师申报表</w:t>
      </w:r>
    </w:p>
    <w:p>
      <w:pPr>
        <w:jc w:val="center"/>
        <w:rPr>
          <w:rFonts w:hint="eastAsia" w:ascii="仿宋_GB2312" w:hAnsi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宋体"/>
          <w:b/>
          <w:color w:val="000000"/>
          <w:sz w:val="32"/>
          <w:szCs w:val="32"/>
        </w:rPr>
      </w:pPr>
    </w:p>
    <w:p>
      <w:pPr>
        <w:rPr>
          <w:rFonts w:hint="eastAsia" w:ascii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1502" w:firstLineChars="414"/>
        <w:rPr>
          <w:rFonts w:hint="eastAsia" w:ascii="仿宋_GB2312"/>
          <w:color w:val="FFFFFF"/>
          <w:sz w:val="36"/>
          <w:szCs w:val="36"/>
          <w:u w:val="single"/>
        </w:rPr>
      </w:pPr>
      <w:r>
        <w:rPr>
          <w:rFonts w:hint="eastAsia" w:ascii="仿宋_GB2312"/>
          <w:color w:val="000000"/>
          <w:sz w:val="36"/>
          <w:szCs w:val="36"/>
        </w:rPr>
        <w:t>姓    名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               </w:t>
      </w:r>
      <w:r>
        <w:rPr>
          <w:rFonts w:hint="eastAsia" w:ascii="仿宋_GB2312"/>
          <w:color w:val="FFFFFF"/>
          <w:sz w:val="36"/>
          <w:szCs w:val="36"/>
          <w:u w:val="single"/>
        </w:rPr>
        <w:t>1</w:t>
      </w:r>
    </w:p>
    <w:p>
      <w:pPr>
        <w:snapToGrid w:val="0"/>
        <w:spacing w:line="360" w:lineRule="auto"/>
        <w:ind w:firstLine="1502" w:firstLineChars="414"/>
        <w:rPr>
          <w:rFonts w:hint="eastAsia" w:ascii="仿宋_GB2312"/>
          <w:color w:val="000000"/>
          <w:sz w:val="36"/>
          <w:szCs w:val="36"/>
        </w:rPr>
      </w:pPr>
    </w:p>
    <w:p>
      <w:pPr>
        <w:snapToGrid w:val="0"/>
        <w:spacing w:line="360" w:lineRule="auto"/>
        <w:ind w:firstLine="1502" w:firstLineChars="414"/>
        <w:rPr>
          <w:rFonts w:hint="eastAsia" w:ascii="仿宋_GB2312"/>
          <w:b/>
          <w:color w:val="000000"/>
          <w:sz w:val="36"/>
          <w:szCs w:val="36"/>
        </w:rPr>
      </w:pPr>
      <w:r>
        <w:rPr>
          <w:rFonts w:hint="eastAsia" w:ascii="仿宋_GB2312"/>
          <w:color w:val="000000"/>
          <w:sz w:val="36"/>
          <w:szCs w:val="36"/>
        </w:rPr>
        <w:t xml:space="preserve">工作单位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              </w:t>
      </w:r>
      <w:r>
        <w:rPr>
          <w:rFonts w:hint="eastAsia" w:ascii="仿宋_GB2312"/>
          <w:color w:val="FFFFFF"/>
          <w:sz w:val="36"/>
          <w:szCs w:val="36"/>
          <w:u w:val="single"/>
        </w:rPr>
        <w:t>1</w:t>
      </w:r>
    </w:p>
    <w:p>
      <w:pPr>
        <w:snapToGrid w:val="0"/>
        <w:spacing w:line="360" w:lineRule="auto"/>
        <w:ind w:firstLine="1502" w:firstLineChars="414"/>
        <w:rPr>
          <w:rFonts w:hint="eastAsia" w:ascii="仿宋_GB2312"/>
          <w:color w:val="000000"/>
          <w:sz w:val="36"/>
          <w:szCs w:val="36"/>
        </w:rPr>
      </w:pPr>
    </w:p>
    <w:p>
      <w:pPr>
        <w:snapToGrid w:val="0"/>
        <w:spacing w:line="360" w:lineRule="auto"/>
        <w:ind w:firstLine="1502" w:firstLineChars="414"/>
        <w:rPr>
          <w:rFonts w:hint="eastAsia" w:ascii="仿宋_GB2312" w:hAnsi="宋体"/>
          <w:color w:val="000000"/>
          <w:sz w:val="36"/>
          <w:szCs w:val="36"/>
        </w:rPr>
      </w:pPr>
      <w:r>
        <w:rPr>
          <w:rFonts w:hint="eastAsia" w:ascii="仿宋_GB2312"/>
          <w:color w:val="000000"/>
          <w:sz w:val="36"/>
          <w:szCs w:val="36"/>
        </w:rPr>
        <w:t xml:space="preserve">推荐单位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              </w:t>
      </w:r>
      <w:r>
        <w:rPr>
          <w:rFonts w:hint="eastAsia" w:ascii="仿宋_GB2312"/>
          <w:color w:val="FFFFFF"/>
          <w:sz w:val="36"/>
          <w:szCs w:val="36"/>
          <w:u w:val="single"/>
        </w:rPr>
        <w:t>1</w:t>
      </w:r>
    </w:p>
    <w:p>
      <w:pPr>
        <w:rPr>
          <w:rFonts w:hint="eastAsia" w:ascii="仿宋_GB2312" w:hAnsi="宋体"/>
          <w:b/>
          <w:color w:val="000000"/>
          <w:sz w:val="32"/>
          <w:szCs w:val="32"/>
        </w:rPr>
      </w:pPr>
    </w:p>
    <w:p>
      <w:pPr>
        <w:rPr>
          <w:rFonts w:hint="eastAsia" w:ascii="仿宋_GB2312" w:hAnsi="宋体"/>
          <w:b/>
          <w:color w:val="000000"/>
          <w:sz w:val="32"/>
          <w:szCs w:val="32"/>
        </w:rPr>
      </w:pPr>
    </w:p>
    <w:p>
      <w:pPr>
        <w:rPr>
          <w:rFonts w:hint="eastAsia" w:ascii="仿宋_GB2312" w:hAnsi="宋体"/>
          <w:b/>
          <w:color w:val="000000"/>
          <w:sz w:val="32"/>
          <w:szCs w:val="32"/>
        </w:rPr>
      </w:pPr>
    </w:p>
    <w:p>
      <w:pPr>
        <w:rPr>
          <w:rFonts w:hint="eastAsia" w:ascii="仿宋_GB2312" w:hAnsi="宋体"/>
          <w:b/>
          <w:color w:val="000000"/>
          <w:sz w:val="32"/>
          <w:szCs w:val="32"/>
        </w:rPr>
      </w:pPr>
    </w:p>
    <w:p>
      <w:pPr>
        <w:rPr>
          <w:rFonts w:hint="eastAsia" w:ascii="仿宋_GB2312" w:hAnsi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宋体" w:eastAsia="楷体_GB2312"/>
          <w:color w:val="000000"/>
          <w:sz w:val="36"/>
          <w:szCs w:val="36"/>
        </w:rPr>
      </w:pPr>
      <w:r>
        <w:rPr>
          <w:rFonts w:hint="eastAsia" w:ascii="楷体_GB2312" w:hAnsi="宋体" w:eastAsia="楷体_GB2312"/>
          <w:color w:val="000000"/>
          <w:sz w:val="36"/>
          <w:szCs w:val="36"/>
        </w:rPr>
        <w:t>湖北省人力资源和社会保障厅  制</w:t>
      </w:r>
    </w:p>
    <w:p>
      <w:pPr>
        <w:widowControl/>
        <w:jc w:val="center"/>
        <w:rPr>
          <w:rFonts w:hint="eastAsia" w:ascii="楷体_GB2312" w:hAnsi="宋体" w:eastAsia="楷体_GB2312"/>
          <w:color w:val="000000"/>
          <w:sz w:val="36"/>
          <w:szCs w:val="36"/>
        </w:rPr>
      </w:pPr>
      <w:r>
        <w:rPr>
          <w:rFonts w:hint="eastAsia" w:ascii="楷体_GB2312" w:hAnsi="宋体" w:eastAsia="楷体_GB2312"/>
          <w:color w:val="000000"/>
          <w:sz w:val="36"/>
          <w:szCs w:val="36"/>
        </w:rPr>
        <w:t>二 ○ 一 九 年</w:t>
      </w:r>
    </w:p>
    <w:p>
      <w:pPr>
        <w:jc w:val="center"/>
        <w:rPr>
          <w:rFonts w:hint="eastAsia" w:ascii="仿宋_GB2312" w:hAnsi="宋体"/>
          <w:b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填  表  说  明</w:t>
      </w:r>
    </w:p>
    <w:p>
      <w:pPr>
        <w:jc w:val="center"/>
        <w:rPr>
          <w:b/>
          <w:sz w:val="32"/>
          <w:szCs w:val="32"/>
        </w:rPr>
      </w:pPr>
    </w:p>
    <w:p>
      <w:pPr>
        <w:spacing w:line="700" w:lineRule="exact"/>
        <w:ind w:left="607" w:hanging="606" w:hangingChars="200"/>
        <w:rPr>
          <w:szCs w:val="30"/>
        </w:rPr>
      </w:pPr>
      <w:r>
        <w:rPr>
          <w:szCs w:val="30"/>
        </w:rPr>
        <w:t>一、封面上的</w:t>
      </w:r>
      <w:r>
        <w:rPr>
          <w:rFonts w:hint="eastAsia" w:ascii="仿宋_GB2312"/>
          <w:szCs w:val="30"/>
        </w:rPr>
        <w:t>“</w:t>
      </w:r>
      <w:r>
        <w:rPr>
          <w:szCs w:val="30"/>
        </w:rPr>
        <w:t>推荐单位</w:t>
      </w:r>
      <w:r>
        <w:rPr>
          <w:rFonts w:hint="eastAsia" w:ascii="仿宋_GB2312"/>
          <w:szCs w:val="30"/>
        </w:rPr>
        <w:t>”</w:t>
      </w:r>
      <w:r>
        <w:rPr>
          <w:szCs w:val="30"/>
        </w:rPr>
        <w:t>系指市州、省属行业主管部门、中央在鄂企业。</w:t>
      </w:r>
    </w:p>
    <w:p>
      <w:pPr>
        <w:spacing w:line="700" w:lineRule="exact"/>
        <w:ind w:left="607" w:hanging="606" w:hangingChars="200"/>
        <w:rPr>
          <w:szCs w:val="30"/>
        </w:rPr>
      </w:pPr>
      <w:r>
        <w:rPr>
          <w:szCs w:val="30"/>
        </w:rPr>
        <w:t>二、实事求是填写表中各项内容，统一用A4纸打印（一式三份）。</w:t>
      </w:r>
    </w:p>
    <w:p>
      <w:pPr>
        <w:spacing w:line="700" w:lineRule="exact"/>
        <w:rPr>
          <w:szCs w:val="30"/>
        </w:rPr>
      </w:pPr>
      <w:r>
        <w:rPr>
          <w:szCs w:val="30"/>
        </w:rPr>
        <w:t>三、照片为近期2寸正面免冠彩照。</w:t>
      </w:r>
    </w:p>
    <w:p>
      <w:pPr>
        <w:jc w:val="center"/>
        <w:rPr>
          <w:rFonts w:hint="eastAsia" w:ascii="仿宋_GB2312"/>
          <w:b/>
          <w:sz w:val="32"/>
          <w:szCs w:val="32"/>
        </w:rPr>
      </w:pPr>
    </w:p>
    <w:p>
      <w:pPr>
        <w:jc w:val="center"/>
        <w:rPr>
          <w:rFonts w:hint="eastAsia" w:ascii="仿宋_GB2312"/>
          <w:b/>
          <w:sz w:val="32"/>
          <w:szCs w:val="32"/>
        </w:rPr>
      </w:pPr>
    </w:p>
    <w:p>
      <w:pPr>
        <w:jc w:val="center"/>
        <w:rPr>
          <w:rFonts w:hint="eastAsia" w:ascii="仿宋_GB2312"/>
          <w:b/>
          <w:sz w:val="32"/>
          <w:szCs w:val="32"/>
        </w:rPr>
      </w:pPr>
    </w:p>
    <w:p>
      <w:pPr>
        <w:jc w:val="center"/>
        <w:rPr>
          <w:rFonts w:hint="eastAsia" w:ascii="仿宋_GB2312"/>
          <w:b/>
          <w:sz w:val="32"/>
          <w:szCs w:val="32"/>
        </w:rPr>
      </w:pPr>
    </w:p>
    <w:p>
      <w:pPr>
        <w:spacing w:line="40" w:lineRule="exact"/>
        <w:jc w:val="center"/>
        <w:rPr>
          <w:rFonts w:hint="eastAsia" w:ascii="仿宋_GB2312"/>
          <w:b/>
          <w:sz w:val="32"/>
          <w:szCs w:val="32"/>
        </w:rPr>
      </w:pPr>
      <w:r>
        <w:rPr>
          <w:rFonts w:ascii="仿宋_GB2312"/>
          <w:b/>
          <w:sz w:val="32"/>
          <w:szCs w:val="32"/>
        </w:rPr>
        <w:br w:type="page"/>
      </w:r>
    </w:p>
    <w:tbl>
      <w:tblPr>
        <w:tblStyle w:val="6"/>
        <w:tblW w:w="85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92"/>
        <w:gridCol w:w="469"/>
        <w:gridCol w:w="6"/>
        <w:gridCol w:w="1072"/>
        <w:gridCol w:w="1083"/>
        <w:gridCol w:w="932"/>
        <w:gridCol w:w="1149"/>
        <w:gridCol w:w="440"/>
        <w:gridCol w:w="729"/>
        <w:gridCol w:w="293"/>
        <w:gridCol w:w="1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4" w:hRule="atLeast"/>
          <w:jc w:val="center"/>
        </w:trPr>
        <w:tc>
          <w:tcPr>
            <w:tcW w:w="126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  名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    别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出生年月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4" w:hRule="atLeast"/>
          <w:jc w:val="center"/>
        </w:trPr>
        <w:tc>
          <w:tcPr>
            <w:tcW w:w="126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籍  贯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政治面貌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文化程度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4" w:hRule="atLeast"/>
          <w:jc w:val="center"/>
        </w:trPr>
        <w:tc>
          <w:tcPr>
            <w:tcW w:w="126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参加工作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时    间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从事职业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职业资格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等    级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4" w:hRule="atLeast"/>
          <w:jc w:val="center"/>
        </w:trPr>
        <w:tc>
          <w:tcPr>
            <w:tcW w:w="126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身份证号</w:t>
            </w: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邮政编码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4" w:hRule="atLeast"/>
          <w:jc w:val="center"/>
        </w:trPr>
        <w:tc>
          <w:tcPr>
            <w:tcW w:w="126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单位地址</w:t>
            </w: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联系电话</w:t>
            </w:r>
          </w:p>
        </w:tc>
        <w:tc>
          <w:tcPr>
            <w:tcW w:w="3002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79" w:hRule="atLeast"/>
          <w:jc w:val="center"/>
        </w:trPr>
        <w:tc>
          <w:tcPr>
            <w:tcW w:w="8505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主要学习和工作经历（包括技术培训和进修）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4" w:hRule="atLeast"/>
          <w:jc w:val="center"/>
        </w:trPr>
        <w:tc>
          <w:tcPr>
            <w:tcW w:w="126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起止年月</w:t>
            </w:r>
          </w:p>
        </w:tc>
        <w:tc>
          <w:tcPr>
            <w:tcW w:w="5704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何校、何单位学习、工作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4" w:hRule="atLeast"/>
          <w:jc w:val="center"/>
        </w:trPr>
        <w:tc>
          <w:tcPr>
            <w:tcW w:w="1261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5704" w:type="dxa"/>
            <w:gridSpan w:val="8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4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4" w:hRule="atLeast"/>
          <w:jc w:val="center"/>
        </w:trPr>
        <w:tc>
          <w:tcPr>
            <w:tcW w:w="126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5704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4" w:hRule="atLeast"/>
          <w:jc w:val="center"/>
        </w:trPr>
        <w:tc>
          <w:tcPr>
            <w:tcW w:w="126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5704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4" w:hRule="atLeast"/>
          <w:jc w:val="center"/>
        </w:trPr>
        <w:tc>
          <w:tcPr>
            <w:tcW w:w="126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5704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4" w:hRule="atLeast"/>
          <w:jc w:val="center"/>
        </w:trPr>
        <w:tc>
          <w:tcPr>
            <w:tcW w:w="126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5704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4" w:hRule="atLeast"/>
          <w:jc w:val="center"/>
        </w:trPr>
        <w:tc>
          <w:tcPr>
            <w:tcW w:w="126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5704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4" w:hRule="atLeast"/>
          <w:jc w:val="center"/>
        </w:trPr>
        <w:tc>
          <w:tcPr>
            <w:tcW w:w="126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5704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4" w:hRule="atLeast"/>
          <w:jc w:val="center"/>
        </w:trPr>
        <w:tc>
          <w:tcPr>
            <w:tcW w:w="126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5704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4" w:hRule="atLeast"/>
          <w:jc w:val="center"/>
        </w:trPr>
        <w:tc>
          <w:tcPr>
            <w:tcW w:w="126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5704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4" w:hRule="atLeast"/>
          <w:jc w:val="center"/>
        </w:trPr>
        <w:tc>
          <w:tcPr>
            <w:tcW w:w="126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5704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4" w:hRule="atLeast"/>
          <w:jc w:val="center"/>
        </w:trPr>
        <w:tc>
          <w:tcPr>
            <w:tcW w:w="126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5704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4" w:hRule="atLeast"/>
          <w:jc w:val="center"/>
        </w:trPr>
        <w:tc>
          <w:tcPr>
            <w:tcW w:w="126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5704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77" w:hRule="atLeast"/>
          <w:jc w:val="center"/>
        </w:trPr>
        <w:tc>
          <w:tcPr>
            <w:tcW w:w="126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5704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0" w:hRule="atLeast"/>
          <w:jc w:val="center"/>
        </w:trPr>
        <w:tc>
          <w:tcPr>
            <w:tcW w:w="8505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主要技术简况、贡献成果登记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0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</w:t>
            </w:r>
          </w:p>
        </w:tc>
        <w:tc>
          <w:tcPr>
            <w:tcW w:w="5151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内          容</w:t>
            </w:r>
          </w:p>
        </w:tc>
        <w:tc>
          <w:tcPr>
            <w:tcW w:w="25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证明人或证明材料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3975" w:hRule="atLeast"/>
          <w:jc w:val="center"/>
        </w:trPr>
        <w:tc>
          <w:tcPr>
            <w:tcW w:w="792" w:type="dxa"/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或技能状况</w:t>
            </w: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本专业技术特长</w:t>
            </w:r>
          </w:p>
        </w:tc>
        <w:tc>
          <w:tcPr>
            <w:tcW w:w="5151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562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3405" w:hRule="atLeast"/>
          <w:jc w:val="center"/>
        </w:trPr>
        <w:tc>
          <w:tcPr>
            <w:tcW w:w="792" w:type="dxa"/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及获奖情况</w:t>
            </w: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参加技能竞赛</w:t>
            </w:r>
          </w:p>
        </w:tc>
        <w:tc>
          <w:tcPr>
            <w:tcW w:w="5151" w:type="dxa"/>
            <w:gridSpan w:val="7"/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562" w:type="dxa"/>
            <w:gridSpan w:val="3"/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3945" w:hRule="atLeast"/>
          <w:jc w:val="center"/>
        </w:trPr>
        <w:tc>
          <w:tcPr>
            <w:tcW w:w="792" w:type="dxa"/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操作法情况</w:t>
            </w: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创造先进生产</w:t>
            </w:r>
          </w:p>
        </w:tc>
        <w:tc>
          <w:tcPr>
            <w:tcW w:w="5151" w:type="dxa"/>
            <w:gridSpan w:val="7"/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562" w:type="dxa"/>
            <w:gridSpan w:val="3"/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hint="eastAsia" w:ascii="仿宋_GB2312"/>
          <w:b/>
          <w:szCs w:val="30"/>
        </w:rPr>
      </w:pPr>
    </w:p>
    <w:tbl>
      <w:tblPr>
        <w:tblStyle w:val="6"/>
        <w:tblW w:w="85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99"/>
        <w:gridCol w:w="4976"/>
        <w:gridCol w:w="27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9" w:hRule="atLeast"/>
          <w:jc w:val="center"/>
        </w:trPr>
        <w:tc>
          <w:tcPr>
            <w:tcW w:w="850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主要技术简况、贡献成果登记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5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内          容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证明人或证明材料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4316" w:hRule="atLeast"/>
          <w:jc w:val="center"/>
        </w:trPr>
        <w:tc>
          <w:tcPr>
            <w:tcW w:w="799" w:type="dxa"/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术革新项目获奖情况</w:t>
            </w: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解决生产技术难题技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3224" w:hRule="atLeast"/>
          <w:jc w:val="center"/>
        </w:trPr>
        <w:tc>
          <w:tcPr>
            <w:tcW w:w="799" w:type="dxa"/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何种荣誉称号</w:t>
            </w: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何年何月获得</w:t>
            </w:r>
          </w:p>
        </w:tc>
        <w:tc>
          <w:tcPr>
            <w:tcW w:w="4976" w:type="dxa"/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730" w:type="dxa"/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4175" w:hRule="atLeast"/>
          <w:jc w:val="center"/>
        </w:trPr>
        <w:tc>
          <w:tcPr>
            <w:tcW w:w="799" w:type="dxa"/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有何突出贡献</w:t>
            </w: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任技师职务后</w:t>
            </w:r>
          </w:p>
        </w:tc>
        <w:tc>
          <w:tcPr>
            <w:tcW w:w="4976" w:type="dxa"/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730" w:type="dxa"/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70" w:hRule="atLeast"/>
          <w:jc w:val="center"/>
        </w:trPr>
        <w:tc>
          <w:tcPr>
            <w:tcW w:w="850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主要先进事迹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（篇幅不够可另加附页）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02" w:hRule="atLeast"/>
          <w:jc w:val="center"/>
        </w:trPr>
        <w:tc>
          <w:tcPr>
            <w:tcW w:w="8505" w:type="dxa"/>
            <w:gridSpan w:val="3"/>
            <w:vMerge w:val="restart"/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02" w:hRule="atLeast"/>
          <w:jc w:val="center"/>
        </w:trPr>
        <w:tc>
          <w:tcPr>
            <w:tcW w:w="8505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02" w:hRule="atLeast"/>
          <w:jc w:val="center"/>
        </w:trPr>
        <w:tc>
          <w:tcPr>
            <w:tcW w:w="8505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02" w:hRule="atLeast"/>
          <w:jc w:val="center"/>
        </w:trPr>
        <w:tc>
          <w:tcPr>
            <w:tcW w:w="8505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02" w:hRule="atLeast"/>
          <w:jc w:val="center"/>
        </w:trPr>
        <w:tc>
          <w:tcPr>
            <w:tcW w:w="8505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02" w:hRule="atLeast"/>
          <w:jc w:val="center"/>
        </w:trPr>
        <w:tc>
          <w:tcPr>
            <w:tcW w:w="8505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02" w:hRule="atLeast"/>
          <w:jc w:val="center"/>
        </w:trPr>
        <w:tc>
          <w:tcPr>
            <w:tcW w:w="8505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02" w:hRule="atLeast"/>
          <w:jc w:val="center"/>
        </w:trPr>
        <w:tc>
          <w:tcPr>
            <w:tcW w:w="8505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02" w:hRule="atLeast"/>
          <w:jc w:val="center"/>
        </w:trPr>
        <w:tc>
          <w:tcPr>
            <w:tcW w:w="8505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02" w:hRule="atLeast"/>
          <w:jc w:val="center"/>
        </w:trPr>
        <w:tc>
          <w:tcPr>
            <w:tcW w:w="8505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02" w:hRule="atLeast"/>
          <w:jc w:val="center"/>
        </w:trPr>
        <w:tc>
          <w:tcPr>
            <w:tcW w:w="8505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0" w:hRule="atLeast"/>
          <w:jc w:val="center"/>
        </w:trPr>
        <w:tc>
          <w:tcPr>
            <w:tcW w:w="8505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0" w:hRule="atLeast"/>
          <w:jc w:val="center"/>
        </w:trPr>
        <w:tc>
          <w:tcPr>
            <w:tcW w:w="8505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2942" w:hRule="atLeast"/>
          <w:jc w:val="center"/>
        </w:trPr>
        <w:tc>
          <w:tcPr>
            <w:tcW w:w="799" w:type="dxa"/>
            <w:tcBorders>
              <w:bottom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所在单位推荐意见</w:t>
            </w:r>
          </w:p>
        </w:tc>
        <w:tc>
          <w:tcPr>
            <w:tcW w:w="7706" w:type="dxa"/>
            <w:gridSpan w:val="2"/>
            <w:noWrap w:val="0"/>
            <w:vAlign w:val="bottom"/>
          </w:tcPr>
          <w:p>
            <w:pPr>
              <w:widowControl/>
              <w:spacing w:line="320" w:lineRule="exact"/>
              <w:jc w:val="righ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right="976"/>
              <w:jc w:val="righ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盖  章       </w:t>
            </w:r>
          </w:p>
          <w:p>
            <w:pPr>
              <w:widowControl/>
              <w:spacing w:line="320" w:lineRule="exact"/>
              <w:jc w:val="righ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年   月    日   </w:t>
            </w:r>
          </w:p>
          <w:p>
            <w:pPr>
              <w:spacing w:line="320" w:lineRule="exact"/>
              <w:jc w:val="righ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3248" w:hRule="atLeast"/>
          <w:jc w:val="center"/>
        </w:trPr>
        <w:tc>
          <w:tcPr>
            <w:tcW w:w="799" w:type="dxa"/>
            <w:tcBorders>
              <w:bottom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主管部门审核意见</w:t>
            </w: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市州人社局或</w:t>
            </w:r>
          </w:p>
        </w:tc>
        <w:tc>
          <w:tcPr>
            <w:tcW w:w="7706" w:type="dxa"/>
            <w:gridSpan w:val="2"/>
            <w:noWrap w:val="0"/>
            <w:vAlign w:val="bottom"/>
          </w:tcPr>
          <w:p>
            <w:pPr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right="976"/>
              <w:jc w:val="righ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盖  章       </w:t>
            </w:r>
          </w:p>
          <w:p>
            <w:pPr>
              <w:widowControl/>
              <w:spacing w:line="320" w:lineRule="exact"/>
              <w:jc w:val="righ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年   月    日   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3300" w:hRule="atLeast"/>
          <w:jc w:val="center"/>
        </w:trPr>
        <w:tc>
          <w:tcPr>
            <w:tcW w:w="799" w:type="dxa"/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保障厅意见</w:t>
            </w: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省人力资源和社会</w:t>
            </w:r>
          </w:p>
        </w:tc>
        <w:tc>
          <w:tcPr>
            <w:tcW w:w="7706" w:type="dxa"/>
            <w:gridSpan w:val="2"/>
            <w:noWrap w:val="0"/>
            <w:vAlign w:val="bottom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right="976"/>
              <w:jc w:val="righ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盖  章       </w:t>
            </w:r>
          </w:p>
          <w:p>
            <w:pPr>
              <w:widowControl/>
              <w:spacing w:line="320" w:lineRule="exact"/>
              <w:jc w:val="righ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年   月    日   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3207" w:hRule="atLeast"/>
          <w:jc w:val="center"/>
        </w:trPr>
        <w:tc>
          <w:tcPr>
            <w:tcW w:w="799" w:type="dxa"/>
            <w:tcBorders>
              <w:bottom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省人民政府意见</w:t>
            </w:r>
          </w:p>
        </w:tc>
        <w:tc>
          <w:tcPr>
            <w:tcW w:w="7706" w:type="dxa"/>
            <w:gridSpan w:val="2"/>
            <w:noWrap w:val="0"/>
            <w:vAlign w:val="bottom"/>
          </w:tcPr>
          <w:p>
            <w:pPr>
              <w:widowControl/>
              <w:spacing w:line="320" w:lineRule="exac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right="976"/>
              <w:jc w:val="righ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盖  章       </w:t>
            </w:r>
          </w:p>
          <w:p>
            <w:pPr>
              <w:widowControl/>
              <w:spacing w:line="320" w:lineRule="exact"/>
              <w:jc w:val="righ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年   月    日   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</w:tbl>
    <w:p>
      <w:pPr>
        <w:tabs>
          <w:tab w:val="left" w:pos="2160"/>
          <w:tab w:val="left" w:pos="2340"/>
        </w:tabs>
        <w:rPr>
          <w:rFonts w:hint="eastAsia" w:ascii="仿宋_GB2312"/>
          <w:b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155" w:right="1701" w:bottom="1814" w:left="1701" w:header="851" w:footer="1418" w:gutter="0"/>
          <w:cols w:space="720" w:num="1"/>
          <w:docGrid w:type="linesAndChars" w:linePitch="584" w:charSpace="760"/>
        </w:sectPr>
      </w:pPr>
    </w:p>
    <w:p>
      <w:pPr>
        <w:tabs>
          <w:tab w:val="left" w:pos="2160"/>
          <w:tab w:val="left" w:pos="2340"/>
        </w:tabs>
        <w:rPr>
          <w:rFonts w:eastAsia="黑体"/>
          <w:szCs w:val="30"/>
        </w:rPr>
      </w:pPr>
      <w:r>
        <w:rPr>
          <w:rFonts w:hAnsi="黑体" w:eastAsia="黑体"/>
          <w:szCs w:val="30"/>
        </w:rPr>
        <w:t>附件</w:t>
      </w:r>
      <w:r>
        <w:rPr>
          <w:rFonts w:eastAsia="黑体"/>
          <w:szCs w:val="30"/>
        </w:rPr>
        <w:t>3</w:t>
      </w:r>
    </w:p>
    <w:p>
      <w:pPr>
        <w:spacing w:after="156" w:afterLines="50" w:line="6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湖北省第</w:t>
      </w: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  <w:lang w:eastAsia="zh-CN"/>
        </w:rPr>
        <w:t>四</w:t>
      </w: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届首席技师申报情况汇总表</w:t>
      </w:r>
    </w:p>
    <w:p>
      <w:pPr>
        <w:widowControl/>
        <w:spacing w:after="93" w:afterLines="30"/>
        <w:rPr>
          <w:rFonts w:hint="eastAsia" w:ascii="仿宋_GB2312" w:hAnsi="宋体" w:cs="宋体"/>
          <w:kern w:val="0"/>
          <w:sz w:val="24"/>
        </w:rPr>
      </w:pPr>
      <w:r>
        <w:rPr>
          <w:rFonts w:hint="eastAsia" w:ascii="仿宋_GB2312" w:hAnsi="宋体" w:cs="宋体"/>
          <w:kern w:val="0"/>
          <w:sz w:val="24"/>
        </w:rPr>
        <w:t>填报单位:（盖章）</w:t>
      </w:r>
    </w:p>
    <w:tbl>
      <w:tblPr>
        <w:tblStyle w:val="6"/>
        <w:tblW w:w="140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7"/>
        <w:gridCol w:w="1217"/>
        <w:gridCol w:w="787"/>
        <w:gridCol w:w="1417"/>
        <w:gridCol w:w="2687"/>
        <w:gridCol w:w="2230"/>
        <w:gridCol w:w="1316"/>
        <w:gridCol w:w="1617"/>
        <w:gridCol w:w="20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95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  名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出生年月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工作单位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推荐部门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（工种）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技能等级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及时间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主要获奖情况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</w:tbl>
    <w:p>
      <w:pPr>
        <w:spacing w:line="400" w:lineRule="exact"/>
      </w:pPr>
      <w:r>
        <w:rPr>
          <w:rFonts w:hint="eastAsia" w:ascii="仿宋_GB2312" w:hAnsi="宋体" w:cs="宋体"/>
          <w:kern w:val="0"/>
          <w:sz w:val="24"/>
        </w:rPr>
        <w:t>填报人：                                             联系电话：</w:t>
      </w:r>
      <w:r>
        <w:rPr>
          <w:rFonts w:hint="eastAsia" w:ascii="仿宋_GB2312"/>
          <w:sz w:val="24"/>
        </w:rPr>
        <w:t xml:space="preserve"> </w:t>
      </w:r>
      <w:bookmarkStart w:id="0" w:name="_GoBack"/>
      <w:bookmarkEnd w:id="0"/>
    </w:p>
    <w:sectPr>
      <w:footerReference r:id="rId6" w:type="default"/>
      <w:pgSz w:w="16838" w:h="11906" w:orient="landscape"/>
      <w:pgMar w:top="1701" w:right="1418" w:bottom="1701" w:left="141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15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83D7E"/>
    <w:rsid w:val="3C58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2019-10-28T01:48:00Z</dcterms:created>
  <dc:creator>S</dc:creator>
  <cp:lastModifiedBy>S</cp:lastModifiedBy>
  <dcterms:modified xsi:type="dcterms:W3CDTF">2019-10-28T01:49:54Z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