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968F3">
      <w:pPr>
        <w:pStyle w:val="7"/>
        <w:keepNext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rPr>
          <w:rFonts w:hint="eastAsia" w:ascii="Times New Roman" w:hAnsi="Times New Roman" w:eastAsia="黑体" w:cs="Times New Roman"/>
          <w:b/>
          <w:bCs/>
          <w:sz w:val="32"/>
          <w:szCs w:val="32"/>
          <w:lang w:eastAsia="zh-CN"/>
        </w:rPr>
      </w:pPr>
    </w:p>
    <w:tbl>
      <w:tblPr>
        <w:tblStyle w:val="8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8"/>
        <w:gridCol w:w="462"/>
        <w:gridCol w:w="709"/>
        <w:gridCol w:w="709"/>
        <w:gridCol w:w="1090"/>
        <w:gridCol w:w="1880"/>
        <w:gridCol w:w="993"/>
        <w:gridCol w:w="540"/>
        <w:gridCol w:w="462"/>
        <w:gridCol w:w="1034"/>
        <w:gridCol w:w="1680"/>
        <w:gridCol w:w="570"/>
        <w:gridCol w:w="629"/>
        <w:gridCol w:w="721"/>
        <w:gridCol w:w="735"/>
        <w:gridCol w:w="915"/>
        <w:gridCol w:w="277"/>
      </w:tblGrid>
      <w:tr w14:paraId="75AB7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B5E9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食品监督抽检不合格产品信息</w:t>
            </w:r>
          </w:p>
        </w:tc>
      </w:tr>
      <w:tr w14:paraId="11DA3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95BB7DE">
            <w:pPr>
              <w:keepNext w:val="0"/>
              <w:keepLines w:val="0"/>
              <w:widowControl/>
              <w:suppressLineNumbers w:val="0"/>
              <w:snapToGrid w:val="0"/>
              <w:ind w:firstLine="480" w:firstLineChars="200"/>
              <w:jc w:val="both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本次抽检的产品包括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酒类、食用农产品、餐饮食品、粮食加工品、淀粉及淀粉制品、调味品、饮料、糕点、速冻食品、蔬菜制品、肉制品、糖果制品、炒货食品及坚果制品、水果制品、蛋制品、乳制品、饼干、豆制品18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个食品大类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176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批次样品，抽样检验项目合格样品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174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批次，不合格样品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批次。</w:t>
            </w:r>
          </w:p>
        </w:tc>
      </w:tr>
      <w:tr w14:paraId="1E803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686AEC1">
            <w:pPr>
              <w:keepNext w:val="0"/>
              <w:keepLines w:val="0"/>
              <w:widowControl/>
              <w:suppressLineNumbers w:val="0"/>
              <w:snapToGrid w:val="0"/>
              <w:ind w:firstLine="480" w:firstLineChars="20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检验依据是GB 2760-2024《食品安全国家标准 食品添加剂使用标准》、GB 2762-2022《食品安全国家标准 食品中污染物限量》、GB 2757-2012《食品安全国家标准 蒸馏酒及其配制酒》、GB 2763-2026《食品安全国家标准 食品中农药最大残留限量》等标准和指标的要求。</w:t>
            </w:r>
          </w:p>
        </w:tc>
      </w:tr>
      <w:tr w14:paraId="43414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081DE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singl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>抽样编号</w:t>
            </w:r>
          </w:p>
        </w:tc>
        <w:tc>
          <w:tcPr>
            <w:tcW w:w="14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40C5D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2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31DAC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标称生产企业名称</w:t>
            </w:r>
          </w:p>
        </w:tc>
        <w:tc>
          <w:tcPr>
            <w:tcW w:w="22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73FBE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标称生产企业地址</w:t>
            </w:r>
          </w:p>
        </w:tc>
        <w:tc>
          <w:tcPr>
            <w:tcW w:w="34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9425A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6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4F014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被抽样单位地址</w:t>
            </w:r>
          </w:p>
        </w:tc>
        <w:tc>
          <w:tcPr>
            <w:tcW w:w="31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0AFCC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食品名称</w:t>
            </w:r>
          </w:p>
        </w:tc>
        <w:tc>
          <w:tcPr>
            <w:tcW w:w="172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014E6F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47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262B07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商标</w:t>
            </w:r>
          </w:p>
        </w:tc>
        <w:tc>
          <w:tcPr>
            <w:tcW w:w="331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041D8A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生产日期</w:t>
            </w: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批号</w:t>
            </w:r>
          </w:p>
        </w:tc>
        <w:tc>
          <w:tcPr>
            <w:tcW w:w="537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7EA449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不合格项目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║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检验结果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║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标准值</w:t>
            </w:r>
          </w:p>
        </w:tc>
        <w:tc>
          <w:tcPr>
            <w:tcW w:w="182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7AA6BD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singl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>分类</w:t>
            </w:r>
          </w:p>
        </w:tc>
        <w:tc>
          <w:tcPr>
            <w:tcW w:w="201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43558B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singl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>公告号</w:t>
            </w:r>
          </w:p>
        </w:tc>
        <w:tc>
          <w:tcPr>
            <w:tcW w:w="230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42BAD7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singl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>公告日期</w:t>
            </w:r>
          </w:p>
        </w:tc>
        <w:tc>
          <w:tcPr>
            <w:tcW w:w="235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6F614F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singl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>任务来源</w:t>
            </w: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>/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>项目名称</w:t>
            </w:r>
          </w:p>
        </w:tc>
        <w:tc>
          <w:tcPr>
            <w:tcW w:w="293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7DEE41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singl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>检验机构</w:t>
            </w:r>
          </w:p>
        </w:tc>
        <w:tc>
          <w:tcPr>
            <w:tcW w:w="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5789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singl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>备注</w:t>
            </w:r>
          </w:p>
        </w:tc>
      </w:tr>
      <w:tr w14:paraId="48762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A54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bookmarkStart w:id="0" w:name="_GoBack" w:colFirst="12" w:colLast="13"/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DBJ26429006488133848ZX</w:t>
            </w:r>
          </w:p>
        </w:tc>
        <w:tc>
          <w:tcPr>
            <w:tcW w:w="1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47BE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3CF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399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844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天门市居多美超市店（个体工商户）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6CA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湖北省天门市西湖路299号碧水园C栋103-104号</w:t>
            </w:r>
          </w:p>
        </w:tc>
        <w:tc>
          <w:tcPr>
            <w:tcW w:w="317" w:type="pc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 w14:paraId="55C6ED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小白菜</w:t>
            </w: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F103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11A8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BAC9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2026-08-03</w:t>
            </w:r>
          </w:p>
        </w:tc>
        <w:tc>
          <w:tcPr>
            <w:tcW w:w="5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686B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啶虫脒，mg/kg‖2.95‖≤1</w:t>
            </w:r>
          </w:p>
        </w:tc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4894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41D5E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2026年第7期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DF96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2026.10.9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378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天门市市场监督管理局</w:t>
            </w:r>
          </w:p>
        </w:tc>
        <w:tc>
          <w:tcPr>
            <w:tcW w:w="2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76E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湖北省普林标准技术服务有限公司</w:t>
            </w:r>
          </w:p>
        </w:tc>
        <w:tc>
          <w:tcPr>
            <w:tcW w:w="88" w:type="pct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C1D36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DD0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838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DBJ26429006488133902ZX</w:t>
            </w:r>
          </w:p>
        </w:tc>
        <w:tc>
          <w:tcPr>
            <w:tcW w:w="1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07DB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B4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河北广晔食品有限公司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1D0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河北省邢台市宁晋县苏家庄镇西丁村村北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1C8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天门市鑫佰嘉超市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F04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湖北省天门市冠南汇侨城金桂园E栋一层商铺</w:t>
            </w:r>
          </w:p>
        </w:tc>
        <w:tc>
          <w:tcPr>
            <w:tcW w:w="317" w:type="pc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 w14:paraId="582AC7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小麻花（红糖味）（糕点）</w:t>
            </w: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0F8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6B82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郭小硕+图案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2785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2026-06-01</w:t>
            </w:r>
          </w:p>
        </w:tc>
        <w:tc>
          <w:tcPr>
            <w:tcW w:w="5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FCA7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糖精钠(以糖精计)，g/kg‖0.0493‖不得使用</w:t>
            </w:r>
          </w:p>
        </w:tc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143D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糕点</w:t>
            </w:r>
          </w:p>
        </w:tc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B33DA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2026年第7期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3FE3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2026.10.9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50C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天门市市场监督管理局</w:t>
            </w:r>
          </w:p>
        </w:tc>
        <w:tc>
          <w:tcPr>
            <w:tcW w:w="2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94C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湖北省普林标准技术服务有限公司</w:t>
            </w:r>
          </w:p>
        </w:tc>
        <w:tc>
          <w:tcPr>
            <w:tcW w:w="88" w:type="pct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93072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bookmarkEnd w:id="0"/>
    </w:tbl>
    <w:p w14:paraId="687F8482">
      <w:pPr>
        <w:widowControl/>
        <w:spacing w:line="580" w:lineRule="exact"/>
        <w:rPr>
          <w:rFonts w:ascii="Times New Roman" w:hAnsi="Times New Roman" w:eastAsia="仿宋" w:cs="Times New Roman"/>
          <w:sz w:val="30"/>
          <w:szCs w:val="30"/>
        </w:rPr>
      </w:pPr>
    </w:p>
    <w:sectPr>
      <w:pgSz w:w="16838" w:h="11906" w:orient="landscape"/>
      <w:pgMar w:top="720" w:right="720" w:bottom="720" w:left="72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5ZDA1OTI3OWM3ZjFkYWY1ZWNjYjcxZmJiM2Q4NGIifQ=="/>
  </w:docVars>
  <w:rsids>
    <w:rsidRoot w:val="00172A27"/>
    <w:rsid w:val="000670C1"/>
    <w:rsid w:val="00081396"/>
    <w:rsid w:val="000C534A"/>
    <w:rsid w:val="000F3923"/>
    <w:rsid w:val="001006EB"/>
    <w:rsid w:val="00104D37"/>
    <w:rsid w:val="00152A01"/>
    <w:rsid w:val="00154ED7"/>
    <w:rsid w:val="00172A27"/>
    <w:rsid w:val="001A63B5"/>
    <w:rsid w:val="00211EBD"/>
    <w:rsid w:val="0025166B"/>
    <w:rsid w:val="0029497D"/>
    <w:rsid w:val="00300D7A"/>
    <w:rsid w:val="00326640"/>
    <w:rsid w:val="003B0A6A"/>
    <w:rsid w:val="003C0905"/>
    <w:rsid w:val="003D0C66"/>
    <w:rsid w:val="003F5F2A"/>
    <w:rsid w:val="004304E0"/>
    <w:rsid w:val="00485CA1"/>
    <w:rsid w:val="004C5728"/>
    <w:rsid w:val="004F4835"/>
    <w:rsid w:val="00501792"/>
    <w:rsid w:val="00517EAC"/>
    <w:rsid w:val="00523551"/>
    <w:rsid w:val="00556E2D"/>
    <w:rsid w:val="0056137E"/>
    <w:rsid w:val="00652C69"/>
    <w:rsid w:val="006A014A"/>
    <w:rsid w:val="007215E9"/>
    <w:rsid w:val="007E3DF7"/>
    <w:rsid w:val="00827579"/>
    <w:rsid w:val="008A0B2C"/>
    <w:rsid w:val="008C1A5A"/>
    <w:rsid w:val="008C22D9"/>
    <w:rsid w:val="008E554E"/>
    <w:rsid w:val="0092401B"/>
    <w:rsid w:val="00941AFA"/>
    <w:rsid w:val="00967C72"/>
    <w:rsid w:val="00A06773"/>
    <w:rsid w:val="00A233DE"/>
    <w:rsid w:val="00A8295A"/>
    <w:rsid w:val="00AE4380"/>
    <w:rsid w:val="00B308D2"/>
    <w:rsid w:val="00B6567A"/>
    <w:rsid w:val="00B65B6D"/>
    <w:rsid w:val="00B85A02"/>
    <w:rsid w:val="00BB7562"/>
    <w:rsid w:val="00BD6AC0"/>
    <w:rsid w:val="00C223B9"/>
    <w:rsid w:val="00C56616"/>
    <w:rsid w:val="00C9669E"/>
    <w:rsid w:val="00CA2A86"/>
    <w:rsid w:val="00D62A12"/>
    <w:rsid w:val="00DA3CED"/>
    <w:rsid w:val="00DD5F95"/>
    <w:rsid w:val="00F11AE8"/>
    <w:rsid w:val="00F33A41"/>
    <w:rsid w:val="00F445EB"/>
    <w:rsid w:val="00FB598E"/>
    <w:rsid w:val="00FD2B0D"/>
    <w:rsid w:val="018C7C84"/>
    <w:rsid w:val="01A838CB"/>
    <w:rsid w:val="01AE4CE4"/>
    <w:rsid w:val="03DF4B90"/>
    <w:rsid w:val="03F40003"/>
    <w:rsid w:val="049A13C3"/>
    <w:rsid w:val="04C42C27"/>
    <w:rsid w:val="04FD5D64"/>
    <w:rsid w:val="05B4633A"/>
    <w:rsid w:val="05EB6780"/>
    <w:rsid w:val="060E5872"/>
    <w:rsid w:val="063446E8"/>
    <w:rsid w:val="07027CB2"/>
    <w:rsid w:val="088F37C7"/>
    <w:rsid w:val="08CF3358"/>
    <w:rsid w:val="09460D17"/>
    <w:rsid w:val="09C00677"/>
    <w:rsid w:val="0A32122D"/>
    <w:rsid w:val="0AB63263"/>
    <w:rsid w:val="0AE117E2"/>
    <w:rsid w:val="0BCD3C6B"/>
    <w:rsid w:val="0C3E3CBB"/>
    <w:rsid w:val="0CBB9392"/>
    <w:rsid w:val="0CBE0983"/>
    <w:rsid w:val="0D1412FB"/>
    <w:rsid w:val="0DC42C23"/>
    <w:rsid w:val="0F826D6A"/>
    <w:rsid w:val="0FB73FF3"/>
    <w:rsid w:val="0FFC0327"/>
    <w:rsid w:val="113218BE"/>
    <w:rsid w:val="115D2831"/>
    <w:rsid w:val="11E71692"/>
    <w:rsid w:val="11F623F9"/>
    <w:rsid w:val="124318AA"/>
    <w:rsid w:val="125E1169"/>
    <w:rsid w:val="13B51820"/>
    <w:rsid w:val="13C702B9"/>
    <w:rsid w:val="13D9398B"/>
    <w:rsid w:val="14F57232"/>
    <w:rsid w:val="153674A4"/>
    <w:rsid w:val="1666695E"/>
    <w:rsid w:val="16A0026B"/>
    <w:rsid w:val="16CB00C0"/>
    <w:rsid w:val="190655D7"/>
    <w:rsid w:val="19284A60"/>
    <w:rsid w:val="1B59756F"/>
    <w:rsid w:val="1BDD31B2"/>
    <w:rsid w:val="1D7E25A9"/>
    <w:rsid w:val="1DB72B3A"/>
    <w:rsid w:val="1E0D4CE9"/>
    <w:rsid w:val="1F4F59EE"/>
    <w:rsid w:val="203A61B4"/>
    <w:rsid w:val="203F0818"/>
    <w:rsid w:val="21FF3314"/>
    <w:rsid w:val="220D626E"/>
    <w:rsid w:val="22E52CB8"/>
    <w:rsid w:val="23413107"/>
    <w:rsid w:val="2478179E"/>
    <w:rsid w:val="247973AD"/>
    <w:rsid w:val="24CB7360"/>
    <w:rsid w:val="25DF1625"/>
    <w:rsid w:val="260006E9"/>
    <w:rsid w:val="26390965"/>
    <w:rsid w:val="27BE3C57"/>
    <w:rsid w:val="288A1B89"/>
    <w:rsid w:val="28F01B6D"/>
    <w:rsid w:val="2A023CD2"/>
    <w:rsid w:val="2AB74FC0"/>
    <w:rsid w:val="2BED66EB"/>
    <w:rsid w:val="2C0B2FE1"/>
    <w:rsid w:val="2E362022"/>
    <w:rsid w:val="2EBD4E3D"/>
    <w:rsid w:val="2ECB3C2A"/>
    <w:rsid w:val="2EEC7F11"/>
    <w:rsid w:val="2F7C09A5"/>
    <w:rsid w:val="2FA41CA9"/>
    <w:rsid w:val="2FCF31E7"/>
    <w:rsid w:val="2FDD3279"/>
    <w:rsid w:val="30434479"/>
    <w:rsid w:val="310B0D13"/>
    <w:rsid w:val="320C1C4B"/>
    <w:rsid w:val="327D395E"/>
    <w:rsid w:val="3359296E"/>
    <w:rsid w:val="3377038A"/>
    <w:rsid w:val="33B933EE"/>
    <w:rsid w:val="34730F0E"/>
    <w:rsid w:val="370960A3"/>
    <w:rsid w:val="38411519"/>
    <w:rsid w:val="38D84F48"/>
    <w:rsid w:val="393E0C2C"/>
    <w:rsid w:val="39BA4298"/>
    <w:rsid w:val="39BB5E39"/>
    <w:rsid w:val="3BEA4E62"/>
    <w:rsid w:val="3BFF7326"/>
    <w:rsid w:val="3DEB7066"/>
    <w:rsid w:val="3ECF60F0"/>
    <w:rsid w:val="422A49D4"/>
    <w:rsid w:val="435C307E"/>
    <w:rsid w:val="45173FE0"/>
    <w:rsid w:val="451D134D"/>
    <w:rsid w:val="45204637"/>
    <w:rsid w:val="45D904D3"/>
    <w:rsid w:val="468B2B93"/>
    <w:rsid w:val="474D01D3"/>
    <w:rsid w:val="47B47DCD"/>
    <w:rsid w:val="487B7FD0"/>
    <w:rsid w:val="4A6A52CE"/>
    <w:rsid w:val="4D324CEA"/>
    <w:rsid w:val="4D81163B"/>
    <w:rsid w:val="4DE270D5"/>
    <w:rsid w:val="4E576C19"/>
    <w:rsid w:val="4F251D5C"/>
    <w:rsid w:val="4F7A200D"/>
    <w:rsid w:val="4FE3786F"/>
    <w:rsid w:val="506F4906"/>
    <w:rsid w:val="51A15BF2"/>
    <w:rsid w:val="5348034E"/>
    <w:rsid w:val="535B3F9E"/>
    <w:rsid w:val="53E53F50"/>
    <w:rsid w:val="53FD32A8"/>
    <w:rsid w:val="545D7674"/>
    <w:rsid w:val="5585082B"/>
    <w:rsid w:val="566D64C3"/>
    <w:rsid w:val="56714C5B"/>
    <w:rsid w:val="57477D6D"/>
    <w:rsid w:val="57DE3AFC"/>
    <w:rsid w:val="59451D83"/>
    <w:rsid w:val="5A2E11ED"/>
    <w:rsid w:val="5AA2602E"/>
    <w:rsid w:val="5BED4265"/>
    <w:rsid w:val="5C1C494A"/>
    <w:rsid w:val="5CDD3C76"/>
    <w:rsid w:val="5D6F6BD8"/>
    <w:rsid w:val="5E47137F"/>
    <w:rsid w:val="5EFC6636"/>
    <w:rsid w:val="5F2B4F6B"/>
    <w:rsid w:val="607C54F5"/>
    <w:rsid w:val="60B523C2"/>
    <w:rsid w:val="60E75AE3"/>
    <w:rsid w:val="61D94A0C"/>
    <w:rsid w:val="625B380F"/>
    <w:rsid w:val="632E239D"/>
    <w:rsid w:val="634F2910"/>
    <w:rsid w:val="636917FA"/>
    <w:rsid w:val="64293D77"/>
    <w:rsid w:val="645A285E"/>
    <w:rsid w:val="646629FD"/>
    <w:rsid w:val="64766DD7"/>
    <w:rsid w:val="6497295D"/>
    <w:rsid w:val="65584C5F"/>
    <w:rsid w:val="66681CD5"/>
    <w:rsid w:val="67554E11"/>
    <w:rsid w:val="676C0B42"/>
    <w:rsid w:val="680D44B2"/>
    <w:rsid w:val="6A7A2C2B"/>
    <w:rsid w:val="6AA1253D"/>
    <w:rsid w:val="6AA96776"/>
    <w:rsid w:val="6AD97E1B"/>
    <w:rsid w:val="6BC8168E"/>
    <w:rsid w:val="6C5F497F"/>
    <w:rsid w:val="6CDE1149"/>
    <w:rsid w:val="70156A33"/>
    <w:rsid w:val="71526AD5"/>
    <w:rsid w:val="71D71745"/>
    <w:rsid w:val="721225CA"/>
    <w:rsid w:val="728938FA"/>
    <w:rsid w:val="740A3A87"/>
    <w:rsid w:val="74901644"/>
    <w:rsid w:val="75953D27"/>
    <w:rsid w:val="75D359C8"/>
    <w:rsid w:val="76275E84"/>
    <w:rsid w:val="77BA5DC7"/>
    <w:rsid w:val="781C61F7"/>
    <w:rsid w:val="78FB2097"/>
    <w:rsid w:val="79396699"/>
    <w:rsid w:val="79C81EE0"/>
    <w:rsid w:val="7B2849CC"/>
    <w:rsid w:val="7CCC2165"/>
    <w:rsid w:val="7CD63583"/>
    <w:rsid w:val="7DDA1717"/>
    <w:rsid w:val="7E126116"/>
    <w:rsid w:val="7EFA5EA7"/>
    <w:rsid w:val="7F4509DD"/>
    <w:rsid w:val="F77C7AC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2"/>
    <w:autoRedefine/>
    <w:qFormat/>
    <w:uiPriority w:val="99"/>
    <w:pPr>
      <w:keepNext/>
      <w:keepLines/>
      <w:spacing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autoRedefine/>
    <w:qFormat/>
    <w:uiPriority w:val="99"/>
    <w:pPr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autoRedefine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styleId="10">
    <w:name w:val="FollowedHyperlink"/>
    <w:basedOn w:val="9"/>
    <w:autoRedefine/>
    <w:semiHidden/>
    <w:unhideWhenUsed/>
    <w:qFormat/>
    <w:uiPriority w:val="99"/>
    <w:rPr>
      <w:color w:val="800080"/>
      <w:u w:val="single"/>
    </w:rPr>
  </w:style>
  <w:style w:type="character" w:styleId="11">
    <w:name w:val="Hyperlink"/>
    <w:basedOn w:val="9"/>
    <w:autoRedefine/>
    <w:qFormat/>
    <w:uiPriority w:val="99"/>
    <w:rPr>
      <w:rFonts w:cs="Times New Roman"/>
      <w:color w:val="0000FF"/>
      <w:u w:val="single"/>
    </w:rPr>
  </w:style>
  <w:style w:type="character" w:customStyle="1" w:styleId="12">
    <w:name w:val="标题 1 字符"/>
    <w:basedOn w:val="9"/>
    <w:link w:val="2"/>
    <w:autoRedefine/>
    <w:qFormat/>
    <w:uiPriority w:val="9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13">
    <w:name w:val="标题 2 字符"/>
    <w:basedOn w:val="9"/>
    <w:link w:val="3"/>
    <w:autoRedefine/>
    <w:qFormat/>
    <w:uiPriority w:val="99"/>
    <w:rPr>
      <w:rFonts w:ascii="宋体" w:hAnsi="宋体" w:eastAsia="宋体" w:cs="Times New Roman"/>
      <w:b/>
      <w:bCs/>
      <w:kern w:val="0"/>
      <w:sz w:val="36"/>
      <w:szCs w:val="36"/>
    </w:rPr>
  </w:style>
  <w:style w:type="character" w:customStyle="1" w:styleId="14">
    <w:name w:val="批注框文本 字符"/>
    <w:basedOn w:val="9"/>
    <w:link w:val="4"/>
    <w:autoRedefine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5">
    <w:name w:val="页脚 字符"/>
    <w:basedOn w:val="9"/>
    <w:link w:val="5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6">
    <w:name w:val="页眉 字符"/>
    <w:basedOn w:val="9"/>
    <w:link w:val="6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7">
    <w:name w:val="列出段落1"/>
    <w:basedOn w:val="1"/>
    <w:autoRedefine/>
    <w:semiHidden/>
    <w:qFormat/>
    <w:uiPriority w:val="0"/>
    <w:pPr>
      <w:ind w:firstLine="420" w:firstLineChars="200"/>
    </w:pPr>
  </w:style>
  <w:style w:type="character" w:customStyle="1" w:styleId="18">
    <w:name w:val="10"/>
    <w:basedOn w:val="9"/>
    <w:autoRedefine/>
    <w:qFormat/>
    <w:uiPriority w:val="0"/>
    <w:rPr>
      <w:rFonts w:hint="default" w:ascii="Times New Roman" w:hAnsi="Times New Roman" w:cs="Times New Roman"/>
    </w:rPr>
  </w:style>
  <w:style w:type="character" w:customStyle="1" w:styleId="19">
    <w:name w:val="15"/>
    <w:basedOn w:val="9"/>
    <w:autoRedefine/>
    <w:qFormat/>
    <w:uiPriority w:val="0"/>
    <w:rPr>
      <w:rFonts w:hint="default" w:ascii="Times New Roman" w:hAnsi="Times New Roman" w:cs="Times New Roman"/>
      <w:b/>
      <w:bCs/>
      <w:color w:val="000000"/>
      <w:sz w:val="16"/>
      <w:szCs w:val="16"/>
    </w:rPr>
  </w:style>
  <w:style w:type="character" w:customStyle="1" w:styleId="20">
    <w:name w:val="16"/>
    <w:basedOn w:val="9"/>
    <w:autoRedefine/>
    <w:qFormat/>
    <w:uiPriority w:val="0"/>
    <w:rPr>
      <w:rFonts w:hint="eastAsia" w:ascii="仿宋_GB2312" w:eastAsia="仿宋_GB2312"/>
      <w:color w:val="FF0000"/>
      <w:sz w:val="24"/>
      <w:szCs w:val="24"/>
    </w:rPr>
  </w:style>
  <w:style w:type="character" w:customStyle="1" w:styleId="21">
    <w:name w:val="17"/>
    <w:basedOn w:val="9"/>
    <w:autoRedefine/>
    <w:qFormat/>
    <w:uiPriority w:val="0"/>
    <w:rPr>
      <w:rFonts w:hint="eastAsia" w:ascii="仿宋" w:hAnsi="仿宋" w:eastAsia="仿宋"/>
      <w:b/>
      <w:bCs/>
      <w:color w:val="000000"/>
      <w:sz w:val="16"/>
      <w:szCs w:val="16"/>
      <w:u w:val="single"/>
    </w:rPr>
  </w:style>
  <w:style w:type="paragraph" w:customStyle="1" w:styleId="22">
    <w:name w:val="font0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/>
      <w:color w:val="000000"/>
      <w:kern w:val="0"/>
      <w:sz w:val="16"/>
      <w:szCs w:val="16"/>
    </w:rPr>
  </w:style>
  <w:style w:type="paragraph" w:customStyle="1" w:styleId="23">
    <w:name w:val="font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6"/>
      <w:szCs w:val="16"/>
    </w:rPr>
  </w:style>
  <w:style w:type="paragraph" w:customStyle="1" w:styleId="24">
    <w:name w:val="font3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/>
      <w:b/>
      <w:bCs/>
      <w:color w:val="000000"/>
      <w:kern w:val="0"/>
      <w:sz w:val="16"/>
      <w:szCs w:val="16"/>
      <w:u w:val="single"/>
    </w:rPr>
  </w:style>
  <w:style w:type="paragraph" w:customStyle="1" w:styleId="25">
    <w:name w:val="font4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/>
      <w:b/>
      <w:bCs/>
      <w:color w:val="000000"/>
      <w:kern w:val="0"/>
      <w:sz w:val="16"/>
      <w:szCs w:val="16"/>
    </w:rPr>
  </w:style>
  <w:style w:type="paragraph" w:customStyle="1" w:styleId="26">
    <w:name w:val="font5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仿宋_GB2312" w:hAnsi="宋体" w:eastAsia="仿宋_GB2312" w:cs="宋体"/>
      <w:color w:val="000000"/>
      <w:kern w:val="0"/>
      <w:sz w:val="24"/>
      <w:szCs w:val="24"/>
    </w:rPr>
  </w:style>
  <w:style w:type="paragraph" w:customStyle="1" w:styleId="27">
    <w:name w:val="font6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仿宋" w:hAnsi="仿宋" w:eastAsia="仿宋" w:cs="宋体"/>
      <w:b/>
      <w:bCs/>
      <w:color w:val="000000"/>
      <w:kern w:val="0"/>
      <w:sz w:val="16"/>
      <w:szCs w:val="16"/>
    </w:rPr>
  </w:style>
  <w:style w:type="paragraph" w:customStyle="1" w:styleId="28">
    <w:name w:val="font7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仿宋_GB2312" w:hAnsi="宋体" w:eastAsia="仿宋_GB2312" w:cs="宋体"/>
      <w:color w:val="FF0000"/>
      <w:kern w:val="0"/>
      <w:sz w:val="24"/>
      <w:szCs w:val="24"/>
    </w:rPr>
  </w:style>
  <w:style w:type="paragraph" w:customStyle="1" w:styleId="29">
    <w:name w:val="font8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仿宋" w:hAnsi="仿宋" w:eastAsia="仿宋" w:cs="宋体"/>
      <w:color w:val="333333"/>
      <w:kern w:val="0"/>
      <w:sz w:val="24"/>
      <w:szCs w:val="24"/>
    </w:rPr>
  </w:style>
  <w:style w:type="paragraph" w:customStyle="1" w:styleId="30">
    <w:name w:val="font10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仿宋" w:hAnsi="仿宋" w:eastAsia="仿宋" w:cs="宋体"/>
      <w:b/>
      <w:bCs/>
      <w:color w:val="000000"/>
      <w:kern w:val="0"/>
      <w:sz w:val="16"/>
      <w:szCs w:val="16"/>
      <w:u w:val="single"/>
    </w:rPr>
  </w:style>
  <w:style w:type="paragraph" w:customStyle="1" w:styleId="31">
    <w:name w:val="font12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/>
      <w:color w:val="000000"/>
      <w:kern w:val="0"/>
      <w:sz w:val="16"/>
      <w:szCs w:val="16"/>
    </w:rPr>
  </w:style>
  <w:style w:type="paragraph" w:customStyle="1" w:styleId="32">
    <w:name w:val="font13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6"/>
      <w:szCs w:val="16"/>
    </w:rPr>
  </w:style>
  <w:style w:type="paragraph" w:customStyle="1" w:styleId="33">
    <w:name w:val="et4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34">
    <w:name w:val="et5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仿宋_GB2312" w:hAnsi="宋体" w:eastAsia="仿宋_GB2312" w:cs="宋体"/>
      <w:color w:val="000000"/>
      <w:kern w:val="0"/>
      <w:sz w:val="22"/>
      <w:szCs w:val="22"/>
    </w:rPr>
  </w:style>
  <w:style w:type="paragraph" w:customStyle="1" w:styleId="35">
    <w:name w:val="et6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仿宋_GB2312" w:hAnsi="宋体" w:eastAsia="仿宋_GB2312" w:cs="宋体"/>
      <w:color w:val="000000"/>
      <w:kern w:val="0"/>
      <w:sz w:val="22"/>
      <w:szCs w:val="22"/>
    </w:rPr>
  </w:style>
  <w:style w:type="paragraph" w:customStyle="1" w:styleId="36">
    <w:name w:val="et7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仿宋" w:hAnsi="仿宋" w:eastAsia="仿宋" w:cs="宋体"/>
      <w:color w:val="000000"/>
      <w:kern w:val="0"/>
      <w:sz w:val="22"/>
      <w:szCs w:val="22"/>
    </w:rPr>
  </w:style>
  <w:style w:type="paragraph" w:customStyle="1" w:styleId="37">
    <w:name w:val="et8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仿宋" w:hAnsi="仿宋" w:eastAsia="仿宋" w:cs="宋体"/>
      <w:color w:val="000000"/>
      <w:kern w:val="0"/>
      <w:sz w:val="22"/>
      <w:szCs w:val="22"/>
    </w:rPr>
  </w:style>
  <w:style w:type="paragraph" w:customStyle="1" w:styleId="38">
    <w:name w:val="et9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kern w:val="0"/>
      <w:sz w:val="22"/>
      <w:szCs w:val="22"/>
    </w:rPr>
  </w:style>
  <w:style w:type="paragraph" w:customStyle="1" w:styleId="39">
    <w:name w:val="et10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kern w:val="0"/>
      <w:sz w:val="22"/>
      <w:szCs w:val="22"/>
    </w:rPr>
  </w:style>
  <w:style w:type="paragraph" w:customStyle="1" w:styleId="40">
    <w:name w:val="et11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41">
    <w:name w:val="et12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42">
    <w:name w:val="et13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kern w:val="0"/>
      <w:sz w:val="22"/>
      <w:szCs w:val="22"/>
    </w:rPr>
  </w:style>
  <w:style w:type="paragraph" w:customStyle="1" w:styleId="43">
    <w:name w:val="et14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44">
    <w:name w:val="et15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kern w:val="0"/>
      <w:sz w:val="22"/>
      <w:szCs w:val="22"/>
    </w:rPr>
  </w:style>
  <w:style w:type="paragraph" w:customStyle="1" w:styleId="45">
    <w:name w:val="et16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仿宋" w:hAnsi="仿宋" w:eastAsia="仿宋" w:cs="宋体"/>
      <w:color w:val="000000"/>
      <w:kern w:val="0"/>
      <w:sz w:val="22"/>
      <w:szCs w:val="22"/>
    </w:rPr>
  </w:style>
  <w:style w:type="paragraph" w:customStyle="1" w:styleId="46">
    <w:name w:val="et17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kern w:val="0"/>
      <w:sz w:val="22"/>
      <w:szCs w:val="22"/>
    </w:rPr>
  </w:style>
  <w:style w:type="paragraph" w:customStyle="1" w:styleId="47">
    <w:name w:val="et18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kern w:val="0"/>
      <w:sz w:val="22"/>
      <w:szCs w:val="22"/>
    </w:rPr>
  </w:style>
  <w:style w:type="paragraph" w:customStyle="1" w:styleId="48">
    <w:name w:val="et19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2"/>
      <w:szCs w:val="22"/>
    </w:rPr>
  </w:style>
  <w:style w:type="character" w:customStyle="1" w:styleId="49">
    <w:name w:val="font81"/>
    <w:basedOn w:val="9"/>
    <w:autoRedefine/>
    <w:qFormat/>
    <w:uiPriority w:val="0"/>
    <w:rPr>
      <w:rFonts w:hint="eastAsia" w:ascii="仿宋" w:hAnsi="仿宋" w:eastAsia="仿宋"/>
      <w:color w:val="333333"/>
      <w:sz w:val="24"/>
      <w:szCs w:val="24"/>
      <w:u w:val="none"/>
    </w:rPr>
  </w:style>
  <w:style w:type="character" w:customStyle="1" w:styleId="50">
    <w:name w:val="font51"/>
    <w:basedOn w:val="9"/>
    <w:autoRedefine/>
    <w:qFormat/>
    <w:uiPriority w:val="0"/>
    <w:rPr>
      <w:rFonts w:hint="eastAsia" w:ascii="仿宋_GB2312" w:eastAsia="仿宋_GB2312"/>
      <w:color w:val="000000"/>
      <w:sz w:val="24"/>
      <w:szCs w:val="24"/>
      <w:u w:val="none"/>
    </w:rPr>
  </w:style>
  <w:style w:type="character" w:customStyle="1" w:styleId="51">
    <w:name w:val="font71"/>
    <w:basedOn w:val="9"/>
    <w:autoRedefine/>
    <w:qFormat/>
    <w:uiPriority w:val="0"/>
    <w:rPr>
      <w:rFonts w:hint="eastAsia" w:ascii="仿宋_GB2312" w:eastAsia="仿宋_GB2312"/>
      <w:color w:val="FF0000"/>
      <w:sz w:val="24"/>
      <w:szCs w:val="24"/>
      <w:u w:val="none"/>
    </w:rPr>
  </w:style>
  <w:style w:type="character" w:customStyle="1" w:styleId="52">
    <w:name w:val="font41"/>
    <w:basedOn w:val="9"/>
    <w:autoRedefine/>
    <w:qFormat/>
    <w:uiPriority w:val="0"/>
    <w:rPr>
      <w:rFonts w:hint="default" w:ascii="Times New Roman" w:hAnsi="Times New Roman" w:cs="Times New Roman"/>
      <w:b/>
      <w:bCs/>
      <w:color w:val="000000"/>
      <w:sz w:val="16"/>
      <w:szCs w:val="16"/>
      <w:u w:val="none"/>
    </w:rPr>
  </w:style>
  <w:style w:type="character" w:customStyle="1" w:styleId="53">
    <w:name w:val="font61"/>
    <w:basedOn w:val="9"/>
    <w:autoRedefine/>
    <w:qFormat/>
    <w:uiPriority w:val="0"/>
    <w:rPr>
      <w:rFonts w:hint="eastAsia" w:ascii="仿宋" w:hAnsi="仿宋" w:eastAsia="仿宋"/>
      <w:b/>
      <w:bCs/>
      <w:color w:val="000000"/>
      <w:sz w:val="16"/>
      <w:szCs w:val="16"/>
      <w:u w:val="none"/>
    </w:rPr>
  </w:style>
  <w:style w:type="character" w:customStyle="1" w:styleId="54">
    <w:name w:val="font31"/>
    <w:basedOn w:val="9"/>
    <w:autoRedefine/>
    <w:qFormat/>
    <w:uiPriority w:val="0"/>
    <w:rPr>
      <w:rFonts w:hint="default" w:ascii="Times New Roman" w:hAnsi="Times New Roman" w:cs="Times New Roman"/>
      <w:b/>
      <w:bCs/>
      <w:color w:val="000000"/>
      <w:sz w:val="16"/>
      <w:szCs w:val="16"/>
      <w:u w:val="single"/>
    </w:rPr>
  </w:style>
  <w:style w:type="character" w:customStyle="1" w:styleId="55">
    <w:name w:val="font101"/>
    <w:basedOn w:val="9"/>
    <w:autoRedefine/>
    <w:qFormat/>
    <w:uiPriority w:val="0"/>
    <w:rPr>
      <w:rFonts w:hint="eastAsia" w:ascii="仿宋" w:hAnsi="仿宋" w:eastAsia="仿宋"/>
      <w:b/>
      <w:bCs/>
      <w:color w:val="000000"/>
      <w:sz w:val="16"/>
      <w:szCs w:val="16"/>
      <w:u w:val="single"/>
    </w:rPr>
  </w:style>
  <w:style w:type="character" w:customStyle="1" w:styleId="56">
    <w:name w:val="font131"/>
    <w:basedOn w:val="9"/>
    <w:autoRedefine/>
    <w:qFormat/>
    <w:uiPriority w:val="0"/>
    <w:rPr>
      <w:rFonts w:hint="eastAsia" w:ascii="宋体" w:hAnsi="宋体" w:eastAsia="宋体"/>
      <w:color w:val="000000"/>
      <w:sz w:val="16"/>
      <w:szCs w:val="16"/>
      <w:u w:val="none"/>
    </w:rPr>
  </w:style>
  <w:style w:type="character" w:customStyle="1" w:styleId="57">
    <w:name w:val="font01"/>
    <w:basedOn w:val="9"/>
    <w:autoRedefine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58">
    <w:name w:val="font11"/>
    <w:basedOn w:val="9"/>
    <w:autoRedefine/>
    <w:qFormat/>
    <w:uiPriority w:val="0"/>
    <w:rPr>
      <w:rFonts w:hint="eastAsia" w:ascii="宋体" w:hAnsi="宋体" w:eastAsia="宋体"/>
      <w:color w:val="000000"/>
      <w:sz w:val="16"/>
      <w:szCs w:val="16"/>
      <w:u w:val="none"/>
    </w:rPr>
  </w:style>
  <w:style w:type="character" w:customStyle="1" w:styleId="59">
    <w:name w:val="font121"/>
    <w:basedOn w:val="9"/>
    <w:autoRedefine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paragraph" w:customStyle="1" w:styleId="60">
    <w:name w:val="font2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仿宋_GB2312" w:hAnsi="宋体" w:eastAsia="仿宋_GB2312" w:cs="宋体"/>
      <w:color w:val="FF0000"/>
      <w:kern w:val="0"/>
      <w:sz w:val="24"/>
      <w:szCs w:val="24"/>
    </w:rPr>
  </w:style>
  <w:style w:type="paragraph" w:customStyle="1" w:styleId="61">
    <w:name w:val="font9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仿宋" w:hAnsi="仿宋" w:eastAsia="仿宋" w:cs="宋体"/>
      <w:color w:val="333333"/>
      <w:kern w:val="0"/>
      <w:sz w:val="24"/>
      <w:szCs w:val="24"/>
    </w:rPr>
  </w:style>
  <w:style w:type="character" w:customStyle="1" w:styleId="62">
    <w:name w:val="font91"/>
    <w:basedOn w:val="9"/>
    <w:autoRedefine/>
    <w:qFormat/>
    <w:uiPriority w:val="0"/>
    <w:rPr>
      <w:rFonts w:hint="eastAsia" w:ascii="仿宋" w:hAnsi="仿宋" w:eastAsia="仿宋"/>
      <w:color w:val="333333"/>
      <w:sz w:val="24"/>
      <w:szCs w:val="24"/>
      <w:u w:val="none"/>
    </w:rPr>
  </w:style>
  <w:style w:type="character" w:customStyle="1" w:styleId="63">
    <w:name w:val="font21"/>
    <w:basedOn w:val="9"/>
    <w:autoRedefine/>
    <w:qFormat/>
    <w:uiPriority w:val="0"/>
    <w:rPr>
      <w:rFonts w:hint="eastAsia" w:ascii="仿宋_GB2312" w:eastAsia="仿宋_GB2312"/>
      <w:color w:val="FF0000"/>
      <w:sz w:val="24"/>
      <w:szCs w:val="24"/>
      <w:u w:val="none"/>
    </w:rPr>
  </w:style>
  <w:style w:type="character" w:customStyle="1" w:styleId="64">
    <w:name w:val="font111"/>
    <w:basedOn w:val="9"/>
    <w:autoRedefine/>
    <w:qFormat/>
    <w:uiPriority w:val="0"/>
    <w:rPr>
      <w:rFonts w:hint="eastAsia" w:ascii="仿宋" w:hAnsi="仿宋" w:eastAsia="仿宋"/>
      <w:b/>
      <w:bCs/>
      <w:color w:val="000000"/>
      <w:sz w:val="16"/>
      <w:szCs w:val="16"/>
      <w:u w:val="none"/>
    </w:rPr>
  </w:style>
  <w:style w:type="paragraph" w:styleId="65">
    <w:name w:val="List Paragraph"/>
    <w:basedOn w:val="1"/>
    <w:autoRedefine/>
    <w:unhideWhenUsed/>
    <w:qFormat/>
    <w:uiPriority w:val="34"/>
    <w:pPr>
      <w:ind w:firstLine="420" w:firstLineChars="200"/>
    </w:pPr>
    <w:rPr>
      <w:szCs w:val="24"/>
    </w:rPr>
  </w:style>
  <w:style w:type="paragraph" w:customStyle="1" w:styleId="66">
    <w:name w:val="et20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kern w:val="0"/>
      <w:sz w:val="22"/>
      <w:szCs w:val="22"/>
    </w:rPr>
  </w:style>
  <w:style w:type="paragraph" w:customStyle="1" w:styleId="67">
    <w:name w:val="et21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68">
    <w:name w:val="et22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kern w:val="0"/>
      <w:sz w:val="22"/>
      <w:szCs w:val="22"/>
    </w:rPr>
  </w:style>
  <w:style w:type="paragraph" w:customStyle="1" w:styleId="69">
    <w:name w:val="et24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kern w:val="0"/>
      <w:sz w:val="22"/>
      <w:szCs w:val="22"/>
    </w:rPr>
  </w:style>
  <w:style w:type="character" w:customStyle="1" w:styleId="70">
    <w:name w:val="font14"/>
    <w:basedOn w:val="9"/>
    <w:autoRedefine/>
    <w:qFormat/>
    <w:uiPriority w:val="0"/>
    <w:rPr>
      <w:rFonts w:hint="eastAsia" w:ascii="仿宋" w:hAnsi="仿宋" w:eastAsia="仿宋"/>
      <w:color w:val="333333"/>
      <w:sz w:val="24"/>
      <w:szCs w:val="24"/>
      <w:u w:val="none"/>
    </w:rPr>
  </w:style>
  <w:style w:type="character" w:customStyle="1" w:styleId="71">
    <w:name w:val="font161"/>
    <w:basedOn w:val="9"/>
    <w:autoRedefine/>
    <w:qFormat/>
    <w:uiPriority w:val="0"/>
    <w:rPr>
      <w:rFonts w:hint="eastAsia" w:ascii="仿宋" w:hAnsi="仿宋" w:eastAsia="仿宋"/>
      <w:b/>
      <w:bCs/>
      <w:color w:val="000000"/>
      <w:sz w:val="18"/>
      <w:szCs w:val="18"/>
      <w:u w:val="none"/>
    </w:rPr>
  </w:style>
  <w:style w:type="character" w:customStyle="1" w:styleId="72">
    <w:name w:val="font171"/>
    <w:basedOn w:val="9"/>
    <w:autoRedefine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73">
    <w:name w:val="font181"/>
    <w:basedOn w:val="9"/>
    <w:autoRedefine/>
    <w:qFormat/>
    <w:uiPriority w:val="0"/>
    <w:rPr>
      <w:rFonts w:hint="eastAsia" w:ascii="宋体" w:hAnsi="宋体" w:eastAsia="宋体"/>
      <w:color w:val="000000"/>
      <w:sz w:val="16"/>
      <w:szCs w:val="16"/>
      <w:u w:val="none"/>
    </w:rPr>
  </w:style>
  <w:style w:type="character" w:customStyle="1" w:styleId="74">
    <w:name w:val="font112"/>
    <w:basedOn w:val="9"/>
    <w:autoRedefine/>
    <w:qFormat/>
    <w:uiPriority w:val="0"/>
    <w:rPr>
      <w:rFonts w:hint="eastAsia" w:ascii="仿宋" w:hAnsi="仿宋" w:eastAsia="仿宋" w:cs="仿宋"/>
      <w:b/>
      <w:color w:val="000000"/>
      <w:sz w:val="16"/>
      <w:szCs w:val="16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544</Words>
  <Characters>688</Characters>
  <Lines>70</Lines>
  <Paragraphs>19</Paragraphs>
  <TotalTime>0</TotalTime>
  <ScaleCrop>false</ScaleCrop>
  <LinksUpToDate>false</LinksUpToDate>
  <CharactersWithSpaces>696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2019-07-11T01:07:00Z</dcterms:created>
  <dc:creator>刘月</dc:creator>
  <cp:lastModifiedBy>admin</cp:lastModifiedBy>
  <cp:lastPrinted>2019-12-17T02:25:00Z</cp:lastPrinted>
  <dcterms:modified xsi:type="dcterms:W3CDTF">2026-10-09T10:22:39Z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BD76A8DCF4E544FEBEB42339C7614DC6_13</vt:lpwstr>
  </property>
  <property fmtid="{D5CDD505-2E9C-101B-9397-08002B2CF9AE}" pid="4" name="KSOTemplateDocerSaveRecord">
    <vt:lpwstr>eyJoZGlkIjoiYzE0YWYwODFmNmY0N2NjNDM2M2IxNWFmODlkNjc0OTgiLCJ1c2VySWQiOiI1NDk1NjQxMDEifQ==</vt:lpwstr>
  </property>
</Properties>
</file>