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31F" w:rsidRPr="00B8131F" w:rsidRDefault="00B8131F" w:rsidP="00B8131F">
      <w:pPr>
        <w:jc w:val="center"/>
        <w:rPr>
          <w:sz w:val="28"/>
          <w:szCs w:val="28"/>
        </w:rPr>
      </w:pPr>
      <w:r w:rsidRPr="00B8131F">
        <w:rPr>
          <w:rFonts w:hint="eastAsia"/>
          <w:sz w:val="28"/>
          <w:szCs w:val="28"/>
        </w:rPr>
        <w:t>天门市国家级电子商务进农村项目以奖代补项目申报材料公示</w:t>
      </w:r>
    </w:p>
    <w:p w:rsidR="00B8131F" w:rsidRDefault="00B8131F" w:rsidP="00B8131F">
      <w:pPr>
        <w:spacing w:line="360" w:lineRule="auto"/>
        <w:ind w:firstLineChars="200" w:firstLine="420"/>
      </w:pPr>
    </w:p>
    <w:p w:rsidR="00B8131F" w:rsidRPr="00772FED" w:rsidRDefault="00B8131F" w:rsidP="00B8131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72FED">
        <w:rPr>
          <w:rFonts w:ascii="仿宋" w:eastAsia="仿宋" w:hAnsi="仿宋" w:hint="eastAsia"/>
          <w:sz w:val="28"/>
          <w:szCs w:val="28"/>
        </w:rPr>
        <w:t>为进一步保障电子商务进农村综合示范创建工作公平、公正，确保电子商务进农村综合示范工作项目资金用到实处</w:t>
      </w:r>
      <w:r w:rsidR="00454DC5">
        <w:rPr>
          <w:rFonts w:ascii="仿宋" w:eastAsia="仿宋" w:hAnsi="仿宋" w:hint="eastAsia"/>
          <w:sz w:val="28"/>
          <w:szCs w:val="28"/>
        </w:rPr>
        <w:t>，推动</w:t>
      </w:r>
      <w:r w:rsidRPr="00772FED">
        <w:rPr>
          <w:rFonts w:ascii="仿宋" w:eastAsia="仿宋" w:hAnsi="仿宋" w:hint="eastAsia"/>
          <w:sz w:val="28"/>
          <w:szCs w:val="28"/>
        </w:rPr>
        <w:t>电子商务进农村综合示范工作高效顺利实施，根据我市国家级电子商务进农村综合示范工作安排和要求，我市拟组织第二批</w:t>
      </w:r>
      <w:r w:rsidR="00772FED" w:rsidRPr="00772FED">
        <w:rPr>
          <w:rFonts w:ascii="仿宋" w:eastAsia="仿宋" w:hAnsi="仿宋" w:hint="eastAsia"/>
          <w:sz w:val="28"/>
          <w:szCs w:val="28"/>
        </w:rPr>
        <w:t>以奖代补项目</w:t>
      </w:r>
      <w:r w:rsidRPr="00772FED">
        <w:rPr>
          <w:rFonts w:ascii="仿宋" w:eastAsia="仿宋" w:hAnsi="仿宋" w:hint="eastAsia"/>
          <w:sz w:val="28"/>
          <w:szCs w:val="28"/>
        </w:rPr>
        <w:t>公开评审</w:t>
      </w:r>
      <w:r w:rsidR="00772FED" w:rsidRPr="00772FED">
        <w:rPr>
          <w:rFonts w:ascii="仿宋" w:eastAsia="仿宋" w:hAnsi="仿宋" w:hint="eastAsia"/>
          <w:sz w:val="28"/>
          <w:szCs w:val="28"/>
        </w:rPr>
        <w:t>，</w:t>
      </w:r>
      <w:r w:rsidR="00772FED">
        <w:rPr>
          <w:rFonts w:ascii="仿宋" w:eastAsia="仿宋" w:hAnsi="仿宋" w:hint="eastAsia"/>
          <w:sz w:val="28"/>
          <w:szCs w:val="28"/>
        </w:rPr>
        <w:t>评审时间另行通知。</w:t>
      </w:r>
      <w:r w:rsidRPr="00772FED">
        <w:rPr>
          <w:rFonts w:ascii="仿宋" w:eastAsia="仿宋" w:hAnsi="仿宋" w:hint="eastAsia"/>
          <w:sz w:val="28"/>
          <w:szCs w:val="28"/>
        </w:rPr>
        <w:t>现将已收到的以奖代补项目</w:t>
      </w:r>
      <w:r w:rsidRPr="00772FED">
        <w:rPr>
          <w:rFonts w:ascii="仿宋" w:eastAsia="仿宋" w:hAnsi="仿宋"/>
          <w:sz w:val="28"/>
          <w:szCs w:val="28"/>
        </w:rPr>
        <w:t>申报</w:t>
      </w:r>
      <w:r w:rsidR="00187746">
        <w:rPr>
          <w:rFonts w:ascii="仿宋" w:eastAsia="仿宋" w:hAnsi="仿宋" w:hint="eastAsia"/>
          <w:sz w:val="28"/>
          <w:szCs w:val="28"/>
        </w:rPr>
        <w:t>单位（见</w:t>
      </w:r>
      <w:r w:rsidR="00187746">
        <w:rPr>
          <w:rFonts w:ascii="仿宋" w:eastAsia="仿宋" w:hAnsi="仿宋" w:hint="eastAsia"/>
          <w:sz w:val="28"/>
          <w:szCs w:val="28"/>
        </w:rPr>
        <w:t>附件</w:t>
      </w:r>
      <w:r w:rsidR="00187746">
        <w:rPr>
          <w:rFonts w:ascii="仿宋" w:eastAsia="仿宋" w:hAnsi="仿宋" w:hint="eastAsia"/>
          <w:sz w:val="28"/>
          <w:szCs w:val="28"/>
        </w:rPr>
        <w:t>）及申报</w:t>
      </w:r>
      <w:r w:rsidRPr="00772FED">
        <w:rPr>
          <w:rFonts w:ascii="仿宋" w:eastAsia="仿宋" w:hAnsi="仿宋"/>
          <w:sz w:val="28"/>
          <w:szCs w:val="28"/>
        </w:rPr>
        <w:t>材料</w:t>
      </w:r>
      <w:r w:rsidR="00187746">
        <w:rPr>
          <w:rFonts w:ascii="仿宋" w:eastAsia="仿宋" w:hAnsi="仿宋" w:hint="eastAsia"/>
          <w:sz w:val="28"/>
          <w:szCs w:val="28"/>
        </w:rPr>
        <w:t>所示</w:t>
      </w:r>
      <w:r w:rsidRPr="00772FED">
        <w:rPr>
          <w:rFonts w:ascii="仿宋" w:eastAsia="仿宋" w:hAnsi="仿宋"/>
          <w:sz w:val="28"/>
          <w:szCs w:val="28"/>
        </w:rPr>
        <w:t>进行公示，具体安排如下：</w:t>
      </w:r>
    </w:p>
    <w:p w:rsidR="00B8131F" w:rsidRPr="00772FED" w:rsidRDefault="00B8131F" w:rsidP="00B8131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72FED">
        <w:rPr>
          <w:rFonts w:ascii="仿宋" w:eastAsia="仿宋" w:hAnsi="仿宋"/>
          <w:sz w:val="28"/>
          <w:szCs w:val="28"/>
        </w:rPr>
        <w:t>公示时间：202</w:t>
      </w:r>
      <w:r w:rsidRPr="00772FED">
        <w:rPr>
          <w:rFonts w:ascii="仿宋" w:eastAsia="仿宋" w:hAnsi="仿宋" w:hint="eastAsia"/>
          <w:sz w:val="28"/>
          <w:szCs w:val="28"/>
        </w:rPr>
        <w:t>3</w:t>
      </w:r>
      <w:r w:rsidRPr="00772FED">
        <w:rPr>
          <w:rFonts w:ascii="仿宋" w:eastAsia="仿宋" w:hAnsi="仿宋"/>
          <w:sz w:val="28"/>
          <w:szCs w:val="28"/>
        </w:rPr>
        <w:t>年</w:t>
      </w:r>
      <w:r w:rsidRPr="00772FED">
        <w:rPr>
          <w:rFonts w:ascii="仿宋" w:eastAsia="仿宋" w:hAnsi="仿宋" w:hint="eastAsia"/>
          <w:sz w:val="28"/>
          <w:szCs w:val="28"/>
        </w:rPr>
        <w:t>4</w:t>
      </w:r>
      <w:r w:rsidRPr="00772FED">
        <w:rPr>
          <w:rFonts w:ascii="仿宋" w:eastAsia="仿宋" w:hAnsi="仿宋"/>
          <w:sz w:val="28"/>
          <w:szCs w:val="28"/>
        </w:rPr>
        <w:t>月</w:t>
      </w:r>
      <w:r w:rsidRPr="00772FED">
        <w:rPr>
          <w:rFonts w:ascii="仿宋" w:eastAsia="仿宋" w:hAnsi="仿宋" w:hint="eastAsia"/>
          <w:sz w:val="28"/>
          <w:szCs w:val="28"/>
        </w:rPr>
        <w:t>20</w:t>
      </w:r>
      <w:r w:rsidRPr="00772FED">
        <w:rPr>
          <w:rFonts w:ascii="仿宋" w:eastAsia="仿宋" w:hAnsi="仿宋"/>
          <w:sz w:val="28"/>
          <w:szCs w:val="28"/>
        </w:rPr>
        <w:t>日-</w:t>
      </w:r>
      <w:r w:rsidRPr="00772FED">
        <w:rPr>
          <w:rFonts w:ascii="仿宋" w:eastAsia="仿宋" w:hAnsi="仿宋" w:hint="eastAsia"/>
          <w:sz w:val="28"/>
          <w:szCs w:val="28"/>
        </w:rPr>
        <w:t>4</w:t>
      </w:r>
      <w:r w:rsidRPr="00772FED">
        <w:rPr>
          <w:rFonts w:ascii="仿宋" w:eastAsia="仿宋" w:hAnsi="仿宋"/>
          <w:sz w:val="28"/>
          <w:szCs w:val="28"/>
        </w:rPr>
        <w:t>月2</w:t>
      </w:r>
      <w:r w:rsidRPr="00772FED">
        <w:rPr>
          <w:rFonts w:ascii="仿宋" w:eastAsia="仿宋" w:hAnsi="仿宋" w:hint="eastAsia"/>
          <w:sz w:val="28"/>
          <w:szCs w:val="28"/>
        </w:rPr>
        <w:t>7</w:t>
      </w:r>
      <w:r w:rsidRPr="00772FED">
        <w:rPr>
          <w:rFonts w:ascii="仿宋" w:eastAsia="仿宋" w:hAnsi="仿宋"/>
          <w:sz w:val="28"/>
          <w:szCs w:val="28"/>
        </w:rPr>
        <w:t>日</w:t>
      </w:r>
    </w:p>
    <w:p w:rsidR="00B8131F" w:rsidRPr="00772FED" w:rsidRDefault="00B8131F" w:rsidP="00B8131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72FED">
        <w:rPr>
          <w:rFonts w:ascii="仿宋" w:eastAsia="仿宋" w:hAnsi="仿宋"/>
          <w:sz w:val="28"/>
          <w:szCs w:val="28"/>
        </w:rPr>
        <w:t>公示地点：</w:t>
      </w:r>
      <w:proofErr w:type="gramStart"/>
      <w:r w:rsidRPr="00772FED">
        <w:rPr>
          <w:rFonts w:ascii="仿宋" w:eastAsia="仿宋" w:hAnsi="仿宋" w:hint="eastAsia"/>
          <w:sz w:val="28"/>
          <w:szCs w:val="28"/>
        </w:rPr>
        <w:t>天门市</w:t>
      </w:r>
      <w:proofErr w:type="gramEnd"/>
      <w:r w:rsidRPr="00772FED">
        <w:rPr>
          <w:rFonts w:ascii="仿宋" w:eastAsia="仿宋" w:hAnsi="仿宋" w:hint="eastAsia"/>
          <w:sz w:val="28"/>
          <w:szCs w:val="28"/>
        </w:rPr>
        <w:t>电子商务公共服</w:t>
      </w:r>
      <w:proofErr w:type="gramStart"/>
      <w:r w:rsidRPr="00772FED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Pr="00772FED">
        <w:rPr>
          <w:rFonts w:ascii="仿宋" w:eastAsia="仿宋" w:hAnsi="仿宋" w:hint="eastAsia"/>
          <w:sz w:val="28"/>
          <w:szCs w:val="28"/>
        </w:rPr>
        <w:t>中心</w:t>
      </w:r>
    </w:p>
    <w:p w:rsidR="00B8131F" w:rsidRPr="00772FED" w:rsidRDefault="00B8131F" w:rsidP="00B8131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72FED">
        <w:rPr>
          <w:rFonts w:ascii="仿宋" w:eastAsia="仿宋" w:hAnsi="仿宋" w:hint="eastAsia"/>
          <w:sz w:val="28"/>
          <w:szCs w:val="28"/>
        </w:rPr>
        <w:t xml:space="preserve">联系人：彭伟伦 </w:t>
      </w:r>
    </w:p>
    <w:p w:rsidR="008436B4" w:rsidRDefault="00B8131F" w:rsidP="00B8131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72FED">
        <w:rPr>
          <w:rFonts w:ascii="仿宋" w:eastAsia="仿宋" w:hAnsi="仿宋" w:hint="eastAsia"/>
          <w:sz w:val="28"/>
          <w:szCs w:val="28"/>
        </w:rPr>
        <w:t>电</w:t>
      </w:r>
      <w:r w:rsidRPr="00772FED">
        <w:rPr>
          <w:rFonts w:ascii="仿宋" w:eastAsia="仿宋" w:hAnsi="仿宋"/>
          <w:sz w:val="28"/>
          <w:szCs w:val="28"/>
        </w:rPr>
        <w:t>  话：5865502</w:t>
      </w:r>
    </w:p>
    <w:p w:rsidR="00187746" w:rsidRDefault="00187746" w:rsidP="00B8131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  <w:sectPr w:rsidR="0018774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87746" w:rsidRDefault="00187746" w:rsidP="0018774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附件：</w:t>
      </w:r>
    </w:p>
    <w:p w:rsidR="00187746" w:rsidRPr="00187746" w:rsidRDefault="00187746" w:rsidP="00B8131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87746">
        <w:rPr>
          <w:rFonts w:hint="eastAsia"/>
          <w:sz w:val="24"/>
          <w:szCs w:val="24"/>
        </w:rPr>
        <w:t>天门市国家级电子商务进农村项目以奖代补项目</w:t>
      </w:r>
      <w:r w:rsidRPr="00187746">
        <w:rPr>
          <w:rFonts w:hint="eastAsia"/>
          <w:sz w:val="24"/>
          <w:szCs w:val="24"/>
        </w:rPr>
        <w:t>申报名单（第二批）</w:t>
      </w:r>
    </w:p>
    <w:tbl>
      <w:tblPr>
        <w:tblW w:w="83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1701"/>
      </w:tblGrid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</w:t>
            </w: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申报方向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投资规模(元)</w:t>
            </w:r>
          </w:p>
        </w:tc>
      </w:tr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天门市王重喜食品有限公司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农村产品供应链体系建设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880,000.00</w:t>
            </w:r>
          </w:p>
        </w:tc>
      </w:tr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天门市集福德豆制品有限公司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农村产品供应链体系建设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1,500,000.00</w:t>
            </w:r>
          </w:p>
        </w:tc>
      </w:tr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湖北领尚生态农业</w:t>
            </w:r>
            <w:proofErr w:type="gramEnd"/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农村产品供应链体系建设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1,516,000.00</w:t>
            </w:r>
          </w:p>
        </w:tc>
      </w:tr>
      <w:tr w:rsidR="00187746" w:rsidRPr="00187746" w:rsidTr="00187746">
        <w:trPr>
          <w:trHeight w:val="280"/>
        </w:trPr>
        <w:tc>
          <w:tcPr>
            <w:tcW w:w="6663" w:type="dxa"/>
            <w:gridSpan w:val="2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877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3,896,000.00</w:t>
            </w:r>
          </w:p>
        </w:tc>
      </w:tr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华莲生态农业（湖北）有限公司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农产品冷链物流基础设施建设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1,024,500.00</w:t>
            </w:r>
          </w:p>
        </w:tc>
      </w:tr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天门市多宝镇洪涛家庭农场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农产品冷链物流基础设施建设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880,000.00</w:t>
            </w:r>
          </w:p>
        </w:tc>
      </w:tr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天门多宝隆</w:t>
            </w:r>
            <w:proofErr w:type="gramStart"/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蔬菜种植家庭农场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农产品冷链物流基础设施建设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700,000.00</w:t>
            </w:r>
          </w:p>
        </w:tc>
      </w:tr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湖北裕禾食品有限公司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农产品冷链物流基础设施建设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880,000.00</w:t>
            </w:r>
          </w:p>
        </w:tc>
      </w:tr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天门市</w:t>
            </w:r>
            <w:proofErr w:type="gramStart"/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丰农产品产销专业合作社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农产品冷链物流基础设施建设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1,475,600.00</w:t>
            </w:r>
          </w:p>
        </w:tc>
      </w:tr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天门市绿</w:t>
            </w:r>
            <w:proofErr w:type="gramStart"/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丰蔬菜</w:t>
            </w:r>
            <w:proofErr w:type="gramEnd"/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种植专业合作社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农产品冷链物流基础设施建设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1,160,000.00</w:t>
            </w:r>
          </w:p>
        </w:tc>
      </w:tr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天门市丰水湾现代农业专业合作社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农产品冷链物流基础设施建设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1,024,500.00</w:t>
            </w:r>
          </w:p>
        </w:tc>
      </w:tr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湖北广康农业发展有限公司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农产品冷链物流基础设施建设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750,750.00</w:t>
            </w:r>
          </w:p>
        </w:tc>
      </w:tr>
      <w:tr w:rsidR="00187746" w:rsidRPr="00187746" w:rsidTr="00DF264F">
        <w:trPr>
          <w:trHeight w:val="280"/>
        </w:trPr>
        <w:tc>
          <w:tcPr>
            <w:tcW w:w="6663" w:type="dxa"/>
            <w:gridSpan w:val="2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7,895,350.00</w:t>
            </w:r>
          </w:p>
        </w:tc>
      </w:tr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湖北广沣食品有限公司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传统企业拓展电商销售渠道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2,600,000.00</w:t>
            </w:r>
          </w:p>
        </w:tc>
      </w:tr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天门真蒸</w:t>
            </w:r>
            <w:proofErr w:type="gramEnd"/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餐饮管理有限公司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传统企业拓展电商销售渠道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1,100,000.00</w:t>
            </w:r>
          </w:p>
        </w:tc>
      </w:tr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湖北新全优文化传媒有限公司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传统企业拓展电商销售渠道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1,291,800.00</w:t>
            </w:r>
          </w:p>
        </w:tc>
      </w:tr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天门知青农场有限公司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传统企业拓展电商销售渠道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844,700.00</w:t>
            </w:r>
          </w:p>
        </w:tc>
      </w:tr>
      <w:tr w:rsidR="00187746" w:rsidRPr="00187746" w:rsidTr="00187746">
        <w:trPr>
          <w:trHeight w:val="28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</w:t>
            </w:r>
            <w:proofErr w:type="gramStart"/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门市梦丽马现代</w:t>
            </w:r>
            <w:proofErr w:type="gramEnd"/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农业种植专业合作社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传统企业拓展电商销售渠道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1,210,000.00</w:t>
            </w:r>
          </w:p>
        </w:tc>
      </w:tr>
      <w:tr w:rsidR="00187746" w:rsidRPr="00187746" w:rsidTr="0067239B">
        <w:trPr>
          <w:trHeight w:val="280"/>
        </w:trPr>
        <w:tc>
          <w:tcPr>
            <w:tcW w:w="6663" w:type="dxa"/>
            <w:gridSpan w:val="2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877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7,046,500.00</w:t>
            </w:r>
          </w:p>
        </w:tc>
      </w:tr>
      <w:tr w:rsidR="00187746" w:rsidRPr="00187746" w:rsidTr="005A15B2">
        <w:trPr>
          <w:trHeight w:val="280"/>
        </w:trPr>
        <w:tc>
          <w:tcPr>
            <w:tcW w:w="6663" w:type="dxa"/>
            <w:gridSpan w:val="2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877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746" w:rsidRPr="00187746" w:rsidRDefault="00187746" w:rsidP="001877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,</w:t>
            </w: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,</w:t>
            </w:r>
            <w:r w:rsidRPr="00187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</w:tbl>
    <w:p w:rsidR="00187746" w:rsidRPr="00772FED" w:rsidRDefault="00187746" w:rsidP="00B8131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sectPr w:rsidR="00187746" w:rsidRPr="0077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0359" w:rsidRDefault="00D70359" w:rsidP="00187746">
      <w:r>
        <w:separator/>
      </w:r>
    </w:p>
  </w:endnote>
  <w:endnote w:type="continuationSeparator" w:id="0">
    <w:p w:rsidR="00D70359" w:rsidRDefault="00D70359" w:rsidP="0018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0359" w:rsidRDefault="00D70359" w:rsidP="00187746">
      <w:r>
        <w:separator/>
      </w:r>
    </w:p>
  </w:footnote>
  <w:footnote w:type="continuationSeparator" w:id="0">
    <w:p w:rsidR="00D70359" w:rsidRDefault="00D70359" w:rsidP="00187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1F"/>
    <w:rsid w:val="00187746"/>
    <w:rsid w:val="00454DC5"/>
    <w:rsid w:val="0073382F"/>
    <w:rsid w:val="00772FED"/>
    <w:rsid w:val="008436B4"/>
    <w:rsid w:val="00B8131F"/>
    <w:rsid w:val="00CD3EED"/>
    <w:rsid w:val="00D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E0DD1"/>
  <w15:chartTrackingRefBased/>
  <w15:docId w15:val="{A0F98693-D6C8-404C-82F0-7CFCFC5F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7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7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lixiang</dc:creator>
  <cp:keywords/>
  <dc:description/>
  <cp:lastModifiedBy>zhao lixiang</cp:lastModifiedBy>
  <cp:revision>3</cp:revision>
  <dcterms:created xsi:type="dcterms:W3CDTF">2023-04-20T02:26:00Z</dcterms:created>
  <dcterms:modified xsi:type="dcterms:W3CDTF">2023-04-20T03:04:00Z</dcterms:modified>
</cp:coreProperties>
</file>