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方正小标宋简体" w:hAnsi="方正小标宋简体" w:eastAsia="方正小标宋简体" w:cs="方正小标宋简体"/>
          <w:b w:val="0"/>
          <w:bCs w:val="0"/>
          <w:sz w:val="44"/>
          <w:szCs w:val="44"/>
          <w:lang w:val="en-US"/>
        </w:rPr>
      </w:pPr>
      <w:bookmarkStart w:id="0" w:name="_GoBack"/>
      <w:r>
        <w:rPr>
          <w:rFonts w:hint="eastAsia" w:ascii="方正小标宋简体" w:hAnsi="方正小标宋简体" w:eastAsia="方正小标宋简体" w:cs="方正小标宋简体"/>
          <w:b w:val="0"/>
          <w:bCs w:val="0"/>
          <w:sz w:val="44"/>
          <w:szCs w:val="44"/>
          <w:lang w:val="en-US" w:eastAsia="zh-CN"/>
        </w:rPr>
        <w:t>2022年度中央</w:t>
      </w:r>
      <w:r>
        <w:rPr>
          <w:rFonts w:hint="eastAsia" w:ascii="方正小标宋简体" w:hAnsi="方正小标宋简体" w:eastAsia="方正小标宋简体" w:cs="方正小标宋简体"/>
          <w:b w:val="0"/>
          <w:bCs w:val="0"/>
          <w:sz w:val="44"/>
          <w:szCs w:val="44"/>
          <w:lang w:val="en-US"/>
        </w:rPr>
        <w:t>外经贸</w:t>
      </w:r>
      <w:r>
        <w:rPr>
          <w:rFonts w:hint="eastAsia" w:ascii="方正小标宋简体" w:hAnsi="方正小标宋简体" w:eastAsia="方正小标宋简体" w:cs="方正小标宋简体"/>
          <w:b w:val="0"/>
          <w:bCs w:val="0"/>
          <w:sz w:val="44"/>
          <w:szCs w:val="44"/>
          <w:lang w:val="en-US" w:eastAsia="zh-CN"/>
        </w:rPr>
        <w:t>发展专项</w:t>
      </w:r>
      <w:r>
        <w:rPr>
          <w:rFonts w:hint="eastAsia" w:ascii="方正小标宋简体" w:hAnsi="方正小标宋简体" w:eastAsia="方正小标宋简体" w:cs="方正小标宋简体"/>
          <w:b w:val="0"/>
          <w:bCs w:val="0"/>
          <w:sz w:val="44"/>
          <w:szCs w:val="44"/>
          <w:lang w:val="en-US"/>
        </w:rPr>
        <w:t>资金</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rPr>
        <w:t>申报</w:t>
      </w:r>
      <w:r>
        <w:rPr>
          <w:rFonts w:hint="eastAsia" w:ascii="方正小标宋简体" w:hAnsi="方正小标宋简体" w:eastAsia="方正小标宋简体" w:cs="方正小标宋简体"/>
          <w:b w:val="0"/>
          <w:bCs w:val="0"/>
          <w:sz w:val="44"/>
          <w:szCs w:val="44"/>
          <w:lang w:val="en-US" w:eastAsia="zh-CN"/>
        </w:rPr>
        <w:t>指南</w:t>
      </w:r>
    </w:p>
    <w:bookmarkEnd w:id="0"/>
    <w:p>
      <w:pPr>
        <w:pStyle w:val="2"/>
        <w:rPr>
          <w:rFonts w:hint="eastAsia"/>
          <w:lang w:val="en-US" w:eastAsia="zh-CN"/>
        </w:rPr>
      </w:pPr>
    </w:p>
    <w:p>
      <w:pPr>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各外贸企业：</w:t>
      </w:r>
    </w:p>
    <w:p>
      <w:pPr>
        <w:spacing w:line="500" w:lineRule="exact"/>
        <w:ind w:firstLine="640"/>
      </w:pPr>
      <w:r>
        <w:rPr>
          <w:rFonts w:hint="eastAsia" w:ascii="仿宋_GB2312" w:hAnsi="仿宋_GB2312" w:eastAsia="仿宋_GB2312" w:cs="仿宋_GB2312"/>
          <w:sz w:val="32"/>
          <w:szCs w:val="32"/>
          <w:lang w:val="en-US" w:eastAsia="zh-CN"/>
        </w:rPr>
        <w:t>根据《省商务厅关于做好2022年中央外经贸发展专项资金相关工作的通知》（鄂商务发〔2022〕47号）、《省财政厅关于下达2022年中央外经贸发展专项资金（统筹使用部分）的通知》（鄂财产发〔2022〕68号）文件精神，结合我市实际，现就2022年度中央外经贸发展专项资金相关工作通知如下：</w:t>
      </w:r>
    </w:p>
    <w:p>
      <w:pPr>
        <w:spacing w:line="50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一、申报范围</w:t>
      </w:r>
    </w:p>
    <w:p>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申报范围原则上为20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年1月1日至20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年12月31日期间实施完毕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中小企业开拓国际市场类</w:t>
      </w:r>
      <w:r>
        <w:rPr>
          <w:rFonts w:hint="eastAsia" w:ascii="仿宋_GB2312" w:hAnsi="仿宋_GB2312" w:eastAsia="仿宋_GB2312" w:cs="仿宋_GB2312"/>
          <w:sz w:val="32"/>
          <w:szCs w:val="32"/>
          <w:lang w:eastAsia="zh-CN"/>
        </w:rPr>
        <w:t>项目。</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zh-CN"/>
        </w:rPr>
        <w:t>二</w:t>
      </w:r>
      <w:r>
        <w:rPr>
          <w:rFonts w:hint="eastAsia" w:ascii="黑体" w:hAnsi="黑体" w:eastAsia="黑体" w:cs="黑体"/>
          <w:sz w:val="32"/>
          <w:szCs w:val="32"/>
        </w:rPr>
        <w:t>、申报条件</w:t>
      </w:r>
    </w:p>
    <w:p>
      <w:pPr>
        <w:spacing w:line="50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天门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境内注册，具有独立法人资格</w:t>
      </w:r>
      <w:r>
        <w:rPr>
          <w:rFonts w:hint="eastAsia" w:ascii="仿宋_GB2312" w:hAnsi="仿宋_GB2312" w:eastAsia="仿宋_GB2312" w:cs="仿宋_GB2312"/>
          <w:sz w:val="32"/>
          <w:szCs w:val="32"/>
          <w:lang w:val="en-US" w:eastAsia="zh-CN"/>
        </w:rPr>
        <w:t>的对外贸易经营者备案企业</w:t>
      </w:r>
      <w:r>
        <w:rPr>
          <w:rFonts w:hint="eastAsia" w:ascii="仿宋_GB2312" w:hAnsi="仿宋_GB2312" w:eastAsia="仿宋_GB2312" w:cs="仿宋_GB2312"/>
          <w:sz w:val="32"/>
          <w:szCs w:val="32"/>
        </w:rPr>
        <w:t>。</w:t>
      </w:r>
    </w:p>
    <w:p>
      <w:pPr>
        <w:spacing w:line="50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（二）</w:t>
      </w:r>
      <w:r>
        <w:rPr>
          <w:rFonts w:hint="eastAsia" w:ascii="仿宋_GB2312" w:hAnsi="仿宋_GB2312" w:eastAsia="仿宋_GB2312" w:cs="仿宋_GB2312"/>
          <w:sz w:val="32"/>
          <w:szCs w:val="32"/>
        </w:rPr>
        <w:t>具有从事项目的专业人员和实施条件。</w:t>
      </w:r>
    </w:p>
    <w:p>
      <w:pPr>
        <w:spacing w:line="500" w:lineRule="exact"/>
        <w:ind w:firstLine="643" w:firstLineChars="200"/>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（三）</w:t>
      </w:r>
      <w:r>
        <w:rPr>
          <w:rFonts w:hint="eastAsia" w:ascii="仿宋_GB2312" w:hAnsi="仿宋_GB2312" w:eastAsia="仿宋_GB2312" w:cs="仿宋_GB2312"/>
          <w:sz w:val="32"/>
          <w:szCs w:val="32"/>
        </w:rPr>
        <w:t>有健全的财务管理制度，近五年无违法、违规行为</w:t>
      </w:r>
      <w:r>
        <w:rPr>
          <w:rFonts w:hint="eastAsia" w:ascii="仿宋_GB2312" w:hAnsi="仿宋_GB2312" w:eastAsia="仿宋_GB2312" w:cs="仿宋_GB2312"/>
          <w:sz w:val="32"/>
          <w:szCs w:val="32"/>
          <w:lang w:eastAsia="zh-CN"/>
        </w:rPr>
        <w:t>。</w:t>
      </w:r>
    </w:p>
    <w:p>
      <w:pPr>
        <w:spacing w:line="50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（四）</w:t>
      </w:r>
      <w:r>
        <w:rPr>
          <w:rFonts w:hint="eastAsia" w:ascii="仿宋_GB2312" w:hAnsi="仿宋_GB2312" w:eastAsia="仿宋_GB2312" w:cs="仿宋_GB2312"/>
          <w:sz w:val="32"/>
          <w:szCs w:val="32"/>
        </w:rPr>
        <w:t>其他按规定应满足的条件。</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w:t>
      </w:r>
      <w:r>
        <w:rPr>
          <w:rFonts w:hint="eastAsia" w:ascii="黑体" w:hAnsi="黑体" w:eastAsia="黑体" w:cs="黑体"/>
          <w:sz w:val="32"/>
          <w:szCs w:val="32"/>
          <w:lang w:eastAsia="zh-CN"/>
        </w:rPr>
        <w:t>流程</w:t>
      </w:r>
    </w:p>
    <w:p>
      <w:pPr>
        <w:spacing w:line="5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1.市商务局</w:t>
      </w:r>
      <w:r>
        <w:rPr>
          <w:rFonts w:hint="eastAsia" w:ascii="仿宋_GB2312" w:hAnsi="仿宋_GB2312" w:eastAsia="仿宋_GB2312" w:cs="仿宋_GB2312"/>
          <w:sz w:val="32"/>
          <w:szCs w:val="32"/>
          <w:lang w:val="en-US" w:eastAsia="zh-CN"/>
        </w:rPr>
        <w:t>会同市财政局</w:t>
      </w:r>
      <w:r>
        <w:rPr>
          <w:rFonts w:hint="eastAsia" w:ascii="仿宋_GB2312" w:hAnsi="仿宋_GB2312" w:eastAsia="仿宋_GB2312" w:cs="仿宋_GB2312"/>
          <w:sz w:val="32"/>
          <w:szCs w:val="32"/>
          <w:lang w:val="zh-CN"/>
        </w:rPr>
        <w:t>根据中央外经贸专项资金申报文件要求拟定我市</w:t>
      </w:r>
      <w:r>
        <w:rPr>
          <w:rFonts w:hint="eastAsia" w:ascii="仿宋_GB2312" w:hAnsi="仿宋_GB2312" w:eastAsia="仿宋_GB2312" w:cs="仿宋_GB2312"/>
          <w:sz w:val="32"/>
          <w:szCs w:val="32"/>
          <w:lang w:val="en-US" w:eastAsia="zh-CN"/>
        </w:rPr>
        <w:t>中央</w:t>
      </w:r>
      <w:r>
        <w:rPr>
          <w:rFonts w:hint="eastAsia" w:ascii="仿宋_GB2312" w:hAnsi="仿宋_GB2312" w:eastAsia="仿宋_GB2312" w:cs="仿宋_GB2312"/>
          <w:sz w:val="32"/>
          <w:szCs w:val="32"/>
          <w:lang w:val="en-US"/>
        </w:rPr>
        <w:t>外经贸资金的</w:t>
      </w:r>
      <w:r>
        <w:rPr>
          <w:rFonts w:hint="eastAsia" w:ascii="仿宋_GB2312" w:hAnsi="仿宋_GB2312" w:eastAsia="仿宋_GB2312" w:cs="仿宋_GB2312"/>
          <w:sz w:val="32"/>
          <w:szCs w:val="32"/>
          <w:lang w:val="en-US" w:eastAsia="zh-CN"/>
        </w:rPr>
        <w:t>申报指南。</w:t>
      </w:r>
    </w:p>
    <w:p>
      <w:pPr>
        <w:spacing w:line="5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2.各</w:t>
      </w:r>
      <w:r>
        <w:rPr>
          <w:rFonts w:hint="eastAsia" w:ascii="仿宋_GB2312" w:hAnsi="仿宋_GB2312" w:eastAsia="仿宋_GB2312" w:cs="仿宋_GB2312"/>
          <w:sz w:val="32"/>
          <w:szCs w:val="32"/>
          <w:lang w:val="en-US" w:eastAsia="zh-CN"/>
        </w:rPr>
        <w:t>外贸</w:t>
      </w:r>
      <w:r>
        <w:rPr>
          <w:rFonts w:hint="eastAsia" w:ascii="仿宋_GB2312" w:hAnsi="仿宋_GB2312" w:eastAsia="仿宋_GB2312" w:cs="仿宋_GB2312"/>
          <w:sz w:val="32"/>
          <w:szCs w:val="32"/>
          <w:lang w:val="zh-CN"/>
        </w:rPr>
        <w:t>企业根据</w:t>
      </w:r>
      <w:r>
        <w:rPr>
          <w:rFonts w:hint="eastAsia" w:ascii="仿宋_GB2312" w:hAnsi="仿宋_GB2312" w:eastAsia="仿宋_GB2312" w:cs="仿宋_GB2312"/>
          <w:sz w:val="32"/>
          <w:szCs w:val="32"/>
          <w:lang w:val="en-US" w:eastAsia="zh-CN"/>
        </w:rPr>
        <w:t>申报指南</w:t>
      </w:r>
      <w:r>
        <w:rPr>
          <w:rFonts w:hint="eastAsia" w:ascii="仿宋_GB2312" w:hAnsi="仿宋_GB2312" w:eastAsia="仿宋_GB2312" w:cs="仿宋_GB2312"/>
          <w:sz w:val="32"/>
          <w:szCs w:val="32"/>
          <w:lang w:val="zh-CN"/>
        </w:rPr>
        <w:t>要求开展申报。</w:t>
      </w:r>
    </w:p>
    <w:p>
      <w:pPr>
        <w:spacing w:line="500" w:lineRule="exact"/>
        <w:ind w:firstLine="640" w:firstLineChars="200"/>
        <w:rPr>
          <w:rFonts w:hint="eastAsia" w:ascii="仿宋" w:hAnsi="仿宋" w:eastAsia="仿宋" w:cs="仿宋"/>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市商务局将组织独立第三方机构对项目文本展开审计。由于中央外经贸专项资金总额有限，对各类项目实行竞争性分配原则，即在符合标准的项目中按进出口促增量、稳存量要求优中选优，以提高财政资金的使用效益，并对超出</w:t>
      </w:r>
      <w:r>
        <w:rPr>
          <w:rFonts w:hint="eastAsia" w:ascii="仿宋_GB2312" w:hAnsi="仿宋_GB2312" w:eastAsia="仿宋_GB2312" w:cs="仿宋_GB2312"/>
          <w:sz w:val="32"/>
          <w:szCs w:val="32"/>
          <w:lang w:val="en-US" w:eastAsia="zh-CN"/>
        </w:rPr>
        <w:t>或者不足资金总额的部分，根据中央外经贸资金下达额度按比例</w:t>
      </w:r>
      <w:r>
        <w:rPr>
          <w:rFonts w:hint="eastAsia" w:ascii="仿宋_GB2312" w:hAnsi="仿宋_GB2312" w:eastAsia="仿宋_GB2312" w:cs="仿宋_GB2312"/>
          <w:sz w:val="32"/>
          <w:szCs w:val="32"/>
          <w:lang w:val="zh-CN"/>
        </w:rPr>
        <w:t>进行</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lang w:val="zh-CN"/>
        </w:rPr>
        <w:t>。</w:t>
      </w:r>
    </w:p>
    <w:p>
      <w:pPr>
        <w:spacing w:line="5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pPr>
        <w:autoSpaceDE w:val="0"/>
        <w:autoSpaceDN w:val="0"/>
        <w:spacing w:line="5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企业上报的项目申报材料包括：专项资金申请报告和项目文本（</w:t>
      </w:r>
      <w:r>
        <w:rPr>
          <w:rFonts w:hint="eastAsia" w:ascii="仿宋_GB2312" w:hAnsi="仿宋_GB2312" w:eastAsia="仿宋_GB2312" w:cs="仿宋_GB2312"/>
          <w:sz w:val="32"/>
          <w:szCs w:val="32"/>
          <w:lang w:val="en-US" w:eastAsia="zh-CN"/>
        </w:rPr>
        <w:t>专项资金申请报告附于项目文本内</w:t>
      </w:r>
      <w:r>
        <w:rPr>
          <w:rFonts w:hint="eastAsia" w:ascii="仿宋_GB2312" w:hAnsi="仿宋_GB2312" w:eastAsia="仿宋_GB2312" w:cs="仿宋_GB2312"/>
          <w:sz w:val="32"/>
          <w:szCs w:val="32"/>
          <w:lang w:val="zh-CN"/>
        </w:rPr>
        <w:t>）。专项资金申请报告主要内容包括：企业基本情况、项目实施情况、项目绩效情况。若有缺少，不予接收。</w:t>
      </w:r>
    </w:p>
    <w:p>
      <w:pPr>
        <w:autoSpaceDE w:val="0"/>
        <w:autoSpaceDN w:val="0"/>
        <w:spacing w:line="50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企业专项资金申请报告须加单位公章，申请报告一式三份，送市商务局外贸科。</w:t>
      </w:r>
    </w:p>
    <w:p>
      <w:pPr>
        <w:autoSpaceDE w:val="0"/>
        <w:autoSpaceDN w:val="0"/>
        <w:spacing w:line="5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3.企业项目文本需加盖骑缝章，所有财务票据（如发票等）均需加盖财务章。项目文本请用硬皮做封面装订。</w:t>
      </w:r>
    </w:p>
    <w:p>
      <w:pPr>
        <w:autoSpaceDE w:val="0"/>
        <w:autoSpaceDN w:val="0"/>
        <w:spacing w:line="5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若申报材料中包含英文材料的，请后附中文翻译，并加盖公章。</w:t>
      </w:r>
    </w:p>
    <w:p>
      <w:pPr>
        <w:rPr>
          <w:rFonts w:hint="eastAsia" w:ascii="楷体" w:hAnsi="楷体" w:eastAsia="楷体" w:cs="楷体"/>
          <w:b/>
          <w:bCs/>
          <w:sz w:val="32"/>
          <w:szCs w:val="32"/>
          <w:lang w:val="en-US" w:eastAsia="zh-CN" w:bidi="ar-SA"/>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五、支持内容</w:t>
      </w:r>
    </w:p>
    <w:p>
      <w:pPr>
        <w:numPr>
          <w:ilvl w:val="0"/>
          <w:numId w:val="0"/>
        </w:numPr>
        <w:spacing w:line="500" w:lineRule="exact"/>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w:t>
      </w:r>
      <w:r>
        <w:rPr>
          <w:rFonts w:hint="eastAsia" w:ascii="仿宋_GB2312" w:hAnsi="仿宋_GB2312" w:eastAsia="仿宋_GB2312" w:cs="仿宋_GB2312"/>
          <w:sz w:val="32"/>
          <w:szCs w:val="32"/>
          <w:lang w:val="en-US" w:eastAsia="zh-CN"/>
        </w:rPr>
        <w:t>对外贸企业（2021年出口实绩为零除外）在产品检测认证、专利申请、品牌和技术收购、商标注册、境外广告、质量管理、海外资信调查、面向纺织品生产企业的外商验厂费用、农产品安全质量、供港澳活体动物企业国际物流、申请AEO高级认证等方面予以补助。单个项目的支持比例最高不超过50%，金额最高不超过20万元。</w:t>
      </w:r>
    </w:p>
    <w:tbl>
      <w:tblPr>
        <w:tblStyle w:val="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08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_GB2312" w:hAnsi="Times New Roman" w:eastAsia="仿宋_GB2312"/>
                <w:b/>
                <w:sz w:val="28"/>
                <w:szCs w:val="28"/>
              </w:rPr>
            </w:pPr>
            <w:r>
              <w:rPr>
                <w:rFonts w:hint="eastAsia" w:ascii="仿宋_GB2312" w:hAnsi="Times New Roman" w:eastAsia="仿宋_GB2312"/>
                <w:b/>
                <w:sz w:val="28"/>
                <w:szCs w:val="28"/>
              </w:rPr>
              <w:t>序号</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_GB2312" w:hAnsi="Times New Roman" w:eastAsia="仿宋_GB2312"/>
                <w:b/>
                <w:sz w:val="28"/>
                <w:szCs w:val="28"/>
              </w:rPr>
            </w:pPr>
            <w:r>
              <w:rPr>
                <w:rFonts w:hint="eastAsia" w:ascii="仿宋_GB2312" w:hAnsi="Times New Roman" w:eastAsia="仿宋_GB2312"/>
                <w:b/>
                <w:sz w:val="28"/>
                <w:szCs w:val="28"/>
              </w:rPr>
              <w:t>所需材料</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_GB2312" w:hAnsi="Times New Roman" w:eastAsia="仿宋_GB2312"/>
                <w:b/>
                <w:sz w:val="28"/>
                <w:szCs w:val="28"/>
              </w:rPr>
            </w:pPr>
            <w:r>
              <w:rPr>
                <w:rFonts w:hint="eastAsia" w:ascii="仿宋_GB2312" w:hAnsi="Times New Roman" w:eastAsia="仿宋_GB2312"/>
                <w:b/>
                <w:sz w:val="28"/>
                <w:szCs w:val="28"/>
              </w:rPr>
              <w:t>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Times New Roman" w:eastAsia="仿宋_GB2312"/>
                <w:sz w:val="28"/>
                <w:szCs w:val="28"/>
              </w:rPr>
            </w:pPr>
            <w:r>
              <w:rPr>
                <w:rFonts w:hint="eastAsia" w:ascii="仿宋_GB2312" w:hAnsi="Times New Roman" w:eastAsia="仿宋_GB2312"/>
                <w:sz w:val="28"/>
                <w:szCs w:val="28"/>
              </w:rPr>
              <w:t>1</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rPr>
              <w:t>20</w:t>
            </w:r>
            <w:r>
              <w:rPr>
                <w:rFonts w:hint="eastAsia" w:ascii="仿宋_GB2312" w:hAnsi="Times New Roman" w:eastAsia="仿宋_GB2312"/>
                <w:sz w:val="28"/>
                <w:szCs w:val="28"/>
                <w:lang w:val="en-US" w:eastAsia="zh-CN"/>
              </w:rPr>
              <w:t>22</w:t>
            </w:r>
            <w:r>
              <w:rPr>
                <w:rFonts w:hint="eastAsia" w:ascii="仿宋_GB2312" w:hAnsi="Times New Roman" w:eastAsia="仿宋_GB2312"/>
                <w:sz w:val="28"/>
                <w:szCs w:val="28"/>
              </w:rPr>
              <w:t>年</w:t>
            </w:r>
            <w:r>
              <w:rPr>
                <w:rFonts w:hint="eastAsia" w:ascii="仿宋_GB2312" w:hAnsi="Times New Roman" w:eastAsia="仿宋_GB2312"/>
                <w:sz w:val="28"/>
                <w:szCs w:val="28"/>
                <w:lang w:eastAsia="zh-CN"/>
              </w:rPr>
              <w:t>中央</w:t>
            </w:r>
            <w:r>
              <w:rPr>
                <w:rFonts w:hint="eastAsia" w:ascii="仿宋_GB2312" w:hAnsi="Times New Roman" w:eastAsia="仿宋_GB2312"/>
                <w:sz w:val="28"/>
                <w:szCs w:val="28"/>
              </w:rPr>
              <w:t>外经贸发展专项资金申请表</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见附件1</w:t>
            </w:r>
            <w:r>
              <w:rPr>
                <w:rFonts w:hint="eastAsia" w:ascii="仿宋_GB2312" w:hAnsi="Times New Roman" w:eastAsia="仿宋_GB2312"/>
                <w:sz w:val="28"/>
                <w:szCs w:val="28"/>
                <w:lang w:eastAsia="zh-CN"/>
              </w:rPr>
              <w:t>）</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Times New Roman" w:eastAsia="仿宋_GB2312"/>
                <w:sz w:val="28"/>
                <w:szCs w:val="28"/>
              </w:rPr>
            </w:pPr>
            <w:r>
              <w:rPr>
                <w:rFonts w:hint="eastAsia" w:ascii="仿宋_GB2312" w:hAnsi="Times New Roman" w:eastAsia="仿宋_GB2312"/>
                <w:sz w:val="28"/>
                <w:szCs w:val="28"/>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color w:val="000000"/>
                <w:sz w:val="28"/>
                <w:szCs w:val="28"/>
              </w:rPr>
            </w:pPr>
            <w:r>
              <w:rPr>
                <w:rFonts w:hint="eastAsia" w:ascii="仿宋_GB2312" w:hAnsi="Times New Roman" w:eastAsia="仿宋_GB2312"/>
                <w:color w:val="000000"/>
                <w:sz w:val="28"/>
                <w:szCs w:val="28"/>
              </w:rPr>
              <w:t>社会信用代码登记证书和对外贸易经营者备案登记表（外商投资企业可用外商投资企业批准证书代替对外贸易经营者备案登记表）</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kern w:val="0"/>
                <w:sz w:val="28"/>
                <w:szCs w:val="28"/>
                <w:lang w:val="en-US" w:eastAsia="zh-CN"/>
              </w:rPr>
            </w:pPr>
            <w:r>
              <w:rPr>
                <w:rFonts w:hint="eastAsia" w:ascii="仿宋_GB2312" w:hAnsi="Times New Roman" w:eastAsia="仿宋_GB2312"/>
                <w:color w:val="000000"/>
                <w:sz w:val="28"/>
                <w:szCs w:val="28"/>
                <w:lang w:val="en-US" w:eastAsia="zh-CN"/>
              </w:rPr>
              <w:t>企业进行产品检测认证、专利申请、品牌和技术收购、商标注册、境外广告、质量管理、海外资信调查、面向纺织品生产企业的外商验厂费用、农产品安全质量、供港澳活体动物企业国际物流、申请AEO高级认证等方面的合同</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lang w:val="en-US" w:eastAsia="zh-CN"/>
              </w:rPr>
              <w:t>4</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kern w:val="0"/>
                <w:sz w:val="28"/>
                <w:szCs w:val="28"/>
              </w:rPr>
            </w:pPr>
            <w:r>
              <w:rPr>
                <w:rFonts w:hint="eastAsia" w:ascii="仿宋_GB2312" w:hAnsi="宋体" w:eastAsia="仿宋_GB2312"/>
                <w:kern w:val="0"/>
                <w:sz w:val="28"/>
                <w:szCs w:val="28"/>
              </w:rPr>
              <w:t>发票或invoice</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lang w:val="en-US" w:eastAsia="zh-CN"/>
              </w:rPr>
              <w:t>5</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b/>
                <w:kern w:val="0"/>
                <w:sz w:val="28"/>
                <w:szCs w:val="28"/>
              </w:rPr>
            </w:pPr>
            <w:r>
              <w:rPr>
                <w:rFonts w:hint="eastAsia" w:ascii="仿宋_GB2312" w:hAnsi="Times New Roman" w:eastAsia="仿宋_GB2312"/>
                <w:sz w:val="28"/>
                <w:szCs w:val="28"/>
              </w:rPr>
              <w:t>第三方付款凭证，如加盖银行印章的汇款单回执</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643" w:firstLineChars="200"/>
        <w:textAlignment w:val="auto"/>
        <w:rPr>
          <w:rFonts w:hint="eastAsia" w:ascii="楷体" w:hAnsi="楷体" w:eastAsia="楷体" w:cs="楷体"/>
          <w:b/>
          <w:bCs/>
          <w:sz w:val="32"/>
          <w:szCs w:val="32"/>
          <w:lang w:val="en-US" w:eastAsia="zh-CN"/>
        </w:rPr>
      </w:pPr>
    </w:p>
    <w:p>
      <w:pPr>
        <w:numPr>
          <w:ilvl w:val="0"/>
          <w:numId w:val="0"/>
        </w:numPr>
        <w:spacing w:line="5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w:t>
      </w:r>
      <w:r>
        <w:rPr>
          <w:rFonts w:hint="eastAsia" w:ascii="仿宋_GB2312" w:hAnsi="仿宋_GB2312" w:eastAsia="仿宋_GB2312" w:cs="仿宋_GB2312"/>
          <w:sz w:val="32"/>
          <w:szCs w:val="32"/>
          <w:lang w:val="en-US" w:eastAsia="zh-CN"/>
        </w:rPr>
        <w:t>支持企业参加中国国际进口博览会，对注册观展费用按照不超过200元/人的标准予以补助。</w:t>
      </w:r>
    </w:p>
    <w:tbl>
      <w:tblPr>
        <w:tblStyle w:val="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08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_GB2312" w:hAnsi="Times New Roman" w:eastAsia="仿宋_GB2312"/>
                <w:b/>
                <w:sz w:val="28"/>
                <w:szCs w:val="28"/>
              </w:rPr>
            </w:pPr>
            <w:r>
              <w:rPr>
                <w:rFonts w:hint="eastAsia" w:ascii="仿宋_GB2312" w:hAnsi="Times New Roman" w:eastAsia="仿宋_GB2312"/>
                <w:b/>
                <w:sz w:val="28"/>
                <w:szCs w:val="28"/>
              </w:rPr>
              <w:t>序号</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_GB2312" w:hAnsi="Times New Roman" w:eastAsia="仿宋_GB2312"/>
                <w:b/>
                <w:sz w:val="28"/>
                <w:szCs w:val="28"/>
              </w:rPr>
            </w:pPr>
            <w:r>
              <w:rPr>
                <w:rFonts w:hint="eastAsia" w:ascii="仿宋_GB2312" w:hAnsi="Times New Roman" w:eastAsia="仿宋_GB2312"/>
                <w:b/>
                <w:sz w:val="28"/>
                <w:szCs w:val="28"/>
              </w:rPr>
              <w:t>所需材料</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_GB2312" w:hAnsi="Times New Roman" w:eastAsia="仿宋_GB2312"/>
                <w:b/>
                <w:sz w:val="28"/>
                <w:szCs w:val="28"/>
              </w:rPr>
            </w:pPr>
            <w:r>
              <w:rPr>
                <w:rFonts w:hint="eastAsia" w:ascii="仿宋_GB2312" w:hAnsi="Times New Roman" w:eastAsia="仿宋_GB2312"/>
                <w:b/>
                <w:sz w:val="28"/>
                <w:szCs w:val="28"/>
              </w:rPr>
              <w:t>逐项打勾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Times New Roman" w:eastAsia="仿宋_GB2312"/>
                <w:sz w:val="28"/>
                <w:szCs w:val="28"/>
              </w:rPr>
            </w:pPr>
            <w:r>
              <w:rPr>
                <w:rFonts w:hint="eastAsia" w:ascii="仿宋_GB2312" w:hAnsi="Times New Roman" w:eastAsia="仿宋_GB2312"/>
                <w:sz w:val="28"/>
                <w:szCs w:val="28"/>
              </w:rPr>
              <w:t>1</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rPr>
              <w:t>20</w:t>
            </w:r>
            <w:r>
              <w:rPr>
                <w:rFonts w:hint="eastAsia" w:ascii="仿宋_GB2312" w:hAnsi="Times New Roman" w:eastAsia="仿宋_GB2312"/>
                <w:sz w:val="28"/>
                <w:szCs w:val="28"/>
                <w:lang w:val="en-US" w:eastAsia="zh-CN"/>
              </w:rPr>
              <w:t>22</w:t>
            </w:r>
            <w:r>
              <w:rPr>
                <w:rFonts w:hint="eastAsia" w:ascii="仿宋_GB2312" w:hAnsi="Times New Roman" w:eastAsia="仿宋_GB2312"/>
                <w:sz w:val="28"/>
                <w:szCs w:val="28"/>
              </w:rPr>
              <w:t>年</w:t>
            </w:r>
            <w:r>
              <w:rPr>
                <w:rFonts w:hint="eastAsia" w:ascii="仿宋_GB2312" w:hAnsi="Times New Roman" w:eastAsia="仿宋_GB2312"/>
                <w:sz w:val="28"/>
                <w:szCs w:val="28"/>
                <w:lang w:eastAsia="zh-CN"/>
              </w:rPr>
              <w:t>中央</w:t>
            </w:r>
            <w:r>
              <w:rPr>
                <w:rFonts w:hint="eastAsia" w:ascii="仿宋_GB2312" w:hAnsi="Times New Roman" w:eastAsia="仿宋_GB2312"/>
                <w:sz w:val="28"/>
                <w:szCs w:val="28"/>
              </w:rPr>
              <w:t>外经贸发展专项资金申请表</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见附件1</w:t>
            </w:r>
            <w:r>
              <w:rPr>
                <w:rFonts w:hint="eastAsia" w:ascii="仿宋_GB2312" w:hAnsi="Times New Roman" w:eastAsia="仿宋_GB2312"/>
                <w:sz w:val="28"/>
                <w:szCs w:val="28"/>
                <w:lang w:eastAsia="zh-CN"/>
              </w:rPr>
              <w:t>）</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Times New Roman" w:eastAsia="仿宋_GB2312"/>
                <w:sz w:val="28"/>
                <w:szCs w:val="28"/>
              </w:rPr>
            </w:pPr>
            <w:r>
              <w:rPr>
                <w:rFonts w:hint="eastAsia" w:ascii="仿宋_GB2312" w:hAnsi="Times New Roman" w:eastAsia="仿宋_GB2312"/>
                <w:sz w:val="28"/>
                <w:szCs w:val="28"/>
              </w:rPr>
              <w:t>2</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color w:val="000000"/>
                <w:sz w:val="28"/>
                <w:szCs w:val="28"/>
              </w:rPr>
            </w:pPr>
            <w:r>
              <w:rPr>
                <w:rFonts w:hint="eastAsia" w:ascii="仿宋_GB2312" w:hAnsi="Times New Roman" w:eastAsia="仿宋_GB2312"/>
                <w:color w:val="000000"/>
                <w:sz w:val="28"/>
                <w:szCs w:val="28"/>
              </w:rPr>
              <w:t>社会信用代码登记证书和对外贸易经营者备案登记表（外商投资企业可用外商投资企业批准证书代替对外贸易经营者备案登记表）</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3</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kern w:val="0"/>
                <w:sz w:val="28"/>
                <w:szCs w:val="28"/>
                <w:lang w:val="en-US" w:eastAsia="zh-CN"/>
              </w:rPr>
            </w:pPr>
            <w:r>
              <w:rPr>
                <w:rFonts w:hint="eastAsia" w:ascii="仿宋_GB2312" w:hAnsi="Times New Roman" w:eastAsia="仿宋_GB2312"/>
                <w:color w:val="000000"/>
                <w:sz w:val="28"/>
                <w:szCs w:val="28"/>
                <w:lang w:val="en-US" w:eastAsia="zh-CN"/>
              </w:rPr>
              <w:t>企业参加中国国际进口博览会人员证件（复印件）</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lang w:val="en-US" w:eastAsia="zh-CN"/>
              </w:rPr>
              <w:t>4</w:t>
            </w:r>
          </w:p>
        </w:tc>
        <w:tc>
          <w:tcPr>
            <w:tcW w:w="7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kern w:val="0"/>
                <w:sz w:val="28"/>
                <w:szCs w:val="28"/>
              </w:rPr>
            </w:pPr>
            <w:r>
              <w:rPr>
                <w:rFonts w:hint="eastAsia" w:ascii="仿宋_GB2312" w:hAnsi="宋体" w:eastAsia="仿宋_GB2312"/>
                <w:kern w:val="0"/>
                <w:sz w:val="28"/>
                <w:szCs w:val="28"/>
              </w:rPr>
              <w:t>发票或invoice</w:t>
            </w: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Times New Roman" w:eastAsia="仿宋_GB2312"/>
                <w:sz w:val="28"/>
                <w:szCs w:val="28"/>
              </w:rPr>
            </w:pPr>
          </w:p>
        </w:tc>
      </w:tr>
    </w:tbl>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600" w:lineRule="exact"/>
        <w:jc w:val="center"/>
        <w:rPr>
          <w:rFonts w:hint="default" w:ascii="Times New Roman" w:hAnsi="Times New Roman" w:eastAsia="华文中宋"/>
          <w:b/>
          <w:sz w:val="44"/>
        </w:rPr>
      </w:pPr>
      <w:r>
        <w:rPr>
          <w:rFonts w:hint="eastAsia" w:ascii="Times New Roman" w:hAnsi="Times New Roman" w:eastAsia="华文中宋"/>
          <w:b/>
          <w:sz w:val="44"/>
        </w:rPr>
        <w:t>中央外经贸发展专项资金申请</w:t>
      </w:r>
      <w:r>
        <w:rPr>
          <w:rFonts w:hint="eastAsia" w:ascii="Times New Roman" w:hAnsi="Times New Roman" w:eastAsia="华文中宋"/>
          <w:b/>
          <w:spacing w:val="-8"/>
          <w:sz w:val="44"/>
        </w:rPr>
        <w:t>表</w:t>
      </w:r>
    </w:p>
    <w:p>
      <w:pPr>
        <w:spacing w:line="600" w:lineRule="exact"/>
        <w:jc w:val="center"/>
        <w:rPr>
          <w:rFonts w:hint="default" w:ascii="Times New Roman" w:hAnsi="Times New Roman" w:eastAsia="楷体"/>
          <w:sz w:val="32"/>
        </w:rPr>
      </w:pPr>
      <w:r>
        <w:rPr>
          <w:rFonts w:hint="eastAsia" w:ascii="Times New Roman" w:hAnsi="Times New Roman" w:eastAsia="楷体"/>
          <w:sz w:val="32"/>
        </w:rPr>
        <w:t>（</w:t>
      </w:r>
      <w:r>
        <w:rPr>
          <w:rFonts w:hint="default" w:ascii="Times New Roman" w:hAnsi="Times New Roman" w:eastAsia="楷体"/>
          <w:sz w:val="32"/>
        </w:rPr>
        <w:t>20</w:t>
      </w:r>
      <w:r>
        <w:rPr>
          <w:rFonts w:hint="eastAsia" w:ascii="Times New Roman" w:hAnsi="Times New Roman" w:eastAsia="楷体"/>
          <w:sz w:val="32"/>
          <w:lang w:val="en-US" w:eastAsia="zh-CN"/>
        </w:rPr>
        <w:t>22</w:t>
      </w:r>
      <w:r>
        <w:rPr>
          <w:rFonts w:hint="eastAsia" w:ascii="Times New Roman" w:hAnsi="Times New Roman" w:eastAsia="楷体"/>
          <w:sz w:val="32"/>
        </w:rPr>
        <w:t>年度）</w:t>
      </w:r>
    </w:p>
    <w:tbl>
      <w:tblPr>
        <w:tblStyle w:val="3"/>
        <w:tblW w:w="91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9"/>
        <w:gridCol w:w="2415"/>
        <w:gridCol w:w="2263"/>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20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项目名称</w:t>
            </w:r>
          </w:p>
        </w:tc>
        <w:tc>
          <w:tcPr>
            <w:tcW w:w="709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申请单位名称</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单位注册地</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r>
              <w:rPr>
                <w:rFonts w:hint="default" w:ascii="Times New Roman" w:hAnsi="Times New Roman" w:eastAsia="仿宋"/>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统一社会信用代码</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成立日期</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单位性质</w:t>
            </w:r>
          </w:p>
        </w:tc>
        <w:tc>
          <w:tcPr>
            <w:tcW w:w="7093" w:type="dxa"/>
            <w:gridSpan w:val="3"/>
            <w:tcBorders>
              <w:top w:val="nil"/>
              <w:left w:val="nil"/>
              <w:bottom w:val="single" w:color="auto" w:sz="4" w:space="0"/>
              <w:right w:val="single" w:color="auto" w:sz="4" w:space="0"/>
            </w:tcBorders>
            <w:noWrap w:val="0"/>
            <w:vAlign w:val="center"/>
          </w:tcPr>
          <w:p>
            <w:pPr>
              <w:spacing w:line="500" w:lineRule="exact"/>
              <w:jc w:val="left"/>
              <w:rPr>
                <w:rFonts w:hint="default" w:ascii="Times New Roman" w:hAnsi="Times New Roman" w:eastAsia="仿宋_GB2312"/>
              </w:rPr>
            </w:pPr>
            <w:r>
              <w:rPr>
                <w:rFonts w:hint="eastAsia" w:ascii="仿宋" w:hAnsi="仿宋" w:eastAsia="仿宋"/>
              </w:rPr>
              <w:t>□</w:t>
            </w:r>
            <w:r>
              <w:rPr>
                <w:rFonts w:hint="eastAsia" w:ascii="Times New Roman" w:hAnsi="Times New Roman" w:eastAsia="仿宋_GB2312"/>
              </w:rPr>
              <w:t>国有</w:t>
            </w:r>
            <w:r>
              <w:rPr>
                <w:rFonts w:hint="default" w:ascii="Times New Roman" w:hAnsi="Times New Roman" w:eastAsia="仿宋_GB2312"/>
              </w:rPr>
              <w:t xml:space="preserve">    </w:t>
            </w:r>
            <w:r>
              <w:rPr>
                <w:rFonts w:hint="eastAsia" w:ascii="仿宋" w:hAnsi="仿宋" w:eastAsia="仿宋"/>
              </w:rPr>
              <w:t>□</w:t>
            </w:r>
            <w:r>
              <w:rPr>
                <w:rFonts w:hint="eastAsia" w:ascii="Times New Roman" w:hAnsi="Times New Roman" w:eastAsia="仿宋_GB2312"/>
              </w:rPr>
              <w:t>集体</w:t>
            </w:r>
            <w:r>
              <w:rPr>
                <w:rFonts w:hint="default" w:ascii="Times New Roman" w:hAnsi="Times New Roman" w:eastAsia="仿宋_GB2312"/>
              </w:rPr>
              <w:t xml:space="preserve">   </w:t>
            </w:r>
            <w:r>
              <w:rPr>
                <w:rFonts w:hint="eastAsia" w:ascii="仿宋" w:hAnsi="仿宋" w:eastAsia="仿宋"/>
              </w:rPr>
              <w:t>□</w:t>
            </w:r>
            <w:r>
              <w:rPr>
                <w:rFonts w:hint="eastAsia" w:ascii="Times New Roman" w:hAnsi="Times New Roman" w:eastAsia="仿宋_GB2312"/>
              </w:rPr>
              <w:t>民营</w:t>
            </w:r>
            <w:r>
              <w:rPr>
                <w:rFonts w:hint="default" w:ascii="Times New Roman" w:hAnsi="Times New Roman" w:eastAsia="仿宋_GB2312"/>
              </w:rPr>
              <w:t xml:space="preserve">      </w:t>
            </w:r>
            <w:r>
              <w:rPr>
                <w:rFonts w:hint="eastAsia" w:ascii="仿宋" w:hAnsi="仿宋" w:eastAsia="仿宋"/>
              </w:rPr>
              <w:t>□</w:t>
            </w:r>
            <w:r>
              <w:rPr>
                <w:rFonts w:hint="eastAsia" w:ascii="Times New Roman" w:hAnsi="Times New Roman" w:eastAsia="仿宋_GB2312"/>
              </w:rPr>
              <w:t>港澳台商投资</w:t>
            </w:r>
            <w:r>
              <w:rPr>
                <w:rFonts w:hint="default" w:ascii="Times New Roman" w:hAnsi="Times New Roman" w:eastAsia="仿宋_GB2312"/>
              </w:rPr>
              <w:t xml:space="preserve">    </w:t>
            </w:r>
            <w:r>
              <w:rPr>
                <w:rFonts w:hint="eastAsia" w:ascii="仿宋" w:hAnsi="仿宋" w:eastAsia="仿宋"/>
              </w:rPr>
              <w:t>□外商投资</w:t>
            </w:r>
          </w:p>
          <w:p>
            <w:pPr>
              <w:spacing w:line="500" w:lineRule="exact"/>
              <w:jc w:val="left"/>
              <w:rPr>
                <w:rFonts w:hint="default" w:ascii="Times New Roman" w:hAnsi="Times New Roman" w:eastAsia="仿宋"/>
                <w:color w:val="000000"/>
                <w:kern w:val="0"/>
                <w:sz w:val="24"/>
              </w:rPr>
            </w:pPr>
            <w:r>
              <w:rPr>
                <w:rFonts w:hint="eastAsia" w:ascii="Times New Roman" w:hAnsi="Times New Roman" w:eastAsia="仿宋_GB2312"/>
              </w:rPr>
              <w:t>□机关或事业单位</w:t>
            </w:r>
            <w:r>
              <w:rPr>
                <w:rFonts w:hint="default" w:ascii="Times New Roman" w:hAnsi="Times New Roman" w:eastAsia="仿宋_GB2312"/>
              </w:rPr>
              <w:t xml:space="preserve">   </w:t>
            </w:r>
            <w:r>
              <w:rPr>
                <w:rFonts w:hint="eastAsia" w:ascii="Times New Roman" w:hAnsi="Times New Roman" w:eastAsia="仿宋_GB2312"/>
              </w:rPr>
              <w:t>□社会团体</w:t>
            </w:r>
            <w:r>
              <w:rPr>
                <w:rFonts w:hint="default" w:ascii="Times New Roman" w:hAnsi="Times New Roman" w:eastAsia="仿宋_GB2312"/>
              </w:rPr>
              <w:t xml:space="preserve">  </w:t>
            </w:r>
            <w:r>
              <w:rPr>
                <w:rFonts w:hint="eastAsia" w:ascii="仿宋" w:hAnsi="仿宋" w:eastAsia="仿宋"/>
              </w:rPr>
              <w:t>□</w:t>
            </w:r>
            <w:r>
              <w:rPr>
                <w:rFonts w:hint="eastAsia" w:ascii="Times New Roman" w:hAnsi="Times New Roman" w:eastAsia="仿宋_GB2312"/>
              </w:rPr>
              <w:t>高校或研究院所</w:t>
            </w:r>
            <w:r>
              <w:rPr>
                <w:rFonts w:hint="default" w:ascii="Times New Roman" w:hAnsi="Times New Roman" w:eastAsia="仿宋_GB2312"/>
              </w:rPr>
              <w:t xml:space="preserve">   </w:t>
            </w:r>
            <w:r>
              <w:rPr>
                <w:rFonts w:hint="eastAsia" w:ascii="仿宋" w:hAnsi="仿宋" w:eastAsia="仿宋"/>
              </w:rPr>
              <w:t>□</w:t>
            </w:r>
            <w:r>
              <w:rPr>
                <w:rFonts w:hint="eastAsia" w:ascii="Times New Roman" w:hAnsi="Times New Roman" w:eastAsia="仿宋_GB2312"/>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法定代表人</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单位地址</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049" w:type="dxa"/>
            <w:tcBorders>
              <w:top w:val="nil"/>
              <w:left w:val="single" w:color="auto" w:sz="4" w:space="0"/>
              <w:bottom w:val="single" w:color="auto" w:sz="4" w:space="0"/>
              <w:right w:val="nil"/>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项目联系人</w:t>
            </w:r>
          </w:p>
        </w:tc>
        <w:tc>
          <w:tcPr>
            <w:tcW w:w="2415"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传</w:t>
            </w:r>
            <w:r>
              <w:rPr>
                <w:rFonts w:hint="default" w:ascii="Times New Roman" w:hAnsi="Times New Roman" w:eastAsia="仿宋"/>
                <w:color w:val="000000"/>
                <w:kern w:val="0"/>
                <w:sz w:val="24"/>
              </w:rPr>
              <w:t xml:space="preserve">  </w:t>
            </w:r>
            <w:r>
              <w:rPr>
                <w:rFonts w:hint="eastAsia" w:ascii="Times New Roman" w:hAnsi="Times New Roman" w:eastAsia="仿宋"/>
                <w:color w:val="000000"/>
                <w:kern w:val="0"/>
                <w:sz w:val="24"/>
              </w:rPr>
              <w:t>真</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2049" w:type="dxa"/>
            <w:tcBorders>
              <w:top w:val="nil"/>
              <w:left w:val="single" w:color="auto" w:sz="4" w:space="0"/>
              <w:bottom w:val="single" w:color="auto" w:sz="4" w:space="0"/>
              <w:right w:val="nil"/>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项目负责人电话</w:t>
            </w:r>
          </w:p>
        </w:tc>
        <w:tc>
          <w:tcPr>
            <w:tcW w:w="2415"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项目负责人手机号码</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2049" w:type="dxa"/>
            <w:tcBorders>
              <w:top w:val="nil"/>
              <w:left w:val="single" w:color="auto" w:sz="4" w:space="0"/>
              <w:bottom w:val="single" w:color="auto" w:sz="4" w:space="0"/>
              <w:right w:val="nil"/>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开户银行账户账号</w:t>
            </w:r>
          </w:p>
        </w:tc>
        <w:tc>
          <w:tcPr>
            <w:tcW w:w="2415"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开户银行账户户名</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开户银行名称</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开户银行行号（</w:t>
            </w:r>
            <w:r>
              <w:rPr>
                <w:rFonts w:hint="default" w:ascii="Times New Roman" w:hAnsi="Times New Roman" w:eastAsia="仿宋"/>
                <w:color w:val="000000"/>
                <w:kern w:val="0"/>
                <w:sz w:val="24"/>
              </w:rPr>
              <w:t>12</w:t>
            </w:r>
            <w:r>
              <w:rPr>
                <w:rFonts w:hint="eastAsia" w:ascii="Times New Roman" w:hAnsi="Times New Roman" w:eastAsia="仿宋"/>
                <w:color w:val="000000"/>
                <w:kern w:val="0"/>
                <w:sz w:val="24"/>
              </w:rPr>
              <w:t>位）</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4" w:hRule="atLeast"/>
          <w:jc w:val="center"/>
        </w:trPr>
        <w:tc>
          <w:tcPr>
            <w:tcW w:w="9142" w:type="dxa"/>
            <w:gridSpan w:val="4"/>
            <w:tcBorders>
              <w:top w:val="single" w:color="auto" w:sz="4" w:space="0"/>
              <w:left w:val="single" w:color="auto" w:sz="4" w:space="0"/>
              <w:bottom w:val="single" w:color="auto" w:sz="4" w:space="0"/>
              <w:right w:val="single" w:color="000000" w:sz="4" w:space="0"/>
            </w:tcBorders>
            <w:noWrap w:val="0"/>
            <w:vAlign w:val="center"/>
          </w:tcPr>
          <w:p>
            <w:pPr>
              <w:widowControl/>
              <w:ind w:firstLine="2390" w:firstLineChars="744"/>
              <w:jc w:val="left"/>
              <w:rPr>
                <w:rFonts w:hint="eastAsia" w:ascii="Times New Roman" w:hAnsi="Times New Roman" w:eastAsia="仿宋"/>
                <w:b/>
                <w:color w:val="000000"/>
                <w:kern w:val="0"/>
                <w:sz w:val="32"/>
                <w:lang w:eastAsia="zh-CN"/>
              </w:rPr>
            </w:pPr>
            <w:r>
              <w:rPr>
                <w:rFonts w:hint="eastAsia" w:ascii="Times New Roman" w:hAnsi="Times New Roman" w:eastAsia="仿宋"/>
                <w:b/>
                <w:color w:val="000000"/>
                <w:kern w:val="0"/>
                <w:sz w:val="32"/>
                <w:lang w:val="en-US" w:eastAsia="zh-CN"/>
              </w:rPr>
              <w:t>市商务局</w:t>
            </w:r>
            <w:r>
              <w:rPr>
                <w:rFonts w:hint="eastAsia" w:ascii="Times New Roman" w:hAnsi="Times New Roman" w:eastAsia="仿宋"/>
                <w:b/>
                <w:color w:val="000000"/>
                <w:kern w:val="0"/>
                <w:sz w:val="32"/>
              </w:rPr>
              <w:t>关于资金申报的提示</w:t>
            </w:r>
          </w:p>
          <w:p>
            <w:pPr>
              <w:widowControl/>
              <w:ind w:firstLine="1785" w:firstLineChars="744"/>
              <w:jc w:val="left"/>
              <w:rPr>
                <w:rFonts w:hint="eastAsia" w:ascii="Times New Roman" w:hAnsi="Times New Roman" w:eastAsia="仿宋"/>
                <w:color w:val="000000"/>
                <w:kern w:val="0"/>
                <w:sz w:val="24"/>
                <w:lang w:eastAsia="zh-CN"/>
              </w:rPr>
            </w:pPr>
            <w:r>
              <w:rPr>
                <w:rFonts w:hint="default" w:ascii="Times New Roman" w:hAnsi="Times New Roman" w:eastAsia="仿宋"/>
                <w:color w:val="000000"/>
                <w:kern w:val="0"/>
                <w:sz w:val="24"/>
              </w:rPr>
              <w:t>1</w:t>
            </w:r>
            <w:r>
              <w:rPr>
                <w:rFonts w:hint="eastAsia" w:ascii="Times New Roman" w:hAnsi="Times New Roman" w:eastAsia="仿宋"/>
                <w:color w:val="000000"/>
                <w:kern w:val="0"/>
                <w:sz w:val="24"/>
              </w:rPr>
              <w:t>．已获得其他财政专项资金支持的同一项目，不得重复申请外经贸发展专项资金支持；</w:t>
            </w:r>
          </w:p>
          <w:p>
            <w:pPr>
              <w:widowControl/>
              <w:ind w:firstLine="1785" w:firstLineChars="744"/>
              <w:jc w:val="left"/>
              <w:rPr>
                <w:rFonts w:hint="eastAsia" w:ascii="Times New Roman" w:hAnsi="Times New Roman" w:eastAsia="仿宋"/>
                <w:color w:val="000000"/>
                <w:kern w:val="0"/>
                <w:sz w:val="24"/>
                <w:lang w:eastAsia="zh-CN"/>
              </w:rPr>
            </w:pPr>
            <w:r>
              <w:rPr>
                <w:rFonts w:hint="default" w:ascii="Times New Roman" w:hAnsi="Times New Roman" w:eastAsia="仿宋"/>
                <w:color w:val="000000"/>
                <w:kern w:val="0"/>
                <w:sz w:val="24"/>
              </w:rPr>
              <w:t>2</w:t>
            </w:r>
            <w:r>
              <w:rPr>
                <w:rFonts w:hint="eastAsia" w:ascii="Times New Roman" w:hAnsi="Times New Roman" w:eastAsia="仿宋"/>
                <w:color w:val="000000"/>
                <w:kern w:val="0"/>
                <w:sz w:val="24"/>
              </w:rPr>
              <w:t>．申报单位按照国家档案管理有关规定妥善保管申请资料，以备核查；</w:t>
            </w:r>
          </w:p>
          <w:p>
            <w:pPr>
              <w:widowControl/>
              <w:ind w:firstLine="1785" w:firstLineChars="744"/>
              <w:jc w:val="left"/>
              <w:rPr>
                <w:rFonts w:hint="eastAsia" w:ascii="Times New Roman" w:hAnsi="Times New Roman" w:eastAsia="仿宋"/>
                <w:color w:val="000000"/>
                <w:kern w:val="0"/>
                <w:sz w:val="24"/>
                <w:lang w:eastAsia="zh-CN"/>
              </w:rPr>
            </w:pPr>
            <w:r>
              <w:rPr>
                <w:rFonts w:hint="default" w:ascii="Times New Roman" w:hAnsi="Times New Roman" w:eastAsia="仿宋"/>
                <w:color w:val="000000"/>
                <w:kern w:val="0"/>
                <w:sz w:val="24"/>
              </w:rPr>
              <w:t>3</w:t>
            </w:r>
            <w:r>
              <w:rPr>
                <w:rFonts w:hint="eastAsia" w:ascii="Times New Roman" w:hAnsi="Times New Roman" w:eastAsia="仿宋"/>
                <w:color w:val="000000"/>
                <w:kern w:val="0"/>
                <w:sz w:val="24"/>
              </w:rPr>
              <w:t>．项目单位收到专项资金拨款后</w:t>
            </w:r>
            <w:r>
              <w:rPr>
                <w:rFonts w:hint="default" w:ascii="Times New Roman" w:hAnsi="Times New Roman" w:eastAsia="仿宋"/>
                <w:color w:val="000000"/>
                <w:kern w:val="0"/>
                <w:sz w:val="24"/>
              </w:rPr>
              <w:t>,</w:t>
            </w:r>
            <w:r>
              <w:rPr>
                <w:rFonts w:hint="eastAsia" w:ascii="Times New Roman" w:hAnsi="Times New Roman" w:eastAsia="仿宋"/>
                <w:color w:val="000000"/>
                <w:kern w:val="0"/>
                <w:sz w:val="24"/>
              </w:rPr>
              <w:t>应按照财务会计制度规定进行账务处理，自觉接受财政、商务、审计等部门的监督检查和绩效评价；</w:t>
            </w:r>
          </w:p>
          <w:p>
            <w:pPr>
              <w:widowControl/>
              <w:ind w:firstLine="1785" w:firstLineChars="744"/>
              <w:jc w:val="left"/>
              <w:rPr>
                <w:rFonts w:hint="eastAsia" w:ascii="Times New Roman" w:hAnsi="Times New Roman" w:eastAsia="仿宋"/>
                <w:color w:val="000000"/>
                <w:kern w:val="0"/>
                <w:sz w:val="24"/>
                <w:lang w:eastAsia="zh-CN"/>
              </w:rPr>
            </w:pPr>
            <w:r>
              <w:rPr>
                <w:rFonts w:hint="default" w:ascii="Times New Roman" w:hAnsi="Times New Roman" w:eastAsia="仿宋"/>
                <w:color w:val="000000"/>
                <w:kern w:val="0"/>
                <w:sz w:val="24"/>
              </w:rPr>
              <w:t>4</w:t>
            </w:r>
            <w:r>
              <w:rPr>
                <w:rFonts w:hint="eastAsia" w:ascii="Times New Roman" w:hAnsi="Times New Roman" w:eastAsia="仿宋"/>
                <w:color w:val="000000"/>
                <w:kern w:val="0"/>
                <w:sz w:val="24"/>
              </w:rPr>
              <w:t>．违反相关规定的，依照国家有关法律法规进行处理，情节严重的纳入湖北商务领域</w:t>
            </w:r>
            <w:r>
              <w:rPr>
                <w:rFonts w:hint="default" w:ascii="Times New Roman" w:hAnsi="Times New Roman" w:eastAsia="仿宋"/>
                <w:color w:val="000000"/>
                <w:kern w:val="0"/>
                <w:sz w:val="24"/>
              </w:rPr>
              <w:t xml:space="preserve"> “</w:t>
            </w:r>
            <w:r>
              <w:rPr>
                <w:rFonts w:hint="eastAsia" w:ascii="Times New Roman" w:hAnsi="Times New Roman" w:eastAsia="仿宋"/>
                <w:color w:val="000000"/>
                <w:kern w:val="0"/>
                <w:sz w:val="24"/>
              </w:rPr>
              <w:t>黑名单</w:t>
            </w:r>
            <w:r>
              <w:rPr>
                <w:rFonts w:hint="default" w:ascii="Times New Roman" w:hAnsi="Times New Roman" w:eastAsia="仿宋"/>
                <w:color w:val="000000"/>
                <w:kern w:val="0"/>
                <w:sz w:val="24"/>
              </w:rPr>
              <w:t>”</w:t>
            </w:r>
            <w:r>
              <w:rPr>
                <w:rFonts w:hint="eastAsia" w:ascii="Times New Roman" w:hAnsi="Times New Roman" w:eastAsia="仿宋"/>
                <w:color w:val="000000"/>
                <w:kern w:val="0"/>
                <w:sz w:val="24"/>
              </w:rPr>
              <w:t>；</w:t>
            </w:r>
          </w:p>
          <w:p>
            <w:pPr>
              <w:widowControl/>
              <w:ind w:firstLine="1785" w:firstLineChars="744"/>
              <w:jc w:val="left"/>
              <w:rPr>
                <w:rFonts w:hint="default" w:ascii="Times New Roman" w:hAnsi="Times New Roman" w:eastAsia="仿宋"/>
                <w:color w:val="000000"/>
                <w:kern w:val="0"/>
                <w:sz w:val="24"/>
              </w:rPr>
            </w:pPr>
            <w:r>
              <w:rPr>
                <w:rFonts w:hint="default" w:ascii="Times New Roman" w:hAnsi="Times New Roman" w:eastAsia="仿宋"/>
                <w:color w:val="000000"/>
                <w:kern w:val="0"/>
                <w:sz w:val="24"/>
              </w:rPr>
              <w:t>5</w:t>
            </w:r>
            <w:r>
              <w:rPr>
                <w:rFonts w:hint="eastAsia" w:ascii="Times New Roman" w:hAnsi="Times New Roman" w:eastAsia="仿宋"/>
                <w:color w:val="000000"/>
                <w:kern w:val="0"/>
                <w:sz w:val="24"/>
              </w:rPr>
              <w:t>．未规范申报或不在规定时间申报的，原则上不予支持；申报承诺没有单位法定代表人签字并加盖单位公章的，原则上不予支持；近五年受到海关、外汇、税务、环保等部门行政处罚的，一律不予支持。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3" w:hRule="atLeast"/>
          <w:jc w:val="center"/>
        </w:trPr>
        <w:tc>
          <w:tcPr>
            <w:tcW w:w="914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eastAsia="仿宋"/>
                <w:b/>
                <w:color w:val="000000"/>
                <w:kern w:val="0"/>
                <w:sz w:val="32"/>
              </w:rPr>
            </w:pPr>
            <w:r>
              <w:rPr>
                <w:rFonts w:hint="default" w:ascii="Times New Roman" w:hAnsi="Times New Roman" w:eastAsia="仿宋"/>
                <w:color w:val="000000"/>
                <w:kern w:val="0"/>
                <w:sz w:val="24"/>
              </w:rPr>
              <w:t xml:space="preserve">                    </w:t>
            </w:r>
            <w:r>
              <w:rPr>
                <w:rFonts w:hint="default" w:ascii="Times New Roman" w:hAnsi="Times New Roman" w:eastAsia="仿宋"/>
                <w:color w:val="000000"/>
                <w:kern w:val="0"/>
                <w:sz w:val="32"/>
              </w:rPr>
              <w:t xml:space="preserve"> </w:t>
            </w:r>
            <w:r>
              <w:rPr>
                <w:rFonts w:hint="eastAsia" w:ascii="Times New Roman" w:hAnsi="Times New Roman" w:eastAsia="仿宋"/>
                <w:b/>
                <w:color w:val="000000"/>
                <w:kern w:val="0"/>
                <w:sz w:val="32"/>
              </w:rPr>
              <w:t>项目资金申报单位承诺</w:t>
            </w:r>
          </w:p>
          <w:p>
            <w:pPr>
              <w:widowControl/>
              <w:jc w:val="left"/>
              <w:rPr>
                <w:rFonts w:hint="default" w:ascii="Times New Roman" w:hAnsi="Times New Roman" w:eastAsia="仿宋"/>
                <w:color w:val="000000"/>
                <w:kern w:val="0"/>
                <w:sz w:val="24"/>
              </w:rPr>
            </w:pPr>
            <w:r>
              <w:rPr>
                <w:rFonts w:hint="default" w:ascii="Times New Roman" w:hAnsi="Times New Roman" w:eastAsia="仿宋"/>
                <w:color w:val="000000"/>
                <w:kern w:val="0"/>
                <w:sz w:val="24"/>
              </w:rPr>
              <w:t>1</w:t>
            </w:r>
            <w:r>
              <w:rPr>
                <w:rFonts w:hint="eastAsia" w:ascii="Times New Roman" w:hAnsi="Times New Roman" w:eastAsia="仿宋"/>
                <w:color w:val="000000"/>
                <w:kern w:val="0"/>
                <w:sz w:val="24"/>
              </w:rPr>
              <w:t>．我单位近五年无违法、违规行为，未拖欠应缴还的财政性资金；</w:t>
            </w:r>
          </w:p>
          <w:p>
            <w:pPr>
              <w:widowControl/>
              <w:jc w:val="left"/>
              <w:rPr>
                <w:rFonts w:hint="default" w:ascii="Times New Roman" w:hAnsi="Times New Roman" w:eastAsia="仿宋"/>
                <w:color w:val="000000"/>
                <w:kern w:val="0"/>
                <w:sz w:val="24"/>
              </w:rPr>
            </w:pPr>
            <w:r>
              <w:rPr>
                <w:rFonts w:hint="default" w:ascii="Times New Roman" w:hAnsi="Times New Roman" w:eastAsia="仿宋"/>
                <w:color w:val="000000"/>
                <w:kern w:val="0"/>
                <w:sz w:val="24"/>
              </w:rPr>
              <w:t>2</w:t>
            </w:r>
            <w:r>
              <w:rPr>
                <w:rFonts w:hint="eastAsia" w:ascii="Times New Roman" w:hAnsi="Times New Roman" w:eastAsia="仿宋"/>
                <w:color w:val="000000"/>
                <w:kern w:val="0"/>
                <w:sz w:val="24"/>
              </w:rPr>
              <w:t>．我单位承诺此次申报项目没有获得过财政资金支持，不存在重复申报；</w:t>
            </w:r>
          </w:p>
          <w:p>
            <w:pPr>
              <w:widowControl/>
              <w:jc w:val="left"/>
              <w:rPr>
                <w:rFonts w:hint="default" w:ascii="Times New Roman" w:hAnsi="Times New Roman" w:eastAsia="仿宋"/>
                <w:color w:val="000000"/>
                <w:kern w:val="0"/>
                <w:sz w:val="24"/>
              </w:rPr>
            </w:pPr>
            <w:r>
              <w:rPr>
                <w:rFonts w:hint="default" w:ascii="Times New Roman" w:hAnsi="Times New Roman" w:eastAsia="仿宋"/>
                <w:color w:val="000000"/>
                <w:kern w:val="0"/>
                <w:sz w:val="24"/>
              </w:rPr>
              <w:t>3</w:t>
            </w:r>
            <w:r>
              <w:rPr>
                <w:rFonts w:hint="eastAsia" w:ascii="Times New Roman" w:hAnsi="Times New Roman" w:eastAsia="仿宋"/>
                <w:color w:val="000000"/>
                <w:kern w:val="0"/>
                <w:sz w:val="24"/>
              </w:rPr>
              <w:t>．我单位已经严格审核申报材料，复印件与原件完全一致，资料真实、准确、完整；</w:t>
            </w:r>
          </w:p>
          <w:p>
            <w:pPr>
              <w:widowControl/>
              <w:jc w:val="left"/>
              <w:rPr>
                <w:rFonts w:hint="default" w:ascii="Times New Roman" w:hAnsi="Times New Roman" w:eastAsia="仿宋"/>
                <w:color w:val="000000"/>
                <w:kern w:val="0"/>
                <w:sz w:val="24"/>
              </w:rPr>
            </w:pPr>
            <w:r>
              <w:rPr>
                <w:rFonts w:hint="default" w:ascii="Times New Roman" w:hAnsi="Times New Roman" w:eastAsia="仿宋"/>
                <w:color w:val="000000"/>
                <w:kern w:val="0"/>
                <w:sz w:val="24"/>
              </w:rPr>
              <w:t>4</w:t>
            </w:r>
            <w:r>
              <w:rPr>
                <w:rFonts w:hint="eastAsia" w:ascii="Times New Roman" w:hAnsi="Times New Roman" w:eastAsia="仿宋"/>
                <w:color w:val="000000"/>
                <w:kern w:val="0"/>
                <w:sz w:val="24"/>
              </w:rPr>
              <w:t>．我单位主动配合做好政府有关主管部门或主管部门委托的第三方开展的项目验收、监督检查和绩效评价等工作；</w:t>
            </w:r>
          </w:p>
          <w:p>
            <w:pPr>
              <w:widowControl/>
              <w:jc w:val="left"/>
              <w:rPr>
                <w:rFonts w:hint="default" w:ascii="Times New Roman" w:hAnsi="Times New Roman" w:eastAsia="仿宋"/>
                <w:color w:val="000000"/>
                <w:kern w:val="0"/>
                <w:sz w:val="24"/>
              </w:rPr>
            </w:pPr>
            <w:r>
              <w:rPr>
                <w:rFonts w:hint="default" w:ascii="Times New Roman" w:hAnsi="Times New Roman" w:eastAsia="仿宋"/>
                <w:color w:val="000000"/>
                <w:kern w:val="0"/>
                <w:sz w:val="24"/>
              </w:rPr>
              <w:t>5</w:t>
            </w:r>
            <w:r>
              <w:rPr>
                <w:rFonts w:hint="eastAsia" w:ascii="Times New Roman" w:hAnsi="Times New Roman" w:eastAsia="仿宋"/>
                <w:color w:val="000000"/>
                <w:kern w:val="0"/>
                <w:sz w:val="24"/>
              </w:rPr>
              <w:t>．我单位承诺申报项目及资料符合有关规定，如发现问题，愿意承担相应法律责任。</w:t>
            </w:r>
          </w:p>
          <w:p>
            <w:pPr>
              <w:widowControl/>
              <w:jc w:val="left"/>
              <w:rPr>
                <w:rFonts w:hint="default" w:ascii="Times New Roman" w:hAnsi="Times New Roman" w:eastAsia="仿宋"/>
                <w:color w:val="000000"/>
                <w:kern w:val="0"/>
                <w:sz w:val="24"/>
              </w:rPr>
            </w:pPr>
          </w:p>
          <w:p>
            <w:pPr>
              <w:widowControl/>
              <w:jc w:val="left"/>
              <w:rPr>
                <w:rFonts w:hint="default" w:ascii="Times New Roman" w:hAnsi="Times New Roman" w:eastAsia="仿宋"/>
                <w:color w:val="000000"/>
                <w:kern w:val="0"/>
                <w:sz w:val="24"/>
              </w:rPr>
            </w:pPr>
          </w:p>
          <w:p>
            <w:pPr>
              <w:widowControl/>
              <w:jc w:val="left"/>
              <w:rPr>
                <w:rFonts w:hint="default" w:ascii="Times New Roman" w:hAnsi="Times New Roman" w:eastAsia="仿宋"/>
                <w:color w:val="000000"/>
                <w:kern w:val="0"/>
                <w:sz w:val="24"/>
              </w:rPr>
            </w:pPr>
          </w:p>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单位法人代表签字：</w:t>
            </w:r>
            <w:r>
              <w:rPr>
                <w:rFonts w:hint="default" w:ascii="Times New Roman" w:hAnsi="Times New Roman" w:eastAsia="仿宋"/>
                <w:color w:val="000000"/>
                <w:kern w:val="0"/>
                <w:sz w:val="24"/>
              </w:rPr>
              <w:t xml:space="preserve">               </w:t>
            </w:r>
            <w:r>
              <w:rPr>
                <w:rFonts w:hint="eastAsia" w:ascii="Times New Roman" w:hAnsi="Times New Roman" w:eastAsia="仿宋"/>
                <w:color w:val="000000"/>
                <w:kern w:val="0"/>
                <w:sz w:val="24"/>
              </w:rPr>
              <w:t>单位（盖章）：</w:t>
            </w:r>
            <w:r>
              <w:rPr>
                <w:rFonts w:hint="default" w:ascii="Times New Roman" w:hAnsi="Times New Roman" w:eastAsia="仿宋"/>
                <w:color w:val="000000"/>
                <w:kern w:val="0"/>
                <w:sz w:val="24"/>
              </w:rPr>
              <w:t xml:space="preserve">              </w:t>
            </w:r>
            <w:r>
              <w:rPr>
                <w:rFonts w:hint="eastAsia" w:ascii="Times New Roman" w:hAnsi="Times New Roman" w:eastAsia="仿宋"/>
                <w:color w:val="000000"/>
                <w:kern w:val="0"/>
                <w:sz w:val="24"/>
              </w:rPr>
              <w:t>年</w:t>
            </w:r>
            <w:r>
              <w:rPr>
                <w:rFonts w:hint="default" w:ascii="Times New Roman" w:hAnsi="Times New Roman" w:eastAsia="仿宋"/>
                <w:color w:val="000000"/>
                <w:kern w:val="0"/>
                <w:sz w:val="24"/>
              </w:rPr>
              <w:t xml:space="preserve">  </w:t>
            </w:r>
            <w:r>
              <w:rPr>
                <w:rFonts w:hint="eastAsia" w:ascii="Times New Roman" w:hAnsi="Times New Roman" w:eastAsia="仿宋"/>
                <w:color w:val="000000"/>
                <w:kern w:val="0"/>
                <w:sz w:val="24"/>
              </w:rPr>
              <w:t>月</w:t>
            </w:r>
            <w:r>
              <w:rPr>
                <w:rFonts w:hint="default" w:ascii="Times New Roman" w:hAnsi="Times New Roman" w:eastAsia="仿宋"/>
                <w:color w:val="000000"/>
                <w:kern w:val="0"/>
                <w:sz w:val="24"/>
              </w:rPr>
              <w:t xml:space="preserve">   </w:t>
            </w:r>
            <w:r>
              <w:rPr>
                <w:rFonts w:hint="eastAsia" w:ascii="Times New Roman" w:hAnsi="Times New Roman" w:eastAsia="仿宋"/>
                <w:color w:val="000000"/>
                <w:kern w:val="0"/>
                <w:sz w:val="24"/>
              </w:rPr>
              <w:t>日</w:t>
            </w:r>
          </w:p>
          <w:p>
            <w:pPr>
              <w:widowControl/>
              <w:jc w:val="left"/>
              <w:rPr>
                <w:rFonts w:hint="default" w:ascii="Times New Roman" w:hAnsi="Times New Roman" w:eastAsia="仿宋"/>
                <w:color w:val="000000"/>
                <w:kern w:val="0"/>
                <w:sz w:val="24"/>
              </w:rPr>
            </w:pPr>
          </w:p>
          <w:p>
            <w:pPr>
              <w:widowControl/>
              <w:jc w:val="left"/>
              <w:rPr>
                <w:rFonts w:hint="default" w:ascii="Times New Roman" w:hAnsi="Times New Roman" w:eastAsia="仿宋"/>
                <w:color w:val="000000"/>
                <w:kern w:val="0"/>
                <w:sz w:val="24"/>
              </w:rPr>
            </w:pPr>
          </w:p>
          <w:p>
            <w:pPr>
              <w:widowControl/>
              <w:jc w:val="left"/>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914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
                <w:b/>
                <w:color w:val="000000"/>
                <w:kern w:val="0"/>
                <w:sz w:val="24"/>
              </w:rPr>
            </w:pPr>
            <w:r>
              <w:rPr>
                <w:rFonts w:hint="eastAsia" w:ascii="Times New Roman" w:hAnsi="Times New Roman" w:eastAsia="仿宋"/>
                <w:b/>
                <w:color w:val="000000"/>
                <w:kern w:val="0"/>
                <w:sz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olor w:val="000000"/>
                <w:kern w:val="0"/>
                <w:sz w:val="24"/>
              </w:rPr>
            </w:pPr>
            <w:r>
              <w:rPr>
                <w:rFonts w:hint="eastAsia" w:ascii="Times New Roman" w:hAnsi="Times New Roman" w:eastAsia="仿宋"/>
                <w:color w:val="000000"/>
                <w:kern w:val="0"/>
                <w:sz w:val="24"/>
              </w:rPr>
              <w:t>一级指标</w:t>
            </w:r>
          </w:p>
        </w:tc>
        <w:tc>
          <w:tcPr>
            <w:tcW w:w="24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olor w:val="000000"/>
                <w:kern w:val="0"/>
                <w:sz w:val="24"/>
              </w:rPr>
            </w:pPr>
            <w:r>
              <w:rPr>
                <w:rFonts w:hint="eastAsia" w:ascii="Times New Roman" w:hAnsi="Times New Roman" w:eastAsia="仿宋"/>
                <w:color w:val="000000"/>
                <w:kern w:val="0"/>
                <w:sz w:val="24"/>
              </w:rPr>
              <w:t>二级指标</w:t>
            </w:r>
          </w:p>
        </w:tc>
        <w:tc>
          <w:tcPr>
            <w:tcW w:w="226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olor w:val="000000"/>
                <w:kern w:val="0"/>
                <w:sz w:val="24"/>
              </w:rPr>
            </w:pPr>
            <w:r>
              <w:rPr>
                <w:rFonts w:hint="eastAsia" w:ascii="Times New Roman" w:hAnsi="Times New Roman" w:eastAsia="仿宋"/>
                <w:color w:val="000000"/>
                <w:kern w:val="0"/>
                <w:sz w:val="24"/>
              </w:rPr>
              <w:t>三级指标</w:t>
            </w:r>
          </w:p>
        </w:tc>
        <w:tc>
          <w:tcPr>
            <w:tcW w:w="241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olor w:val="000000"/>
                <w:kern w:val="0"/>
                <w:sz w:val="24"/>
              </w:rPr>
            </w:pPr>
            <w:r>
              <w:rPr>
                <w:rFonts w:hint="eastAsia" w:ascii="Times New Roman" w:hAnsi="Times New Roman" w:eastAsia="仿宋"/>
                <w:color w:val="000000"/>
                <w:kern w:val="0"/>
                <w:sz w:val="24"/>
              </w:rPr>
              <w:t>预期指标值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产出指标</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数量指标</w:t>
            </w: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企业进出口额</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产出指标</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数量指标</w:t>
            </w: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带动投资额</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产出指标</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质量指标</w:t>
            </w: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资金使用合规性</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效益指标</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经济效益指标</w:t>
            </w: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带动税收额度</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204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效益指标</w:t>
            </w:r>
          </w:p>
        </w:tc>
        <w:tc>
          <w:tcPr>
            <w:tcW w:w="241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社会效益指标</w:t>
            </w:r>
          </w:p>
        </w:tc>
        <w:tc>
          <w:tcPr>
            <w:tcW w:w="22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
                <w:color w:val="000000"/>
                <w:kern w:val="0"/>
                <w:sz w:val="24"/>
              </w:rPr>
            </w:pPr>
            <w:r>
              <w:rPr>
                <w:rFonts w:hint="eastAsia" w:ascii="Times New Roman" w:hAnsi="Times New Roman" w:eastAsia="仿宋"/>
                <w:color w:val="000000"/>
                <w:kern w:val="0"/>
                <w:sz w:val="24"/>
              </w:rPr>
              <w:t>带动单位增加就业人数</w:t>
            </w:r>
          </w:p>
        </w:tc>
        <w:tc>
          <w:tcPr>
            <w:tcW w:w="2415" w:type="dxa"/>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
                <w:color w:val="000000"/>
                <w:kern w:val="0"/>
                <w:sz w:val="24"/>
              </w:rPr>
            </w:pPr>
          </w:p>
        </w:tc>
      </w:tr>
    </w:tbl>
    <w:p>
      <w:pPr>
        <w:numPr>
          <w:ilvl w:val="0"/>
          <w:numId w:val="0"/>
        </w:numPr>
        <w:rPr>
          <w:rFonts w:hint="eastAsia"/>
          <w:lang w:val="en-US" w:eastAsia="zh-CN"/>
        </w:rPr>
      </w:pPr>
    </w:p>
    <w:p>
      <w:pPr>
        <w:rPr>
          <w:rFonts w:hint="eastAsia" w:ascii="仿宋" w:hAnsi="仿宋" w:eastAsia="仿宋"/>
          <w:sz w:val="32"/>
          <w:lang w:val="en-US" w:eastAsia="zh-CN"/>
        </w:rPr>
      </w:pPr>
    </w:p>
    <w:p>
      <w:pPr>
        <w:rPr>
          <w:rFonts w:hint="eastAsia" w:ascii="仿宋" w:hAnsi="仿宋" w:eastAsia="仿宋"/>
          <w:sz w:val="32"/>
          <w:lang w:val="en-US" w:eastAsia="zh-CN"/>
        </w:rPr>
      </w:pPr>
    </w:p>
    <w:p>
      <w:pPr>
        <w:rPr>
          <w:rFonts w:hint="eastAsia" w:ascii="仿宋" w:hAnsi="仿宋" w:eastAsia="仿宋"/>
          <w:sz w:val="32"/>
          <w:lang w:val="en-US" w:eastAsia="zh-CN"/>
        </w:rPr>
      </w:pPr>
    </w:p>
    <w:p>
      <w:pPr>
        <w:rPr>
          <w:rFonts w:hint="eastAsia" w:ascii="仿宋" w:hAnsi="仿宋" w:eastAsia="仿宋"/>
          <w:sz w:val="32"/>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NzQ5ZjhkNDUxZDY2ZWFhOGJlOTJlMTc4NzI3N2UifQ=="/>
  </w:docVars>
  <w:rsids>
    <w:rsidRoot w:val="6945531D"/>
    <w:rsid w:val="0E0A4EED"/>
    <w:rsid w:val="12D43416"/>
    <w:rsid w:val="29CE6328"/>
    <w:rsid w:val="328472A6"/>
    <w:rsid w:val="36A042CA"/>
    <w:rsid w:val="37155D45"/>
    <w:rsid w:val="4A89588C"/>
    <w:rsid w:val="4F4910FC"/>
    <w:rsid w:val="60F53B8F"/>
    <w:rsid w:val="6945531D"/>
    <w:rsid w:val="6D1F320A"/>
    <w:rsid w:val="6DE902F4"/>
    <w:rsid w:val="7A9E50CC"/>
    <w:rsid w:val="7FD7E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2012</Words>
  <Characters>2080</Characters>
  <Lines>0</Lines>
  <Paragraphs>0</Paragraphs>
  <TotalTime>1</TotalTime>
  <ScaleCrop>false</ScaleCrop>
  <LinksUpToDate>false</LinksUpToDate>
  <CharactersWithSpaces>2169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2021-12-10T14:38:00Z</dcterms:created>
  <dc:creator>橙翼牛</dc:creator>
  <cp:lastModifiedBy>administrator</cp:lastModifiedBy>
  <cp:lastPrinted>2021-12-13T10:03:00Z</cp:lastPrinted>
  <dcterms:modified xsi:type="dcterms:W3CDTF">2023-11-01T15:50:10Z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83B3836A17D746BF93413AEA32B06C87</vt:lpwstr>
  </property>
</Properties>
</file>