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6760C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jc w:val="both"/>
        <w:rPr>
          <w:rFonts w:hint="eastAsia"/>
        </w:rPr>
      </w:pPr>
      <w:bookmarkStart w:id="0" w:name="_Toc19583"/>
    </w:p>
    <w:p w14:paraId="184D3345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36431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天</w:t>
      </w:r>
      <w:r>
        <w:rPr>
          <w:rFonts w:hint="eastAsia" w:eastAsia="仿宋_GB2312"/>
          <w:sz w:val="24"/>
          <w:u w:val="none"/>
          <w:lang w:val="en-US" w:eastAsia="zh-CN"/>
        </w:rPr>
        <w:t>文</w:t>
      </w:r>
      <w:r>
        <w:rPr>
          <w:rFonts w:eastAsia="仿宋_GB2312"/>
          <w:sz w:val="24"/>
        </w:rPr>
        <w:t>罚决〔</w:t>
      </w: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  <w:lang w:val="en-US" w:eastAsia="zh-CN"/>
        </w:rPr>
        <w:t>12</w:t>
      </w:r>
      <w:r>
        <w:rPr>
          <w:rFonts w:eastAsia="仿宋_GB2312"/>
          <w:sz w:val="24"/>
        </w:rPr>
        <w:t>号</w:t>
      </w:r>
    </w:p>
    <w:p w14:paraId="05158E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</w:p>
    <w:p w14:paraId="31B1B8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eastAsia="zh-CN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  <w:u w:val="none"/>
        </w:rPr>
        <w:t>天门市尚歌娱乐馆</w:t>
      </w:r>
    </w:p>
    <w:p w14:paraId="741F41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负责人：</w:t>
      </w:r>
      <w:r>
        <w:rPr>
          <w:rFonts w:hint="eastAsia" w:eastAsia="仿宋_GB2312"/>
          <w:sz w:val="24"/>
          <w:u w:val="none"/>
          <w:lang w:eastAsia="zh-CN"/>
        </w:rPr>
        <w:t>许国康</w:t>
      </w:r>
      <w:r>
        <w:rPr>
          <w:rFonts w:hint="eastAsia" w:eastAsia="仿宋_GB2312"/>
          <w:sz w:val="24"/>
          <w:u w:val="none"/>
          <w:lang w:val="en-US" w:eastAsia="zh-CN"/>
        </w:rPr>
        <w:t>，身份证号：</w:t>
      </w:r>
      <w:r>
        <w:rPr>
          <w:rFonts w:hint="eastAsia" w:eastAsia="仿宋_GB2312"/>
          <w:sz w:val="24"/>
          <w:u w:val="none"/>
        </w:rPr>
        <w:t>429004</w:t>
      </w:r>
      <w:r>
        <w:rPr>
          <w:rFonts w:hint="eastAsia" w:eastAsia="仿宋_GB2312"/>
          <w:sz w:val="24"/>
          <w:u w:val="none"/>
          <w:lang w:val="en-US" w:eastAsia="zh-CN"/>
        </w:rPr>
        <w:t xml:space="preserve">XXXXXXXXXXXX </w:t>
      </w:r>
    </w:p>
    <w:p w14:paraId="176D0D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地址：</w:t>
      </w:r>
      <w:r>
        <w:rPr>
          <w:rFonts w:hint="eastAsia" w:eastAsia="仿宋_GB2312"/>
          <w:sz w:val="24"/>
          <w:u w:val="none"/>
          <w:lang w:eastAsia="zh-CN"/>
        </w:rPr>
        <w:t>湖北省</w:t>
      </w:r>
      <w:r>
        <w:rPr>
          <w:rFonts w:hint="eastAsia" w:eastAsia="仿宋_GB2312"/>
          <w:sz w:val="24"/>
          <w:u w:val="none"/>
          <w:lang w:val="en-US" w:eastAsia="zh-CN"/>
        </w:rPr>
        <w:t>天门市竟陵西寺路与古城堤交汇处印象西江天街2号楼二楼2201-2203号商铺</w:t>
      </w:r>
    </w:p>
    <w:p w14:paraId="5659AF2D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  <w:lang w:eastAsia="zh-CN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  <w:lang w:val="en-US" w:eastAsia="zh-CN"/>
        </w:rPr>
        <w:t>5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  <w:lang w:val="en-US" w:eastAsia="zh-CN"/>
        </w:rPr>
        <w:t>4</w:t>
      </w:r>
      <w:r>
        <w:rPr>
          <w:rFonts w:eastAsia="仿宋_GB2312"/>
          <w:sz w:val="24"/>
        </w:rPr>
        <w:t>日对你</w:t>
      </w:r>
      <w:r>
        <w:rPr>
          <w:rFonts w:hint="eastAsia" w:eastAsia="仿宋_GB2312"/>
          <w:sz w:val="24"/>
          <w:u w:val="single"/>
          <w:lang w:eastAsia="zh-CN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  <w:lang w:eastAsia="zh-CN"/>
        </w:rPr>
        <w:t>当事人在</w:t>
      </w:r>
      <w:r>
        <w:rPr>
          <w:rFonts w:hint="eastAsia" w:eastAsia="仿宋_GB2312"/>
          <w:sz w:val="24"/>
          <w:u w:val="single"/>
          <w:lang w:val="en-US" w:eastAsia="zh-CN"/>
        </w:rPr>
        <w:t>2025年5月4日21时10分至21时29分，在没有办理《娱乐经营许可证》的情况下擅自从事娱乐场所经营活动。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  <w:lang w:eastAsia="zh-CN"/>
        </w:rPr>
        <w:t>《娱乐场所管理条例》第九条的规定。</w:t>
      </w:r>
    </w:p>
    <w:p w14:paraId="77B1D95B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val="en-US" w:eastAsia="zh-CN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  <w:u w:val="single"/>
          <w:lang w:val="en-US" w:eastAsia="zh-CN"/>
        </w:rPr>
        <w:t>1、2025年5月4日对当事人进行了现场检查，发现该场所有</w:t>
      </w:r>
      <w:r>
        <w:rPr>
          <w:rFonts w:hint="eastAsia" w:eastAsia="仿宋_GB2312"/>
          <w:sz w:val="24"/>
          <w:u w:val="single"/>
          <w:lang w:eastAsia="zh-CN"/>
        </w:rPr>
        <w:t>包间</w:t>
      </w:r>
      <w:r>
        <w:rPr>
          <w:rFonts w:hint="eastAsia" w:eastAsia="仿宋_GB2312"/>
          <w:sz w:val="24"/>
          <w:u w:val="single"/>
          <w:lang w:val="en-US" w:eastAsia="zh-CN"/>
        </w:rPr>
        <w:t>8个，其中在1个包间发现了经营行为，该场所没有办理《娱乐经营许可证》；2、2025年5月5日，对当事人进行了询问笔录，证实当事人在没有办理《娱乐经营许可证》的情况下，擅自从事娱乐场所经营活动；3、证据照片3张、《责令改正通知书》，证实当事人的违法行为。</w:t>
      </w:r>
      <w:r>
        <w:rPr>
          <w:rFonts w:eastAsia="仿宋_GB2312"/>
          <w:sz w:val="24"/>
          <w:u w:val="single"/>
        </w:rPr>
        <w:br w:type="textWrapping"/>
      </w:r>
      <w:bookmarkStart w:id="1" w:name="_GoBack"/>
      <w:r>
        <w:rPr>
          <w:rFonts w:hint="eastAsia" w:eastAsia="仿宋_GB2312"/>
          <w:sz w:val="24"/>
          <w:u w:val="none"/>
          <w:lang w:val="en-US" w:eastAsia="zh-CN"/>
        </w:rPr>
        <w:t xml:space="preserve">    </w:t>
      </w:r>
      <w:bookmarkEnd w:id="1"/>
      <w:r>
        <w:rPr>
          <w:rFonts w:hint="eastAsia" w:eastAsia="仿宋_GB2312"/>
          <w:sz w:val="24"/>
          <w:u w:val="single"/>
          <w:lang w:val="en-US" w:eastAsia="zh-CN"/>
        </w:rPr>
        <w:t xml:space="preserve">当事人没有陈述申辩，提出行政诉讼，本机关讲视为放弃陈述申辩的权利。  </w:t>
      </w:r>
    </w:p>
    <w:p w14:paraId="5A67C517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因本案卷不涉及到行政处罚自由裁量权使用，依据《娱乐场所管理条例》第四十一条、第五十三条第一款、《娱乐场所管理办法》第二十八条和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  <w:lang w:eastAsia="zh-CN"/>
        </w:rPr>
        <w:t>第二十八条第二款</w:t>
      </w:r>
      <w:r>
        <w:rPr>
          <w:rFonts w:hint="eastAsia" w:eastAsia="仿宋_GB2312"/>
          <w:sz w:val="24"/>
          <w:u w:val="single"/>
          <w:lang w:eastAsia="zh-CN"/>
        </w:rPr>
        <w:t>的规定。</w:t>
      </w: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作出如下行政处罚：</w:t>
      </w:r>
    </w:p>
    <w:p w14:paraId="6A6F2FA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eastAsia="仿宋_GB2312"/>
          <w:sz w:val="24"/>
          <w:u w:val="single"/>
          <w:lang w:eastAsia="zh-CN"/>
        </w:rPr>
        <w:t>对该场所以责令关闭的方式予以取缔，并没收违法所得人民币</w:t>
      </w:r>
      <w:r>
        <w:rPr>
          <w:rFonts w:hint="eastAsia" w:eastAsia="仿宋_GB2312"/>
          <w:sz w:val="24"/>
          <w:u w:val="single"/>
          <w:lang w:val="en-US" w:eastAsia="zh-CN"/>
        </w:rPr>
        <w:t>柒</w:t>
      </w:r>
      <w:r>
        <w:rPr>
          <w:rFonts w:hint="eastAsia" w:eastAsia="仿宋_GB2312"/>
          <w:sz w:val="24"/>
          <w:u w:val="single"/>
          <w:lang w:eastAsia="zh-CN"/>
        </w:rPr>
        <w:t>仟</w:t>
      </w:r>
      <w:r>
        <w:rPr>
          <w:rFonts w:hint="eastAsia" w:eastAsia="仿宋_GB2312"/>
          <w:sz w:val="24"/>
          <w:u w:val="single"/>
          <w:lang w:val="en-US" w:eastAsia="zh-CN"/>
        </w:rPr>
        <w:t>贰</w:t>
      </w:r>
      <w:r>
        <w:rPr>
          <w:rFonts w:hint="eastAsia" w:eastAsia="仿宋_GB2312"/>
          <w:sz w:val="24"/>
          <w:u w:val="single"/>
          <w:lang w:eastAsia="zh-CN"/>
        </w:rPr>
        <w:t>佰元整（</w:t>
      </w:r>
      <w:r>
        <w:rPr>
          <w:rFonts w:hint="eastAsia" w:eastAsia="仿宋_GB2312"/>
          <w:sz w:val="24"/>
          <w:u w:val="single"/>
          <w:lang w:val="en-US" w:eastAsia="zh-CN"/>
        </w:rPr>
        <w:t>7200元</w:t>
      </w:r>
      <w:r>
        <w:rPr>
          <w:rFonts w:hint="eastAsia" w:eastAsia="仿宋_GB2312"/>
          <w:sz w:val="24"/>
          <w:u w:val="single"/>
          <w:lang w:eastAsia="zh-CN"/>
        </w:rPr>
        <w:t>）。</w:t>
      </w:r>
    </w:p>
    <w:p w14:paraId="3B60B50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依据《娱乐场所管理条例》第五十三条第一款的规定，对该场所负责人</w:t>
      </w:r>
      <w:r>
        <w:rPr>
          <w:rFonts w:hint="eastAsia" w:eastAsia="仿宋_GB2312"/>
          <w:sz w:val="24"/>
          <w:u w:val="single"/>
          <w:lang w:val="en-US" w:eastAsia="zh-CN"/>
        </w:rPr>
        <w:t>许国康</w:t>
      </w:r>
      <w:r>
        <w:rPr>
          <w:rFonts w:hint="eastAsia" w:eastAsia="仿宋_GB2312"/>
          <w:sz w:val="24"/>
          <w:u w:val="single"/>
          <w:lang w:eastAsia="zh-CN"/>
        </w:rPr>
        <w:t>做出终身不得担任娱乐场所的法定代表人、负责人的行政处罚。</w:t>
      </w:r>
    </w:p>
    <w:p w14:paraId="3E7A3B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1872BB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60BBAA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7253FD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5EE98C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5C3DB9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0D6FED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  <w:lang w:eastAsia="zh-CN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35A7CC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  <w:lang w:eastAsia="zh-CN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  <w:lang w:eastAsia="zh-CN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23914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</w:t>
      </w:r>
      <w:r>
        <w:rPr>
          <w:rFonts w:eastAsia="仿宋_GB2312"/>
          <w:spacing w:val="-6"/>
          <w:sz w:val="24"/>
          <w:u w:val="none"/>
        </w:rPr>
        <w:t>申请人民法院强制执行</w:t>
      </w:r>
      <w:r>
        <w:rPr>
          <w:rFonts w:hint="eastAsia" w:eastAsia="仿宋_GB2312"/>
          <w:spacing w:val="-6"/>
          <w:sz w:val="24"/>
          <w:u w:val="none"/>
          <w:lang w:eastAsia="zh-CN"/>
        </w:rPr>
        <w:t>。</w:t>
      </w:r>
    </w:p>
    <w:p w14:paraId="5D0F1A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eastAsia="仿宋_GB2312"/>
          <w:sz w:val="24"/>
        </w:rPr>
      </w:pPr>
    </w:p>
    <w:p w14:paraId="340F5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1F1F67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1B0403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6C3A2C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6D00E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天门市文化</w:t>
      </w:r>
      <w:r>
        <w:rPr>
          <w:rFonts w:hint="eastAsia" w:eastAsia="仿宋_GB2312"/>
          <w:sz w:val="24"/>
          <w:lang w:val="en-US" w:eastAsia="zh-CN"/>
        </w:rPr>
        <w:t>和</w:t>
      </w:r>
      <w:r>
        <w:rPr>
          <w:rFonts w:hint="eastAsia" w:eastAsia="仿宋_GB2312"/>
          <w:sz w:val="24"/>
          <w:lang w:eastAsia="zh-CN"/>
        </w:rPr>
        <w:t>旅游局</w:t>
      </w:r>
    </w:p>
    <w:p w14:paraId="306AF5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11</w:t>
      </w:r>
      <w:r>
        <w:rPr>
          <w:rFonts w:eastAsia="仿宋_GB2312"/>
          <w:sz w:val="24"/>
        </w:rPr>
        <w:t>日</w:t>
      </w:r>
    </w:p>
    <w:p w14:paraId="75882FA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3D3"/>
    <w:rsid w:val="001413D3"/>
    <w:rsid w:val="00592B08"/>
    <w:rsid w:val="15465FE4"/>
    <w:rsid w:val="17D97AFB"/>
    <w:rsid w:val="18CB43A7"/>
    <w:rsid w:val="1A39658F"/>
    <w:rsid w:val="1DD6463B"/>
    <w:rsid w:val="27DB1535"/>
    <w:rsid w:val="2ABF7092"/>
    <w:rsid w:val="42A57660"/>
    <w:rsid w:val="43AA5DF4"/>
    <w:rsid w:val="4DB87687"/>
    <w:rsid w:val="73147900"/>
    <w:rsid w:val="7E0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5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883</Words>
  <Characters>939</Characters>
  <Lines>5</Lines>
  <Paragraphs>1</Paragraphs>
  <TotalTime>14</TotalTime>
  <ScaleCrop>false</ScaleCrop>
  <LinksUpToDate>false</LinksUpToDate>
  <CharactersWithSpaces>960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2025-07-07T08:36:00Z</cp:lastPrinted>
  <dcterms:modified xsi:type="dcterms:W3CDTF">2025-10-30T07:25:57Z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1F354A604C3E43B7A05DDEE10CB75ED7_12</vt:lpwstr>
  </property>
</Properties>
</file>