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20" w:lineRule="exact"/>
        <w:ind w:left="0" w:leftChars="0" w:right="0" w:rightChars="0"/>
        <w:jc w:val="both"/>
        <w:textAlignment w:val="auto"/>
        <w:outlineLvl w:val="9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麻洋镇</w:t>
      </w:r>
      <w:r>
        <w:rPr>
          <w:rFonts w:hint="eastAsia" w:ascii="方正小标宋简体" w:eastAsia="方正小标宋简体"/>
          <w:sz w:val="44"/>
          <w:szCs w:val="44"/>
        </w:rPr>
        <w:t>农村乱占耕地建房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专项整治行动领导小组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第一</w:t>
      </w:r>
      <w:r>
        <w:rPr>
          <w:rFonts w:hint="eastAsia" w:ascii="仿宋_GB2312" w:eastAsia="仿宋_GB2312"/>
          <w:sz w:val="32"/>
          <w:szCs w:val="32"/>
        </w:rPr>
        <w:t>组长：</w:t>
      </w:r>
      <w:r>
        <w:rPr>
          <w:rFonts w:hint="eastAsia" w:ascii="仿宋_GB2312" w:eastAsia="仿宋_GB2312"/>
          <w:sz w:val="32"/>
          <w:szCs w:val="32"/>
          <w:lang w:eastAsia="zh-CN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党委书记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长：吴彦广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党委副书记、镇长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长：</w:t>
      </w:r>
      <w:r>
        <w:rPr>
          <w:rFonts w:hint="eastAsia" w:ascii="仿宋_GB2312" w:eastAsia="仿宋_GB2312"/>
          <w:sz w:val="32"/>
          <w:szCs w:val="32"/>
          <w:lang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党委委员、副镇长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孔维新  农办主任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高  震  党政办主任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eastAsia="zh-CN"/>
        </w:rPr>
        <w:t>张少华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国土所所长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钟圣波  派出所所长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彭首庚  村镇建设服务中心主任</w:t>
      </w:r>
    </w:p>
    <w:p>
      <w:pPr>
        <w:spacing w:line="600" w:lineRule="exact"/>
        <w:ind w:firstLine="1920" w:firstLineChars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李进敏  国土所副所长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领导小组下设办公室，办公室主任由</w:t>
      </w:r>
      <w:r>
        <w:rPr>
          <w:rFonts w:hint="eastAsia" w:ascii="仿宋_GB2312" w:eastAsia="仿宋_GB2312"/>
          <w:sz w:val="32"/>
          <w:szCs w:val="32"/>
          <w:lang w:eastAsia="zh-CN"/>
        </w:rPr>
        <w:t>张少华</w:t>
      </w:r>
      <w:r>
        <w:rPr>
          <w:rFonts w:hint="eastAsia" w:ascii="仿宋_GB2312" w:eastAsia="仿宋_GB2312"/>
          <w:sz w:val="32"/>
          <w:szCs w:val="32"/>
        </w:rPr>
        <w:t>同志兼任，</w:t>
      </w:r>
      <w:r>
        <w:rPr>
          <w:rFonts w:hint="eastAsia" w:ascii="仿宋_GB2312" w:eastAsia="仿宋_GB2312"/>
          <w:sz w:val="32"/>
          <w:szCs w:val="32"/>
          <w:lang w:eastAsia="zh-CN"/>
        </w:rPr>
        <w:t>负责处理领导小组日常事务，办公室设在国土所。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5EBF"/>
    <w:rsid w:val="223F525A"/>
    <w:rsid w:val="23025446"/>
    <w:rsid w:val="3B825EBF"/>
    <w:rsid w:val="3C001292"/>
    <w:rsid w:val="4FAE357C"/>
    <w:rsid w:val="5E667685"/>
    <w:rsid w:val="727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0"/>
    </w:pPr>
    <w:rPr>
      <w:rFonts w:ascii="Calibri" w:hAnsi="Calibri" w:eastAsia="华文仿宋" w:cs="Times New Roman"/>
      <w:b/>
      <w:kern w:val="44"/>
      <w:sz w:val="30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华文楷体" w:cs="Times New Roman"/>
      <w:b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华文仿宋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ascii="Calibri" w:hAnsi="Calibri" w:eastAsia="华文仿宋" w:cs="Times New Roman"/>
      <w:b/>
      <w:kern w:val="44"/>
      <w:sz w:val="30"/>
    </w:rPr>
  </w:style>
  <w:style w:type="character" w:customStyle="1" w:styleId="8">
    <w:name w:val="标题 2 Char"/>
    <w:link w:val="3"/>
    <w:qFormat/>
    <w:uiPriority w:val="0"/>
    <w:rPr>
      <w:rFonts w:ascii="Arial" w:hAnsi="Arial" w:eastAsia="华文楷体" w:cs="Times New Roman"/>
      <w:b/>
      <w:sz w:val="32"/>
    </w:rPr>
  </w:style>
  <w:style w:type="character" w:customStyle="1" w:styleId="9">
    <w:name w:val="标题 3 Char"/>
    <w:link w:val="4"/>
    <w:uiPriority w:val="0"/>
    <w:rPr>
      <w:rFonts w:ascii="Times New Roman" w:hAnsi="Times New Roman" w:eastAsia="华文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2020-11-25T09:01:00Z</dcterms:created>
  <dc:creator>Administrator</dc:creator>
  <cp:lastModifiedBy>Administrator</cp:lastModifiedBy>
  <dcterms:modified xsi:type="dcterms:W3CDTF">2020-11-25T09:02:08Z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