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汪场镇简介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汪场镇位于天门市西南部，东连白茅湖棉花原种场，南接岳口镇，西南与蒋场镇毗邻，西北与渔薪镇接壤，东北与黄潭镇为邻。距天门市中心城区16公里，S214张洪线横贯境内,15分钟可达随岳高速入口。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历史沿革：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场镇是天西革命根据地之一，1931年中共天京潜县委在汪场建立“汪汉乡苏维埃政府”。先后有413位革命烈士英勇捐躯，用鲜血和生命谱写了可歌可泣的汪场历史。位于廖河岭村的廖学道烈士陵园，是汪场镇革命传统教育基地；天门最早的中共党员鄢泽孚和天西最早的中共支部成立者鄢洪茂，出生于古堤村，天门县最早的苏维埃政府主席张经伟，出生于新沟村；抗日战争时期和解放战争时期，李先念部、陈少敏部，陈明、胡恒山、廖学道等同志长期在这里从事革命活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1956年属天门县第八区，1975年改汪场人民公社。1979年划归蒋场人民公社，属蒋场区辖乡。1987年撤区并乡，与蒋场分离，成立汪场乡。1997年撤乡建镇。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人口数据：截止202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全镇辖1个社区和16个行政村，201个村民小组，总户数12678户，总人口4.5万人，国土面积76平方公里，其中耕地面积78937亩。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经济数据：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经济稳步增长。近年来，汪场镇大力实施“回归工程”，以顾翔制冷为中心，开展“延链、补链、强链”招商，建立了占地100亩的顾翔制冷产业园，投资100余万元，完善产业园基础设施建设，打通顾翔制冷产业园主通道，完善水电气等相关配套设施，做好安商服务。2021年，新签约项目4个（联翔五金项目落户汪场镇工业区、坤润木业项目落户雷场村、上海应友光电项目落户天门工业园、和胜激光项目落户天门高新园)，完成税收617万元，新增限上商贸2家。2021年12月，欣尚玻璃制品项目前期设计等已完工，12月底已完成框架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结构不断调优。近年来，围绕“天西蔬菜药材”，大力发展半夏、黄花菜、蔬菜、迷迭香等产业，先后成功申报“天门黄花菜”“天门半夏”两个国家农产品地理标志。一是半夏种植，以雷场、方桥等村为重点，带动艾垸、新沟、三桥等村开展种植，现有专业合作社15家，种植面积8000亩；二是黄花菜种植，以金场村为重点，发展种植面积300亩；三是蔬菜种植，以方桥、江桥、大兴、新沟等村为重点，发展种植面积1100亩；四是迷迭香种植，建立大兴村示范点22亩、方桥村示范点25亩，带动周边赖场、石谭、崔王、新沟、江桥、三桥等村开展种植，年底种植面积可发展到1000亩。全镇培育高质量农民专业合作社23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行政区划：全镇下辖艾垸村、大兴村、艾台村、赖场村、石潭村、方桥村、杨店村、沙岭村、雷场村、三桥村、崔王村、新沟村、别台村、江桥村、罗阳村、金场村共16个行政村，以及1个汪场社区居委会。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TYxNTU1MTUzNjMxZGFhY2M0Y2E0MWRjMzdkOWYifQ=="/>
  </w:docVars>
  <w:rsids>
    <w:rsidRoot w:val="6EBE7FD8"/>
    <w:rsid w:val="6EB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2022-08-30T06:58:00Z</dcterms:created>
  <dc:creator>何俊逸</dc:creator>
  <cp:lastModifiedBy>何俊逸</cp:lastModifiedBy>
  <dcterms:modified xsi:type="dcterms:W3CDTF">2022-08-30T07:06:04Z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2DCE03BD44D345BA9267432BD6FFB169</vt:lpwstr>
  </property>
</Properties>
</file>