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汪政办发〔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1号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汪场镇人民政府办公室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关于印发《汪场镇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安全生产隐患大排查大整治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工作方案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各村（居）民委员会、镇直各单位：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现将《汪场镇安全生产隐患大排查大整治工作方案》印发给你们，请认真遵照执行。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汪场镇人民政府办公室</w:t>
      </w:r>
    </w:p>
    <w:p>
      <w:pPr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2022年4月22日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汪场镇安全生产隐患大排查大整治工作方案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深入贯彻落实习近平总书记和李克强总理关于东航“3.21”航空器飞行事故的重要指示批示，以及湖北省安全生产委员会、天门市安全生产委员会关于开展安全生产大排查、大整治的通知精神，镇政府决定，从即日起至2022年12月底，在全镇开展安全生产隐患大排查、大整治，全面排查整治容易导致群死群伤的重大风险隐患，坚决遏制重特大事故，为确保活动顺利开展，收到实效，制定本方案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一、</w:t>
      </w:r>
      <w:r>
        <w:rPr>
          <w:rFonts w:hint="eastAsia" w:ascii="黑体" w:hAnsi="黑体" w:eastAsia="黑体"/>
          <w:sz w:val="32"/>
        </w:rPr>
        <w:t>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以习近平新时代中国特色社会主义思想为指导，认真贯彻党中央、国务院决策部署和上级工作要求，坚持人民至上、生命至上，统筹发展和安全, 严格落实“党政同责、一岗双责、齐抓共管、失职追责”的要求，深刻吸取今年发生的典型生产安全事故的教训，坚持底线思维，进一步推动强化安全生产红线意识，深化专项整治行动巩固提升，严厉打击各类非法违法行为，按照“全覆盖、零容忍、严执法、重实效”总体要求，紧盯重点地区、重点部位、关键环节，开展源头治理、系统治理、精准治理，采取有力措施，坚决遏制重特大事故发生，确保安全生产形势持续稳定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二、</w:t>
      </w:r>
      <w:r>
        <w:rPr>
          <w:rFonts w:ascii="黑体" w:hAnsi="黑体" w:eastAsia="黑体"/>
          <w:sz w:val="32"/>
        </w:rPr>
        <w:t>检查范围及重点内容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本次大检查范围覆盖全镇所有行业领域、所有生产、经营、管理单位，重点行业领域包括以下6个方面。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楷体" w:hAnsi="楷体" w:eastAsia="楷体"/>
          <w:b/>
          <w:bCs/>
          <w:sz w:val="32"/>
        </w:rPr>
        <w:t>1.危化品领域。</w:t>
      </w:r>
      <w:r>
        <w:rPr>
          <w:rFonts w:hint="eastAsia" w:ascii="仿宋_GB2312" w:hAnsi="仿宋_GB2312" w:eastAsia="仿宋_GB2312" w:cs="仿宋_GB2312"/>
          <w:sz w:val="32"/>
        </w:rPr>
        <w:t>重点检查汽柴油销售场所是否规范，储存是否合格，各类消防设备、防静电设施是否完好，人员是否参加消防培训，有没有制定安全检查制度并落实。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/>
          <w:b/>
          <w:bCs/>
          <w:sz w:val="32"/>
        </w:rPr>
        <w:t>2.烟花爆竹领域。</w:t>
      </w:r>
      <w:r>
        <w:rPr>
          <w:rFonts w:hint="eastAsia" w:ascii="仿宋_GB2312" w:hAnsi="仿宋_GB2312" w:eastAsia="仿宋_GB2312" w:cs="仿宋_GB2312"/>
          <w:sz w:val="32"/>
        </w:rPr>
        <w:t>重点检查</w:t>
      </w:r>
      <w:r>
        <w:rPr>
          <w:rFonts w:hint="eastAsia" w:ascii="仿宋_GB2312" w:hAnsi="仿宋_GB2312" w:eastAsia="仿宋_GB2312" w:cs="仿宋_GB2312"/>
          <w:sz w:val="32"/>
          <w:szCs w:val="40"/>
        </w:rPr>
        <w:t>零售场所安全达标情况，零售场所安全管理情况，“下店上宅”、“前店后宅”、超量储存等问题整改情况、销售超标违禁及“假大空”产品等情况。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/>
          <w:b/>
          <w:bCs/>
          <w:sz w:val="32"/>
        </w:rPr>
        <w:t>3.综合交通领域。</w:t>
      </w:r>
      <w:r>
        <w:rPr>
          <w:rFonts w:hint="eastAsia" w:ascii="仿宋_GB2312" w:hAnsi="仿宋_GB2312" w:eastAsia="仿宋_GB2312" w:cs="仿宋_GB2312"/>
          <w:sz w:val="32"/>
          <w:szCs w:val="40"/>
        </w:rPr>
        <w:t>对重点营运车辆，特别是校车进行安全检查，对专职司机驾驶资格进行定期检查，开展安全教育培训。对农用车、货车违法载人行为进行治理。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/>
          <w:b/>
          <w:bCs/>
          <w:sz w:val="32"/>
        </w:rPr>
        <w:t>4.燃气领域。</w:t>
      </w:r>
      <w:r>
        <w:rPr>
          <w:rFonts w:hint="eastAsia" w:ascii="仿宋_GB2312" w:hAnsi="仿宋_GB2312" w:eastAsia="仿宋_GB2312" w:cs="仿宋_GB2312"/>
          <w:sz w:val="32"/>
          <w:szCs w:val="40"/>
        </w:rPr>
        <w:t>重点检查华燃天然气公司日常监管机制是否落实，餐饮场所是否安装燃气泄漏报警装置、管道是否老化，燃气经营企业设施设备运行是否安全。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/>
          <w:b/>
          <w:bCs/>
          <w:sz w:val="32"/>
        </w:rPr>
        <w:t>5.消防领域。</w:t>
      </w:r>
      <w:r>
        <w:rPr>
          <w:rFonts w:hint="eastAsia" w:ascii="仿宋_GB2312" w:hAnsi="仿宋_GB2312" w:eastAsia="仿宋_GB2312" w:cs="仿宋_GB2312"/>
          <w:sz w:val="32"/>
          <w:szCs w:val="40"/>
        </w:rPr>
        <w:t>重点检查公共建筑、大型商超、医院、养老院、宾馆、学校、餐饮场所等人员密集场所，以及生产经营租住农房、集中充电区域是否存在重大火灾隐患。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/>
          <w:b/>
          <w:bCs/>
          <w:sz w:val="32"/>
        </w:rPr>
        <w:t>6.工贸领域。</w:t>
      </w:r>
      <w:r>
        <w:rPr>
          <w:rFonts w:hint="eastAsia" w:ascii="仿宋_GB2312" w:hAnsi="仿宋_GB2312" w:eastAsia="仿宋_GB2312" w:cs="仿宋_GB2312"/>
          <w:sz w:val="32"/>
          <w:szCs w:val="40"/>
        </w:rPr>
        <w:t>重点检查服装厂、木制品厂、有限空间作业点，是否严格按照有限空间作业要求执行。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三、</w:t>
      </w:r>
      <w:r>
        <w:rPr>
          <w:rFonts w:hint="eastAsia" w:ascii="黑体" w:hAnsi="黑体" w:eastAsia="黑体"/>
          <w:sz w:val="32"/>
        </w:rPr>
        <w:t>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由汪场镇安全生产委员会牵头，负责大检查的宣传、贯彻、落实。镇6个专业委员会各负其责，对自己管理的领域开展全面安全生产大排查、大整治。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  <w:t>1.民政事务安全管理专业委员会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hd w:val="clear" w:color="auto" w:fill="FFFFFF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主　任：胡  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　　副主任：熊  恒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成员单位：民政办、汪场福利院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ascii="仿宋" w:hAnsi="仿宋" w:eastAsia="仿宋"/>
          <w:b/>
          <w:bCs/>
          <w:kern w:val="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责任范围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：福利院院区设施、人员安全。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Cs/>
          <w:kern w:val="0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  <w:t>2.消防、民爆物品安全生产专业委员会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主　任：杨冬彬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副主任：樊  杰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成员单位：政法办、派出所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责任范围：单位和企业消防设施、民爆物品的监督管理等。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  <w:t>3.食品药品、农电与工业安全生产专业委员会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主  任：刘  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、文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副主任：陈春平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成员单位：工会、市场监督管理所、汪场电管站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责任范围：食品药品安全，农电施工、输送与使用安全，工业企业（含小微企业、作坊）安全生产等。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Cs/>
          <w:kern w:val="0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  <w:t>4.成品油、烟花爆竹安全生产专业委员会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主  任：胡卫华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副主任：李良才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成员单位：派出所、市场监督管理所、中石油汪场加油站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责任范围：成品油及烟花爆竹的销售、存储、运输安全等。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  <w:t>5.交通、农业安全生产专业委员会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主　任：张  勇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副主任：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陈磊豪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成员单位：派出所、水管站、农技服务中心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责任范围：道路交通安全、农用机械使用安全、水利施工安全、农产品生产安全、生态环境安全等。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 w:cs="楷体"/>
          <w:bCs/>
          <w:kern w:val="0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shd w:val="clear" w:color="auto" w:fill="FFFFFF"/>
        </w:rPr>
        <w:t>6.校园、城市建设、卫生安全生产专业委员会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主　任：文瑶瑶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副主任：童  翔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成员单位：汪场中学、派出所、村镇建设服务中心、天门市华燃天然气有限公司、汪场中心卫生院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责任范围：天然气施工、输送、存储、使用安全，市政设施施工、使用安全，学校及周边环境安全，公共卫生及防疫安全等。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黑体" w:hAnsi="黑体" w:eastAsia="黑体" w:cs="仿宋"/>
          <w:sz w:val="32"/>
          <w:szCs w:val="40"/>
        </w:rPr>
      </w:pPr>
      <w:r>
        <w:rPr>
          <w:rFonts w:hint="eastAsia" w:ascii="黑体" w:hAnsi="黑体" w:eastAsia="黑体" w:cs="仿宋"/>
          <w:sz w:val="32"/>
          <w:szCs w:val="40"/>
          <w:lang w:eastAsia="zh-CN"/>
        </w:rPr>
        <w:t>四、</w:t>
      </w:r>
      <w:r>
        <w:rPr>
          <w:rFonts w:hint="eastAsia" w:ascii="黑体" w:hAnsi="黑体" w:eastAsia="黑体" w:cs="仿宋"/>
          <w:sz w:val="32"/>
          <w:szCs w:val="40"/>
        </w:rPr>
        <w:t>工作</w:t>
      </w:r>
      <w:r>
        <w:rPr>
          <w:rFonts w:ascii="黑体" w:hAnsi="黑体" w:eastAsia="黑体" w:cs="仿宋"/>
          <w:sz w:val="32"/>
          <w:szCs w:val="40"/>
        </w:rPr>
        <w:t>及</w:t>
      </w:r>
      <w:r>
        <w:rPr>
          <w:rFonts w:hint="eastAsia" w:ascii="黑体" w:hAnsi="黑体" w:eastAsia="黑体" w:cs="仿宋"/>
          <w:sz w:val="32"/>
          <w:szCs w:val="40"/>
        </w:rPr>
        <w:t>时间</w:t>
      </w:r>
      <w:r>
        <w:rPr>
          <w:rFonts w:ascii="黑体" w:hAnsi="黑体" w:eastAsia="黑体" w:cs="仿宋"/>
          <w:sz w:val="32"/>
          <w:szCs w:val="40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</w:rPr>
        <w:t>1.自查整改（4月20日至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6月30日）。</w:t>
      </w:r>
      <w:r>
        <w:rPr>
          <w:rFonts w:hint="eastAsia" w:ascii="仿宋_GB2312" w:hAnsi="仿宋_GB2312" w:eastAsia="仿宋_GB2312" w:cs="仿宋_GB2312"/>
          <w:sz w:val="32"/>
          <w:szCs w:val="40"/>
        </w:rPr>
        <w:t>督促各单位开展安全隐患自查，专委会领导要亲力亲为，加强指导，查出隐患，收到实效。对发现的隐患建立台账，落实整改责任、措施、资金、时限、预案，限期整改完成。对乡镇无法解决的重大问题上报市安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</w:rPr>
        <w:t>2.集中攻坚（7月1日至11月30日）。</w:t>
      </w:r>
      <w:r>
        <w:rPr>
          <w:rFonts w:hint="eastAsia" w:ascii="仿宋_GB2312" w:hAnsi="仿宋_GB2312" w:eastAsia="仿宋_GB2312" w:cs="仿宋_GB2312"/>
          <w:sz w:val="32"/>
          <w:szCs w:val="40"/>
        </w:rPr>
        <w:t>针对重点难点问题，加强研判，精准施策，并争取上级支持，对发现的安全隐患全部整改清零，推动建立公共安全隐患排查和安全预防控制体系，整治工作取得明显成效。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</w:rPr>
        <w:t>3.巩固提升（12月1日至12月30日）。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对前段排查整改的工作进行回头看，分析共性问题和突出隐患，找出原因，制定监管措施，确保安全有保障，生产可持续。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</w:rPr>
        <w:t>加强督办。</w:t>
      </w:r>
      <w:r>
        <w:rPr>
          <w:rFonts w:hint="eastAsia" w:ascii="仿宋_GB2312" w:hAnsi="仿宋_GB2312" w:eastAsia="仿宋_GB2312" w:cs="仿宋_GB2312"/>
          <w:sz w:val="32"/>
          <w:szCs w:val="40"/>
        </w:rPr>
        <w:t>镇安委会将组织人员对各专委会的工作进行检查，对检查中发现的安全隐患，督促各专委会限时整改，对工作中好的做法进行推广，确保本次活动扎实开展，圆满结束。对在排查和整改工作中发现的走形式、走过场、作风不实、整改不认真的行为，镇纪委将严肃追究相关负责人的责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rPr>
          <w:sz w:val="32"/>
          <w:szCs w:val="32"/>
          <w:u w:val="none"/>
        </w:rPr>
      </w:pPr>
      <w:r>
        <w:rPr>
          <w:sz w:val="32"/>
          <w:u w:val="none"/>
        </w:rPr>
        <w:pict>
          <v:line id="直线 1" o:spid="_x0000_s1026" o:spt="20" style="position:absolute;left:0pt;margin-left:0.6pt;margin-top:30.8pt;height:0.05pt;width:440.4pt;z-index:251658240;mso-width-relative:page;mso-height-relative:page;" filled="f" stroked="t" coordsize="21600,21600" o:gfxdata="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RT3YbVAAAABwEAAA8AAAAAAAAAAQAgAAAAIgAAAGRy&#10;cy9kb3ducmV2LnhtbFBLAQIUABQAAAAIAIdO4kBvnNfSzwEAAJADAAAOAAAAAAAAAAEAIAAAACQB&#10;AABkcnMvZTJvRG9jLnhtbFBLBQYAAAAABgAGAFkBAABlBQAAAAA=&#10;">
            <v:path arrowok="t"/>
            <v:fill on="f" focussize="0,0"/>
            <v:stroke weight="1.25pt" color="#000000" joinstyle="round"/>
            <v:imagedata o:title=""/>
            <o:lock v:ext="edit" aspectratio="f"/>
          </v:line>
        </w:pic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u w:val="none"/>
        </w:rPr>
        <w:pict>
          <v:line id="直线 2" o:spid="_x0000_s1027" o:spt="20" style="position:absolute;left:0pt;flip:y;margin-left:1.2pt;margin-top:31.2pt;height:0.6pt;width:442.8pt;z-index:251659264;mso-width-relative:page;mso-height-relative:page;" filled="f" stroked="t" coordsize="21600,21600" o:gfxdata="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isWOLWAAAABwEAAA8AAAAAAAAAAQAg&#10;AAAAIgAAAGRycy9kb3ducmV2LnhtbFBLAQIUABQAAAAIAIdO4kAmlCM01wEAAJsDAAAOAAAAAAAA&#10;AAEAIAAAACUBAABkcnMvZTJvRG9jLnhtbFBLBQYAAAAABgAGAFkBAABuBQAAAAA=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u w:val="none"/>
          <w:lang w:eastAsia="zh-CN"/>
        </w:rPr>
        <w:t>汪场镇人民政府办公室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2022年4月22日印发</w:t>
      </w:r>
    </w:p>
    <w:sectPr>
      <w:footerReference r:id="rId3" w:type="default"/>
      <w:pgSz w:w="11906" w:h="16838"/>
      <w:pgMar w:top="2098" w:right="1587" w:bottom="1984" w:left="1587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210" w:leftChars="100" w:right="210" w:rightChars="100" w:firstLine="0" w:firstLineChars="0"/>
                  <w:jc w:val="both"/>
                  <w:textAlignment w:val="auto"/>
                  <w:outlineLvl w:val="9"/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919"/>
    <w:rsid w:val="000559F3"/>
    <w:rsid w:val="000B34C1"/>
    <w:rsid w:val="002A50ED"/>
    <w:rsid w:val="004C7CE3"/>
    <w:rsid w:val="005449E8"/>
    <w:rsid w:val="00665F04"/>
    <w:rsid w:val="006C1B57"/>
    <w:rsid w:val="006C58CB"/>
    <w:rsid w:val="00830A3B"/>
    <w:rsid w:val="00962919"/>
    <w:rsid w:val="00C30F86"/>
    <w:rsid w:val="00CE3490"/>
    <w:rsid w:val="00D8427F"/>
    <w:rsid w:val="00DB7296"/>
    <w:rsid w:val="01397024"/>
    <w:rsid w:val="0531105A"/>
    <w:rsid w:val="05D71171"/>
    <w:rsid w:val="062C3F53"/>
    <w:rsid w:val="066E162D"/>
    <w:rsid w:val="06BA1E83"/>
    <w:rsid w:val="09986B48"/>
    <w:rsid w:val="0B4A66BC"/>
    <w:rsid w:val="0C173F51"/>
    <w:rsid w:val="0CDD6C4D"/>
    <w:rsid w:val="0FAA2E24"/>
    <w:rsid w:val="108E5917"/>
    <w:rsid w:val="127A41AF"/>
    <w:rsid w:val="130700CA"/>
    <w:rsid w:val="135938D7"/>
    <w:rsid w:val="13637C40"/>
    <w:rsid w:val="14186E68"/>
    <w:rsid w:val="177F4118"/>
    <w:rsid w:val="1B9815CF"/>
    <w:rsid w:val="1CF07360"/>
    <w:rsid w:val="1DCE7C04"/>
    <w:rsid w:val="1F4E38CA"/>
    <w:rsid w:val="1F834158"/>
    <w:rsid w:val="20661263"/>
    <w:rsid w:val="2143095B"/>
    <w:rsid w:val="21E60693"/>
    <w:rsid w:val="22285C57"/>
    <w:rsid w:val="22400BA5"/>
    <w:rsid w:val="22EB562F"/>
    <w:rsid w:val="241A72D7"/>
    <w:rsid w:val="24595BD7"/>
    <w:rsid w:val="247D484B"/>
    <w:rsid w:val="26363B59"/>
    <w:rsid w:val="27D24AAD"/>
    <w:rsid w:val="28C0304E"/>
    <w:rsid w:val="28E32BA1"/>
    <w:rsid w:val="29717CF7"/>
    <w:rsid w:val="29CB56A8"/>
    <w:rsid w:val="2C2974D4"/>
    <w:rsid w:val="2F147D12"/>
    <w:rsid w:val="2F9E3598"/>
    <w:rsid w:val="30C52576"/>
    <w:rsid w:val="30E51084"/>
    <w:rsid w:val="30FB0D33"/>
    <w:rsid w:val="31DB2AEF"/>
    <w:rsid w:val="32E40DAB"/>
    <w:rsid w:val="3476372C"/>
    <w:rsid w:val="348946A5"/>
    <w:rsid w:val="34F478AA"/>
    <w:rsid w:val="370B641B"/>
    <w:rsid w:val="3793652F"/>
    <w:rsid w:val="39C62944"/>
    <w:rsid w:val="3A3B5AFD"/>
    <w:rsid w:val="3B266238"/>
    <w:rsid w:val="3CFD6E9E"/>
    <w:rsid w:val="428428B8"/>
    <w:rsid w:val="46521EE1"/>
    <w:rsid w:val="468A37ED"/>
    <w:rsid w:val="47291E76"/>
    <w:rsid w:val="4A065DE7"/>
    <w:rsid w:val="4BB81500"/>
    <w:rsid w:val="4F5D2E8B"/>
    <w:rsid w:val="50F76327"/>
    <w:rsid w:val="52BE060E"/>
    <w:rsid w:val="52C04159"/>
    <w:rsid w:val="58557770"/>
    <w:rsid w:val="5B7F4CD9"/>
    <w:rsid w:val="5D284BF6"/>
    <w:rsid w:val="5D857FD3"/>
    <w:rsid w:val="624C7084"/>
    <w:rsid w:val="63C478B2"/>
    <w:rsid w:val="64610651"/>
    <w:rsid w:val="65BE27E8"/>
    <w:rsid w:val="65C82F1C"/>
    <w:rsid w:val="65FD1CD4"/>
    <w:rsid w:val="675D3D51"/>
    <w:rsid w:val="67734EE3"/>
    <w:rsid w:val="680D5366"/>
    <w:rsid w:val="688A305D"/>
    <w:rsid w:val="6A104CD4"/>
    <w:rsid w:val="6A982F38"/>
    <w:rsid w:val="6AD27D47"/>
    <w:rsid w:val="6B651435"/>
    <w:rsid w:val="6BDA29F7"/>
    <w:rsid w:val="6D92024C"/>
    <w:rsid w:val="6FB11B7E"/>
    <w:rsid w:val="6FEF7C52"/>
    <w:rsid w:val="785F3B55"/>
    <w:rsid w:val="7A097A68"/>
    <w:rsid w:val="7BAC3FF8"/>
    <w:rsid w:val="7D260A5D"/>
    <w:rsid w:val="7D541872"/>
    <w:rsid w:val="7EE45691"/>
    <w:rsid w:val="7F80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960</Characters>
  <Lines>8</Lines>
  <Paragraphs>2</Paragraphs>
  <TotalTime>6</TotalTime>
  <ScaleCrop>false</ScaleCrop>
  <LinksUpToDate>false</LinksUpToDate>
  <CharactersWithSpaces>1126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2018-11-06T08:25:00Z</dcterms:created>
  <dc:creator>PC</dc:creator>
  <cp:lastModifiedBy>夏琦</cp:lastModifiedBy>
  <cp:lastPrinted>2022-04-27T06:30:00Z</cp:lastPrinted>
  <dcterms:modified xsi:type="dcterms:W3CDTF">2022-05-05T01:57:45Z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