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FA0E" w14:textId="77777777" w:rsidR="00B60473" w:rsidRDefault="00457BB2">
      <w:pPr>
        <w:pStyle w:val="2"/>
        <w:ind w:firstLineChars="100" w:firstLine="320"/>
        <w:rPr>
          <w:rFonts w:ascii="黑体" w:eastAsia="黑体" w:hAnsi="黑体" w:cs="黑体"/>
          <w:szCs w:val="32"/>
        </w:rPr>
      </w:pPr>
      <w:r>
        <w:rPr>
          <w:rFonts w:ascii="黑体" w:eastAsia="黑体" w:hAnsi="黑体" w:cs="黑体" w:hint="eastAsia"/>
          <w:szCs w:val="32"/>
        </w:rPr>
        <w:t>附件2：</w:t>
      </w:r>
    </w:p>
    <w:p w14:paraId="2F65EFDC" w14:textId="77777777" w:rsidR="00B60473" w:rsidRDefault="00B60473">
      <w:pPr>
        <w:pStyle w:val="2"/>
        <w:rPr>
          <w:rFonts w:ascii="仿宋_GB2312" w:eastAsia="仿宋_GB2312" w:hAnsi="仿宋_GB2312" w:cs="仿宋_GB2312"/>
          <w:b/>
          <w:szCs w:val="32"/>
        </w:rPr>
      </w:pPr>
    </w:p>
    <w:p w14:paraId="74AF9FAA" w14:textId="77777777" w:rsidR="00B60473" w:rsidRDefault="00457BB2">
      <w:pPr>
        <w:pStyle w:val="2"/>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天门市人民政府驻武汉办事处</w:t>
      </w:r>
    </w:p>
    <w:p w14:paraId="108D274F" w14:textId="7F3A5C70" w:rsidR="00B60473" w:rsidRDefault="00457BB2">
      <w:pPr>
        <w:pStyle w:val="2"/>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w:t>
      </w:r>
      <w:r w:rsidR="005C53DF">
        <w:rPr>
          <w:rFonts w:ascii="方正小标宋简体" w:eastAsia="方正小标宋简体" w:hAnsi="方正小标宋简体" w:cs="方正小标宋简体"/>
          <w:bCs/>
          <w:sz w:val="44"/>
          <w:szCs w:val="44"/>
        </w:rPr>
        <w:t>1</w:t>
      </w:r>
      <w:r>
        <w:rPr>
          <w:rFonts w:ascii="方正小标宋简体" w:eastAsia="方正小标宋简体" w:hAnsi="方正小标宋简体" w:cs="方正小标宋简体" w:hint="eastAsia"/>
          <w:bCs/>
          <w:sz w:val="44"/>
          <w:szCs w:val="44"/>
        </w:rPr>
        <w:t>年部门决算公开说明</w:t>
      </w:r>
    </w:p>
    <w:p w14:paraId="1229C091" w14:textId="77777777" w:rsidR="00B60473" w:rsidRDefault="00B60473">
      <w:pPr>
        <w:pStyle w:val="2"/>
        <w:ind w:firstLine="0"/>
        <w:rPr>
          <w:rFonts w:ascii="仿宋_GB2312" w:eastAsia="仿宋_GB2312" w:hAnsi="仿宋_GB2312" w:cs="仿宋_GB2312"/>
          <w:b/>
          <w:szCs w:val="32"/>
        </w:rPr>
      </w:pPr>
    </w:p>
    <w:p w14:paraId="66CD3D5C" w14:textId="77777777" w:rsidR="00B60473" w:rsidRDefault="00457BB2">
      <w:pPr>
        <w:pStyle w:val="2"/>
        <w:jc w:val="center"/>
        <w:rPr>
          <w:rFonts w:ascii="黑体" w:eastAsia="黑体" w:hAnsi="黑体" w:cs="黑体"/>
          <w:sz w:val="36"/>
          <w:szCs w:val="36"/>
        </w:rPr>
      </w:pPr>
      <w:r>
        <w:rPr>
          <w:rFonts w:ascii="黑体" w:eastAsia="黑体" w:hAnsi="黑体" w:cs="黑体" w:hint="eastAsia"/>
          <w:sz w:val="36"/>
          <w:szCs w:val="36"/>
        </w:rPr>
        <w:t>目录</w:t>
      </w:r>
    </w:p>
    <w:p w14:paraId="6AB7E596" w14:textId="77777777" w:rsidR="00B60473" w:rsidRDefault="00B60473">
      <w:pPr>
        <w:pStyle w:val="2"/>
        <w:jc w:val="center"/>
        <w:rPr>
          <w:rFonts w:ascii="黑体" w:eastAsia="黑体" w:hAnsi="黑体" w:cs="黑体"/>
          <w:szCs w:val="32"/>
        </w:rPr>
      </w:pPr>
    </w:p>
    <w:p w14:paraId="2BEF8C4D" w14:textId="77777777" w:rsidR="00B60473" w:rsidRDefault="00457BB2">
      <w:pPr>
        <w:pStyle w:val="a7"/>
        <w:spacing w:before="156"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第一部分　部门概况</w:t>
      </w:r>
    </w:p>
    <w:p w14:paraId="1FE63387" w14:textId="77777777" w:rsidR="00B60473" w:rsidRDefault="00457BB2">
      <w:pPr>
        <w:pStyle w:val="a7"/>
        <w:spacing w:before="0" w:beforeAutospacing="0" w:after="0" w:afterAutospacing="0" w:line="560" w:lineRule="exact"/>
        <w:ind w:rightChars="50" w:right="105"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p>
    <w:p w14:paraId="5D537571" w14:textId="77777777" w:rsidR="00B60473" w:rsidRDefault="00457BB2">
      <w:pPr>
        <w:pStyle w:val="a7"/>
        <w:spacing w:before="0" w:beforeAutospacing="0" w:after="0" w:afterAutospacing="0" w:line="560" w:lineRule="exact"/>
        <w:ind w:rightChars="50" w:right="105"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二、部门决算单位构成</w:t>
      </w:r>
    </w:p>
    <w:p w14:paraId="65CD611E" w14:textId="7C44450B" w:rsidR="00B60473" w:rsidRDefault="00457BB2">
      <w:pPr>
        <w:pStyle w:val="a7"/>
        <w:spacing w:before="156"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第二部分 202</w:t>
      </w:r>
      <w:r w:rsidR="005C53DF">
        <w:rPr>
          <w:rFonts w:ascii="黑体" w:eastAsia="黑体" w:hAnsi="黑体" w:cs="黑体"/>
          <w:sz w:val="32"/>
          <w:szCs w:val="32"/>
        </w:rPr>
        <w:t>1</w:t>
      </w:r>
      <w:r>
        <w:rPr>
          <w:rFonts w:ascii="黑体" w:eastAsia="黑体" w:hAnsi="黑体" w:cs="黑体" w:hint="eastAsia"/>
          <w:sz w:val="32"/>
          <w:szCs w:val="32"/>
        </w:rPr>
        <w:t>年度部门决算表</w:t>
      </w:r>
    </w:p>
    <w:p w14:paraId="13139969" w14:textId="77777777" w:rsidR="00B60473" w:rsidRDefault="00457BB2">
      <w:pPr>
        <w:pStyle w:val="a7"/>
        <w:spacing w:before="156" w:beforeAutospacing="0" w:after="0" w:afterAutospacing="0" w:line="560" w:lineRule="exact"/>
        <w:ind w:firstLineChars="300" w:firstLine="964"/>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一、部门汇总表（部门汇总）</w:t>
      </w:r>
    </w:p>
    <w:p w14:paraId="71F11EFE" w14:textId="41EE9DA3"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tbl>
      <w:tblPr>
        <w:tblW w:w="14760" w:type="dxa"/>
        <w:tblInd w:w="108" w:type="dxa"/>
        <w:tblLook w:val="04A0" w:firstRow="1" w:lastRow="0" w:firstColumn="1" w:lastColumn="0" w:noHBand="0" w:noVBand="1"/>
      </w:tblPr>
      <w:tblGrid>
        <w:gridCol w:w="5271"/>
        <w:gridCol w:w="698"/>
        <w:gridCol w:w="1025"/>
        <w:gridCol w:w="4945"/>
        <w:gridCol w:w="698"/>
        <w:gridCol w:w="2123"/>
      </w:tblGrid>
      <w:tr w:rsidR="003E62DA" w:rsidRPr="003E62DA" w14:paraId="6137BD8F" w14:textId="77777777" w:rsidTr="003E62DA">
        <w:trPr>
          <w:trHeight w:val="370"/>
        </w:trPr>
        <w:tc>
          <w:tcPr>
            <w:tcW w:w="14760" w:type="dxa"/>
            <w:gridSpan w:val="6"/>
            <w:tcBorders>
              <w:top w:val="nil"/>
              <w:left w:val="nil"/>
              <w:bottom w:val="nil"/>
              <w:right w:val="nil"/>
            </w:tcBorders>
            <w:shd w:val="clear" w:color="auto" w:fill="auto"/>
            <w:noWrap/>
            <w:vAlign w:val="bottom"/>
            <w:hideMark/>
          </w:tcPr>
          <w:p w14:paraId="7A13B5F0" w14:textId="77777777" w:rsidR="003E62DA" w:rsidRPr="003E62DA" w:rsidRDefault="003E62DA" w:rsidP="003E62DA">
            <w:pPr>
              <w:widowControl/>
              <w:jc w:val="center"/>
              <w:rPr>
                <w:rFonts w:ascii="宋体" w:hAnsi="宋体" w:cs="Arial"/>
                <w:color w:val="000000"/>
                <w:kern w:val="0"/>
                <w:sz w:val="30"/>
                <w:szCs w:val="30"/>
              </w:rPr>
            </w:pPr>
            <w:r w:rsidRPr="003E62DA">
              <w:rPr>
                <w:rFonts w:ascii="宋体" w:hAnsi="宋体" w:cs="Arial" w:hint="eastAsia"/>
                <w:color w:val="000000"/>
                <w:kern w:val="0"/>
                <w:sz w:val="30"/>
                <w:szCs w:val="30"/>
              </w:rPr>
              <w:t>收入支出决算总表</w:t>
            </w:r>
          </w:p>
        </w:tc>
      </w:tr>
      <w:tr w:rsidR="003E62DA" w:rsidRPr="003E62DA" w14:paraId="76A2C54D" w14:textId="77777777" w:rsidTr="003E62DA">
        <w:trPr>
          <w:trHeight w:val="260"/>
        </w:trPr>
        <w:tc>
          <w:tcPr>
            <w:tcW w:w="5271" w:type="dxa"/>
            <w:tcBorders>
              <w:top w:val="nil"/>
              <w:left w:val="nil"/>
              <w:bottom w:val="nil"/>
              <w:right w:val="nil"/>
            </w:tcBorders>
            <w:shd w:val="clear" w:color="auto" w:fill="auto"/>
            <w:noWrap/>
            <w:vAlign w:val="bottom"/>
            <w:hideMark/>
          </w:tcPr>
          <w:p w14:paraId="326FFD14" w14:textId="77777777" w:rsidR="003E62DA" w:rsidRPr="003E62DA" w:rsidRDefault="003E62DA" w:rsidP="003E62DA">
            <w:pPr>
              <w:widowControl/>
              <w:jc w:val="center"/>
              <w:rPr>
                <w:rFonts w:ascii="宋体" w:hAnsi="宋体" w:cs="Arial"/>
                <w:color w:val="000000"/>
                <w:kern w:val="0"/>
                <w:sz w:val="30"/>
                <w:szCs w:val="30"/>
              </w:rPr>
            </w:pPr>
          </w:p>
        </w:tc>
        <w:tc>
          <w:tcPr>
            <w:tcW w:w="698" w:type="dxa"/>
            <w:tcBorders>
              <w:top w:val="nil"/>
              <w:left w:val="nil"/>
              <w:bottom w:val="nil"/>
              <w:right w:val="nil"/>
            </w:tcBorders>
            <w:shd w:val="clear" w:color="auto" w:fill="auto"/>
            <w:noWrap/>
            <w:vAlign w:val="bottom"/>
            <w:hideMark/>
          </w:tcPr>
          <w:p w14:paraId="0D4CB1D9" w14:textId="77777777" w:rsidR="003E62DA" w:rsidRPr="003E62DA" w:rsidRDefault="003E62DA" w:rsidP="003E62DA">
            <w:pPr>
              <w:widowControl/>
              <w:jc w:val="left"/>
              <w:rPr>
                <w:rFonts w:ascii="Times New Roman" w:eastAsia="Times New Roman" w:hAnsi="Times New Roman"/>
                <w:kern w:val="0"/>
                <w:sz w:val="20"/>
                <w:szCs w:val="20"/>
              </w:rPr>
            </w:pPr>
          </w:p>
        </w:tc>
        <w:tc>
          <w:tcPr>
            <w:tcW w:w="1025" w:type="dxa"/>
            <w:tcBorders>
              <w:top w:val="nil"/>
              <w:left w:val="nil"/>
              <w:bottom w:val="nil"/>
              <w:right w:val="nil"/>
            </w:tcBorders>
            <w:shd w:val="clear" w:color="auto" w:fill="auto"/>
            <w:noWrap/>
            <w:vAlign w:val="bottom"/>
            <w:hideMark/>
          </w:tcPr>
          <w:p w14:paraId="524F938B" w14:textId="77777777" w:rsidR="003E62DA" w:rsidRPr="003E62DA" w:rsidRDefault="003E62DA" w:rsidP="003E62DA">
            <w:pPr>
              <w:widowControl/>
              <w:jc w:val="left"/>
              <w:rPr>
                <w:rFonts w:ascii="Times New Roman" w:eastAsia="Times New Roman" w:hAnsi="Times New Roman"/>
                <w:kern w:val="0"/>
                <w:sz w:val="20"/>
                <w:szCs w:val="20"/>
              </w:rPr>
            </w:pPr>
          </w:p>
        </w:tc>
        <w:tc>
          <w:tcPr>
            <w:tcW w:w="4945" w:type="dxa"/>
            <w:tcBorders>
              <w:top w:val="nil"/>
              <w:left w:val="nil"/>
              <w:bottom w:val="nil"/>
              <w:right w:val="nil"/>
            </w:tcBorders>
            <w:shd w:val="clear" w:color="auto" w:fill="auto"/>
            <w:noWrap/>
            <w:vAlign w:val="bottom"/>
            <w:hideMark/>
          </w:tcPr>
          <w:p w14:paraId="51DC20CC" w14:textId="77777777" w:rsidR="003E62DA" w:rsidRPr="003E62DA" w:rsidRDefault="003E62DA" w:rsidP="003E62DA">
            <w:pPr>
              <w:widowControl/>
              <w:jc w:val="left"/>
              <w:rPr>
                <w:rFonts w:ascii="Times New Roman" w:eastAsia="Times New Roman" w:hAnsi="Times New Roman"/>
                <w:kern w:val="0"/>
                <w:sz w:val="20"/>
                <w:szCs w:val="20"/>
              </w:rPr>
            </w:pPr>
          </w:p>
        </w:tc>
        <w:tc>
          <w:tcPr>
            <w:tcW w:w="698" w:type="dxa"/>
            <w:tcBorders>
              <w:top w:val="nil"/>
              <w:left w:val="nil"/>
              <w:bottom w:val="nil"/>
              <w:right w:val="nil"/>
            </w:tcBorders>
            <w:shd w:val="clear" w:color="auto" w:fill="auto"/>
            <w:noWrap/>
            <w:vAlign w:val="bottom"/>
            <w:hideMark/>
          </w:tcPr>
          <w:p w14:paraId="04E32222" w14:textId="77777777" w:rsidR="003E62DA" w:rsidRPr="003E62DA" w:rsidRDefault="003E62DA" w:rsidP="003E62DA">
            <w:pPr>
              <w:widowControl/>
              <w:jc w:val="left"/>
              <w:rPr>
                <w:rFonts w:ascii="Times New Roman" w:eastAsia="Times New Roman" w:hAnsi="Times New Roman"/>
                <w:kern w:val="0"/>
                <w:sz w:val="20"/>
                <w:szCs w:val="20"/>
              </w:rPr>
            </w:pPr>
          </w:p>
        </w:tc>
        <w:tc>
          <w:tcPr>
            <w:tcW w:w="2123" w:type="dxa"/>
            <w:tcBorders>
              <w:top w:val="nil"/>
              <w:left w:val="nil"/>
              <w:bottom w:val="nil"/>
              <w:right w:val="nil"/>
            </w:tcBorders>
            <w:shd w:val="clear" w:color="auto" w:fill="auto"/>
            <w:noWrap/>
            <w:vAlign w:val="bottom"/>
            <w:hideMark/>
          </w:tcPr>
          <w:p w14:paraId="18A114AC"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公开01表</w:t>
            </w:r>
          </w:p>
        </w:tc>
      </w:tr>
      <w:tr w:rsidR="003E62DA" w:rsidRPr="003E62DA" w14:paraId="6AE8DF1F" w14:textId="77777777" w:rsidTr="003E62DA">
        <w:trPr>
          <w:trHeight w:val="260"/>
        </w:trPr>
        <w:tc>
          <w:tcPr>
            <w:tcW w:w="5271" w:type="dxa"/>
            <w:tcBorders>
              <w:top w:val="nil"/>
              <w:left w:val="nil"/>
              <w:bottom w:val="nil"/>
              <w:right w:val="nil"/>
            </w:tcBorders>
            <w:shd w:val="clear" w:color="auto" w:fill="auto"/>
            <w:noWrap/>
            <w:vAlign w:val="bottom"/>
            <w:hideMark/>
          </w:tcPr>
          <w:p w14:paraId="5D780B5D" w14:textId="77777777" w:rsidR="003E62DA" w:rsidRPr="003E62DA" w:rsidRDefault="003E62DA" w:rsidP="003E62DA">
            <w:pPr>
              <w:widowControl/>
              <w:jc w:val="left"/>
              <w:rPr>
                <w:rFonts w:ascii="宋体" w:hAnsi="宋体" w:cs="Arial"/>
                <w:color w:val="000000"/>
                <w:kern w:val="0"/>
                <w:sz w:val="20"/>
                <w:szCs w:val="20"/>
              </w:rPr>
            </w:pPr>
            <w:r w:rsidRPr="003E62DA">
              <w:rPr>
                <w:rFonts w:ascii="宋体" w:hAnsi="宋体" w:cs="Arial" w:hint="eastAsia"/>
                <w:color w:val="000000"/>
                <w:kern w:val="0"/>
                <w:sz w:val="20"/>
                <w:szCs w:val="20"/>
              </w:rPr>
              <w:t>部门：天门市人民政府驻武汉办事处</w:t>
            </w:r>
          </w:p>
        </w:tc>
        <w:tc>
          <w:tcPr>
            <w:tcW w:w="698" w:type="dxa"/>
            <w:tcBorders>
              <w:top w:val="nil"/>
              <w:left w:val="nil"/>
              <w:bottom w:val="nil"/>
              <w:right w:val="nil"/>
            </w:tcBorders>
            <w:shd w:val="clear" w:color="auto" w:fill="auto"/>
            <w:noWrap/>
            <w:vAlign w:val="bottom"/>
            <w:hideMark/>
          </w:tcPr>
          <w:p w14:paraId="6158DA4E" w14:textId="77777777" w:rsidR="003E62DA" w:rsidRPr="003E62DA" w:rsidRDefault="003E62DA" w:rsidP="003E62DA">
            <w:pPr>
              <w:widowControl/>
              <w:jc w:val="left"/>
              <w:rPr>
                <w:rFonts w:ascii="宋体" w:hAnsi="宋体" w:cs="Arial"/>
                <w:color w:val="000000"/>
                <w:kern w:val="0"/>
                <w:sz w:val="20"/>
                <w:szCs w:val="20"/>
              </w:rPr>
            </w:pPr>
          </w:p>
        </w:tc>
        <w:tc>
          <w:tcPr>
            <w:tcW w:w="1025" w:type="dxa"/>
            <w:tcBorders>
              <w:top w:val="nil"/>
              <w:left w:val="nil"/>
              <w:bottom w:val="nil"/>
              <w:right w:val="nil"/>
            </w:tcBorders>
            <w:shd w:val="clear" w:color="auto" w:fill="auto"/>
            <w:noWrap/>
            <w:vAlign w:val="bottom"/>
            <w:hideMark/>
          </w:tcPr>
          <w:p w14:paraId="28BBD547" w14:textId="77777777" w:rsidR="003E62DA" w:rsidRPr="003E62DA" w:rsidRDefault="003E62DA" w:rsidP="003E62DA">
            <w:pPr>
              <w:widowControl/>
              <w:jc w:val="left"/>
              <w:rPr>
                <w:rFonts w:ascii="Times New Roman" w:eastAsia="Times New Roman" w:hAnsi="Times New Roman"/>
                <w:kern w:val="0"/>
                <w:sz w:val="20"/>
                <w:szCs w:val="20"/>
              </w:rPr>
            </w:pPr>
          </w:p>
        </w:tc>
        <w:tc>
          <w:tcPr>
            <w:tcW w:w="4945" w:type="dxa"/>
            <w:tcBorders>
              <w:top w:val="nil"/>
              <w:left w:val="nil"/>
              <w:bottom w:val="nil"/>
              <w:right w:val="nil"/>
            </w:tcBorders>
            <w:shd w:val="clear" w:color="auto" w:fill="auto"/>
            <w:noWrap/>
            <w:vAlign w:val="bottom"/>
            <w:hideMark/>
          </w:tcPr>
          <w:p w14:paraId="48F1D0B2" w14:textId="77777777" w:rsidR="003E62DA" w:rsidRPr="003E62DA" w:rsidRDefault="003E62DA" w:rsidP="003E62DA">
            <w:pPr>
              <w:widowControl/>
              <w:jc w:val="left"/>
              <w:rPr>
                <w:rFonts w:ascii="Times New Roman" w:eastAsia="Times New Roman" w:hAnsi="Times New Roman"/>
                <w:kern w:val="0"/>
                <w:sz w:val="20"/>
                <w:szCs w:val="20"/>
              </w:rPr>
            </w:pPr>
          </w:p>
        </w:tc>
        <w:tc>
          <w:tcPr>
            <w:tcW w:w="698" w:type="dxa"/>
            <w:tcBorders>
              <w:top w:val="nil"/>
              <w:left w:val="nil"/>
              <w:bottom w:val="nil"/>
              <w:right w:val="nil"/>
            </w:tcBorders>
            <w:shd w:val="clear" w:color="auto" w:fill="auto"/>
            <w:noWrap/>
            <w:vAlign w:val="bottom"/>
            <w:hideMark/>
          </w:tcPr>
          <w:p w14:paraId="7FE01693" w14:textId="77777777" w:rsidR="003E62DA" w:rsidRPr="003E62DA" w:rsidRDefault="003E62DA" w:rsidP="003E62DA">
            <w:pPr>
              <w:widowControl/>
              <w:jc w:val="left"/>
              <w:rPr>
                <w:rFonts w:ascii="Times New Roman" w:eastAsia="Times New Roman" w:hAnsi="Times New Roman"/>
                <w:kern w:val="0"/>
                <w:sz w:val="20"/>
                <w:szCs w:val="20"/>
              </w:rPr>
            </w:pPr>
          </w:p>
        </w:tc>
        <w:tc>
          <w:tcPr>
            <w:tcW w:w="2123" w:type="dxa"/>
            <w:tcBorders>
              <w:top w:val="nil"/>
              <w:left w:val="nil"/>
              <w:bottom w:val="nil"/>
              <w:right w:val="nil"/>
            </w:tcBorders>
            <w:shd w:val="clear" w:color="auto" w:fill="auto"/>
            <w:noWrap/>
            <w:vAlign w:val="bottom"/>
            <w:hideMark/>
          </w:tcPr>
          <w:p w14:paraId="52CF0468"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金额单位：万元</w:t>
            </w:r>
          </w:p>
        </w:tc>
      </w:tr>
      <w:tr w:rsidR="003E62DA" w:rsidRPr="003E62DA" w14:paraId="28BDD949" w14:textId="77777777" w:rsidTr="003E62DA">
        <w:trPr>
          <w:trHeight w:val="308"/>
        </w:trPr>
        <w:tc>
          <w:tcPr>
            <w:tcW w:w="6994"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02C4A432"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收入</w:t>
            </w:r>
          </w:p>
        </w:tc>
        <w:tc>
          <w:tcPr>
            <w:tcW w:w="7766"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14:paraId="4CDBD66C"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支出</w:t>
            </w:r>
          </w:p>
        </w:tc>
      </w:tr>
      <w:tr w:rsidR="003E62DA" w:rsidRPr="003E62DA" w14:paraId="3033F2B3"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16458D2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项目</w:t>
            </w:r>
          </w:p>
        </w:tc>
        <w:tc>
          <w:tcPr>
            <w:tcW w:w="698" w:type="dxa"/>
            <w:tcBorders>
              <w:top w:val="nil"/>
              <w:left w:val="nil"/>
              <w:bottom w:val="single" w:sz="4" w:space="0" w:color="000000"/>
              <w:right w:val="single" w:sz="4" w:space="0" w:color="000000"/>
            </w:tcBorders>
            <w:shd w:val="clear" w:color="FFFFFF" w:fill="C0C0C0"/>
            <w:noWrap/>
            <w:vAlign w:val="center"/>
            <w:hideMark/>
          </w:tcPr>
          <w:p w14:paraId="0544DD86"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行次</w:t>
            </w:r>
          </w:p>
        </w:tc>
        <w:tc>
          <w:tcPr>
            <w:tcW w:w="1025" w:type="dxa"/>
            <w:tcBorders>
              <w:top w:val="nil"/>
              <w:left w:val="nil"/>
              <w:bottom w:val="single" w:sz="4" w:space="0" w:color="000000"/>
              <w:right w:val="single" w:sz="4" w:space="0" w:color="000000"/>
            </w:tcBorders>
            <w:shd w:val="clear" w:color="FFFFFF" w:fill="C0C0C0"/>
            <w:noWrap/>
            <w:vAlign w:val="center"/>
            <w:hideMark/>
          </w:tcPr>
          <w:p w14:paraId="3DF314A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金额</w:t>
            </w:r>
          </w:p>
        </w:tc>
        <w:tc>
          <w:tcPr>
            <w:tcW w:w="4945" w:type="dxa"/>
            <w:tcBorders>
              <w:top w:val="nil"/>
              <w:left w:val="nil"/>
              <w:bottom w:val="single" w:sz="4" w:space="0" w:color="000000"/>
              <w:right w:val="single" w:sz="4" w:space="0" w:color="000000"/>
            </w:tcBorders>
            <w:shd w:val="clear" w:color="FFFFFF" w:fill="C0C0C0"/>
            <w:noWrap/>
            <w:vAlign w:val="center"/>
            <w:hideMark/>
          </w:tcPr>
          <w:p w14:paraId="316D1720"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项目</w:t>
            </w:r>
          </w:p>
        </w:tc>
        <w:tc>
          <w:tcPr>
            <w:tcW w:w="698" w:type="dxa"/>
            <w:tcBorders>
              <w:top w:val="nil"/>
              <w:left w:val="nil"/>
              <w:bottom w:val="single" w:sz="4" w:space="0" w:color="000000"/>
              <w:right w:val="single" w:sz="4" w:space="0" w:color="000000"/>
            </w:tcBorders>
            <w:shd w:val="clear" w:color="FFFFFF" w:fill="C0C0C0"/>
            <w:noWrap/>
            <w:vAlign w:val="center"/>
            <w:hideMark/>
          </w:tcPr>
          <w:p w14:paraId="411CFE2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行次</w:t>
            </w:r>
          </w:p>
        </w:tc>
        <w:tc>
          <w:tcPr>
            <w:tcW w:w="2123" w:type="dxa"/>
            <w:tcBorders>
              <w:top w:val="nil"/>
              <w:left w:val="nil"/>
              <w:bottom w:val="single" w:sz="4" w:space="0" w:color="000000"/>
              <w:right w:val="single" w:sz="4" w:space="0" w:color="000000"/>
            </w:tcBorders>
            <w:shd w:val="clear" w:color="FFFFFF" w:fill="C0C0C0"/>
            <w:noWrap/>
            <w:vAlign w:val="center"/>
            <w:hideMark/>
          </w:tcPr>
          <w:p w14:paraId="104E8AE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金额</w:t>
            </w:r>
          </w:p>
        </w:tc>
      </w:tr>
      <w:tr w:rsidR="003E62DA" w:rsidRPr="003E62DA" w14:paraId="374D740B"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53F27FA3"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栏次</w:t>
            </w:r>
          </w:p>
        </w:tc>
        <w:tc>
          <w:tcPr>
            <w:tcW w:w="698" w:type="dxa"/>
            <w:tcBorders>
              <w:top w:val="nil"/>
              <w:left w:val="nil"/>
              <w:bottom w:val="single" w:sz="4" w:space="0" w:color="000000"/>
              <w:right w:val="single" w:sz="4" w:space="0" w:color="000000"/>
            </w:tcBorders>
            <w:shd w:val="clear" w:color="FFFFFF" w:fill="C0C0C0"/>
            <w:noWrap/>
            <w:vAlign w:val="center"/>
            <w:hideMark/>
          </w:tcPr>
          <w:p w14:paraId="19177C6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 xml:space="preserve">　</w:t>
            </w:r>
          </w:p>
        </w:tc>
        <w:tc>
          <w:tcPr>
            <w:tcW w:w="1025" w:type="dxa"/>
            <w:tcBorders>
              <w:top w:val="nil"/>
              <w:left w:val="nil"/>
              <w:bottom w:val="single" w:sz="4" w:space="0" w:color="000000"/>
              <w:right w:val="single" w:sz="4" w:space="0" w:color="000000"/>
            </w:tcBorders>
            <w:shd w:val="clear" w:color="FFFFFF" w:fill="C0C0C0"/>
            <w:noWrap/>
            <w:vAlign w:val="center"/>
            <w:hideMark/>
          </w:tcPr>
          <w:p w14:paraId="350CAD13"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w:t>
            </w:r>
          </w:p>
        </w:tc>
        <w:tc>
          <w:tcPr>
            <w:tcW w:w="4945" w:type="dxa"/>
            <w:tcBorders>
              <w:top w:val="nil"/>
              <w:left w:val="nil"/>
              <w:bottom w:val="single" w:sz="4" w:space="0" w:color="000000"/>
              <w:right w:val="single" w:sz="4" w:space="0" w:color="000000"/>
            </w:tcBorders>
            <w:shd w:val="clear" w:color="FFFFFF" w:fill="C0C0C0"/>
            <w:noWrap/>
            <w:vAlign w:val="center"/>
            <w:hideMark/>
          </w:tcPr>
          <w:p w14:paraId="42587F1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栏次</w:t>
            </w:r>
          </w:p>
        </w:tc>
        <w:tc>
          <w:tcPr>
            <w:tcW w:w="698" w:type="dxa"/>
            <w:tcBorders>
              <w:top w:val="nil"/>
              <w:left w:val="nil"/>
              <w:bottom w:val="single" w:sz="4" w:space="0" w:color="000000"/>
              <w:right w:val="single" w:sz="4" w:space="0" w:color="000000"/>
            </w:tcBorders>
            <w:shd w:val="clear" w:color="FFFFFF" w:fill="C0C0C0"/>
            <w:noWrap/>
            <w:vAlign w:val="center"/>
            <w:hideMark/>
          </w:tcPr>
          <w:p w14:paraId="580FFF8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 xml:space="preserve">　</w:t>
            </w:r>
          </w:p>
        </w:tc>
        <w:tc>
          <w:tcPr>
            <w:tcW w:w="2123" w:type="dxa"/>
            <w:tcBorders>
              <w:top w:val="nil"/>
              <w:left w:val="nil"/>
              <w:bottom w:val="single" w:sz="4" w:space="0" w:color="000000"/>
              <w:right w:val="single" w:sz="4" w:space="0" w:color="000000"/>
            </w:tcBorders>
            <w:shd w:val="clear" w:color="FFFFFF" w:fill="C0C0C0"/>
            <w:noWrap/>
            <w:vAlign w:val="center"/>
            <w:hideMark/>
          </w:tcPr>
          <w:p w14:paraId="78CBA38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w:t>
            </w:r>
          </w:p>
        </w:tc>
      </w:tr>
      <w:tr w:rsidR="003E62DA" w:rsidRPr="003E62DA" w14:paraId="0498F3E3"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3169A988"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一、一般公共预算财政拨款收入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3D999096"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w:t>
            </w:r>
          </w:p>
        </w:tc>
        <w:tc>
          <w:tcPr>
            <w:tcW w:w="1025" w:type="dxa"/>
            <w:tcBorders>
              <w:top w:val="nil"/>
              <w:left w:val="nil"/>
              <w:bottom w:val="single" w:sz="4" w:space="0" w:color="000000"/>
              <w:right w:val="single" w:sz="4" w:space="0" w:color="000000"/>
            </w:tcBorders>
            <w:shd w:val="clear" w:color="auto" w:fill="auto"/>
            <w:noWrap/>
            <w:vAlign w:val="center"/>
            <w:hideMark/>
          </w:tcPr>
          <w:p w14:paraId="474C9D9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4945" w:type="dxa"/>
            <w:tcBorders>
              <w:top w:val="nil"/>
              <w:left w:val="nil"/>
              <w:bottom w:val="single" w:sz="4" w:space="0" w:color="000000"/>
              <w:right w:val="single" w:sz="4" w:space="0" w:color="000000"/>
            </w:tcBorders>
            <w:shd w:val="clear" w:color="FFFFFF" w:fill="C0C0C0"/>
            <w:noWrap/>
            <w:vAlign w:val="center"/>
            <w:hideMark/>
          </w:tcPr>
          <w:p w14:paraId="61466E3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一、一般公共服务支出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65FE1A73"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32</w:t>
            </w:r>
          </w:p>
        </w:tc>
        <w:tc>
          <w:tcPr>
            <w:tcW w:w="2123" w:type="dxa"/>
            <w:tcBorders>
              <w:top w:val="nil"/>
              <w:left w:val="nil"/>
              <w:bottom w:val="single" w:sz="4" w:space="0" w:color="000000"/>
              <w:right w:val="single" w:sz="4" w:space="0" w:color="000000"/>
            </w:tcBorders>
            <w:shd w:val="clear" w:color="auto" w:fill="auto"/>
            <w:noWrap/>
            <w:vAlign w:val="center"/>
            <w:hideMark/>
          </w:tcPr>
          <w:p w14:paraId="6049A70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r>
      <w:tr w:rsidR="003E62DA" w:rsidRPr="003E62DA" w14:paraId="35515374"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7AD0FE1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二、政府性基金预算财政拨款收入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3EB196A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w:t>
            </w:r>
          </w:p>
        </w:tc>
        <w:tc>
          <w:tcPr>
            <w:tcW w:w="1025" w:type="dxa"/>
            <w:tcBorders>
              <w:top w:val="nil"/>
              <w:left w:val="nil"/>
              <w:bottom w:val="single" w:sz="4" w:space="0" w:color="000000"/>
              <w:right w:val="single" w:sz="4" w:space="0" w:color="000000"/>
            </w:tcBorders>
            <w:shd w:val="clear" w:color="auto" w:fill="auto"/>
            <w:noWrap/>
            <w:vAlign w:val="center"/>
            <w:hideMark/>
          </w:tcPr>
          <w:p w14:paraId="3DED186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4BCCEBF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二、外交支出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F849149"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33</w:t>
            </w:r>
          </w:p>
        </w:tc>
        <w:tc>
          <w:tcPr>
            <w:tcW w:w="2123" w:type="dxa"/>
            <w:tcBorders>
              <w:top w:val="nil"/>
              <w:left w:val="nil"/>
              <w:bottom w:val="single" w:sz="4" w:space="0" w:color="000000"/>
              <w:right w:val="single" w:sz="4" w:space="0" w:color="000000"/>
            </w:tcBorders>
            <w:shd w:val="clear" w:color="auto" w:fill="auto"/>
            <w:noWrap/>
            <w:vAlign w:val="center"/>
            <w:hideMark/>
          </w:tcPr>
          <w:p w14:paraId="6BC6665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2E427155"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0BFB4B0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三、国有资本经营预算财政拨款收入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4279323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w:t>
            </w:r>
          </w:p>
        </w:tc>
        <w:tc>
          <w:tcPr>
            <w:tcW w:w="1025" w:type="dxa"/>
            <w:tcBorders>
              <w:top w:val="nil"/>
              <w:left w:val="nil"/>
              <w:bottom w:val="single" w:sz="4" w:space="0" w:color="000000"/>
              <w:right w:val="single" w:sz="4" w:space="0" w:color="000000"/>
            </w:tcBorders>
            <w:shd w:val="clear" w:color="auto" w:fill="auto"/>
            <w:noWrap/>
            <w:vAlign w:val="center"/>
            <w:hideMark/>
          </w:tcPr>
          <w:p w14:paraId="3E8935F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30E7019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三、国防支出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2935E48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34</w:t>
            </w:r>
          </w:p>
        </w:tc>
        <w:tc>
          <w:tcPr>
            <w:tcW w:w="2123" w:type="dxa"/>
            <w:tcBorders>
              <w:top w:val="nil"/>
              <w:left w:val="nil"/>
              <w:bottom w:val="single" w:sz="4" w:space="0" w:color="000000"/>
              <w:right w:val="single" w:sz="4" w:space="0" w:color="000000"/>
            </w:tcBorders>
            <w:shd w:val="clear" w:color="auto" w:fill="auto"/>
            <w:noWrap/>
            <w:vAlign w:val="center"/>
            <w:hideMark/>
          </w:tcPr>
          <w:p w14:paraId="138D495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7459D0D7"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4602999A"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四、上级补助收入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6CCB8CF9"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w:t>
            </w:r>
          </w:p>
        </w:tc>
        <w:tc>
          <w:tcPr>
            <w:tcW w:w="1025" w:type="dxa"/>
            <w:tcBorders>
              <w:top w:val="nil"/>
              <w:left w:val="nil"/>
              <w:bottom w:val="single" w:sz="4" w:space="0" w:color="000000"/>
              <w:right w:val="single" w:sz="4" w:space="0" w:color="000000"/>
            </w:tcBorders>
            <w:shd w:val="clear" w:color="auto" w:fill="auto"/>
            <w:noWrap/>
            <w:vAlign w:val="center"/>
            <w:hideMark/>
          </w:tcPr>
          <w:p w14:paraId="57EC191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178BE2F9"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四、公共安全支出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6C8F2CD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35</w:t>
            </w:r>
          </w:p>
        </w:tc>
        <w:tc>
          <w:tcPr>
            <w:tcW w:w="2123" w:type="dxa"/>
            <w:tcBorders>
              <w:top w:val="nil"/>
              <w:left w:val="nil"/>
              <w:bottom w:val="single" w:sz="4" w:space="0" w:color="000000"/>
              <w:right w:val="single" w:sz="4" w:space="0" w:color="000000"/>
            </w:tcBorders>
            <w:shd w:val="clear" w:color="auto" w:fill="auto"/>
            <w:noWrap/>
            <w:vAlign w:val="center"/>
            <w:hideMark/>
          </w:tcPr>
          <w:p w14:paraId="4BB831C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483679E8"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34ADC17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五、事业收入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08E4BC2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w:t>
            </w:r>
          </w:p>
        </w:tc>
        <w:tc>
          <w:tcPr>
            <w:tcW w:w="1025" w:type="dxa"/>
            <w:tcBorders>
              <w:top w:val="nil"/>
              <w:left w:val="nil"/>
              <w:bottom w:val="single" w:sz="4" w:space="0" w:color="000000"/>
              <w:right w:val="single" w:sz="4" w:space="0" w:color="000000"/>
            </w:tcBorders>
            <w:shd w:val="clear" w:color="auto" w:fill="auto"/>
            <w:noWrap/>
            <w:vAlign w:val="center"/>
            <w:hideMark/>
          </w:tcPr>
          <w:p w14:paraId="4A1281D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430C5AB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五、教育支出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4C00119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36</w:t>
            </w:r>
          </w:p>
        </w:tc>
        <w:tc>
          <w:tcPr>
            <w:tcW w:w="2123" w:type="dxa"/>
            <w:tcBorders>
              <w:top w:val="nil"/>
              <w:left w:val="nil"/>
              <w:bottom w:val="single" w:sz="4" w:space="0" w:color="000000"/>
              <w:right w:val="single" w:sz="4" w:space="0" w:color="000000"/>
            </w:tcBorders>
            <w:shd w:val="clear" w:color="auto" w:fill="auto"/>
            <w:noWrap/>
            <w:vAlign w:val="center"/>
            <w:hideMark/>
          </w:tcPr>
          <w:p w14:paraId="39B0A1A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4075F8ED"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6CEF84E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六、经营收入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3BC9B682"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6</w:t>
            </w:r>
          </w:p>
        </w:tc>
        <w:tc>
          <w:tcPr>
            <w:tcW w:w="1025" w:type="dxa"/>
            <w:tcBorders>
              <w:top w:val="nil"/>
              <w:left w:val="nil"/>
              <w:bottom w:val="single" w:sz="4" w:space="0" w:color="000000"/>
              <w:right w:val="single" w:sz="4" w:space="0" w:color="000000"/>
            </w:tcBorders>
            <w:shd w:val="clear" w:color="auto" w:fill="auto"/>
            <w:noWrap/>
            <w:vAlign w:val="center"/>
            <w:hideMark/>
          </w:tcPr>
          <w:p w14:paraId="446B5BF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65B4CCA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六、科学技术支出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641D0BE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37</w:t>
            </w:r>
          </w:p>
        </w:tc>
        <w:tc>
          <w:tcPr>
            <w:tcW w:w="2123" w:type="dxa"/>
            <w:tcBorders>
              <w:top w:val="nil"/>
              <w:left w:val="nil"/>
              <w:bottom w:val="single" w:sz="4" w:space="0" w:color="000000"/>
              <w:right w:val="single" w:sz="4" w:space="0" w:color="000000"/>
            </w:tcBorders>
            <w:shd w:val="clear" w:color="auto" w:fill="auto"/>
            <w:noWrap/>
            <w:vAlign w:val="center"/>
            <w:hideMark/>
          </w:tcPr>
          <w:p w14:paraId="495E447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329AD217"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08DB789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七、附属单位上缴收入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66ACE55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7</w:t>
            </w:r>
          </w:p>
        </w:tc>
        <w:tc>
          <w:tcPr>
            <w:tcW w:w="1025" w:type="dxa"/>
            <w:tcBorders>
              <w:top w:val="nil"/>
              <w:left w:val="nil"/>
              <w:bottom w:val="single" w:sz="4" w:space="0" w:color="000000"/>
              <w:right w:val="single" w:sz="4" w:space="0" w:color="000000"/>
            </w:tcBorders>
            <w:shd w:val="clear" w:color="auto" w:fill="auto"/>
            <w:noWrap/>
            <w:vAlign w:val="center"/>
            <w:hideMark/>
          </w:tcPr>
          <w:p w14:paraId="11E6D07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5ED9006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七、文化旅游体育与传媒支出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45F0998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38</w:t>
            </w:r>
          </w:p>
        </w:tc>
        <w:tc>
          <w:tcPr>
            <w:tcW w:w="2123" w:type="dxa"/>
            <w:tcBorders>
              <w:top w:val="nil"/>
              <w:left w:val="nil"/>
              <w:bottom w:val="single" w:sz="4" w:space="0" w:color="000000"/>
              <w:right w:val="single" w:sz="4" w:space="0" w:color="000000"/>
            </w:tcBorders>
            <w:shd w:val="clear" w:color="auto" w:fill="auto"/>
            <w:noWrap/>
            <w:vAlign w:val="center"/>
            <w:hideMark/>
          </w:tcPr>
          <w:p w14:paraId="3A3F89E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76A1F1CD"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787A8E6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八、其他收入</w:t>
            </w:r>
          </w:p>
        </w:tc>
        <w:tc>
          <w:tcPr>
            <w:tcW w:w="698" w:type="dxa"/>
            <w:tcBorders>
              <w:top w:val="nil"/>
              <w:left w:val="nil"/>
              <w:bottom w:val="single" w:sz="4" w:space="0" w:color="000000"/>
              <w:right w:val="single" w:sz="4" w:space="0" w:color="000000"/>
            </w:tcBorders>
            <w:shd w:val="clear" w:color="FFFFFF" w:fill="C0C0C0"/>
            <w:noWrap/>
            <w:vAlign w:val="center"/>
            <w:hideMark/>
          </w:tcPr>
          <w:p w14:paraId="10B5DB4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8</w:t>
            </w:r>
          </w:p>
        </w:tc>
        <w:tc>
          <w:tcPr>
            <w:tcW w:w="1025" w:type="dxa"/>
            <w:tcBorders>
              <w:top w:val="nil"/>
              <w:left w:val="nil"/>
              <w:bottom w:val="single" w:sz="4" w:space="0" w:color="000000"/>
              <w:right w:val="single" w:sz="4" w:space="0" w:color="000000"/>
            </w:tcBorders>
            <w:shd w:val="clear" w:color="auto" w:fill="auto"/>
            <w:noWrap/>
            <w:vAlign w:val="center"/>
            <w:hideMark/>
          </w:tcPr>
          <w:p w14:paraId="2BAA5FA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0.05</w:t>
            </w:r>
          </w:p>
        </w:tc>
        <w:tc>
          <w:tcPr>
            <w:tcW w:w="4945" w:type="dxa"/>
            <w:tcBorders>
              <w:top w:val="nil"/>
              <w:left w:val="nil"/>
              <w:bottom w:val="single" w:sz="4" w:space="0" w:color="000000"/>
              <w:right w:val="single" w:sz="4" w:space="0" w:color="000000"/>
            </w:tcBorders>
            <w:shd w:val="clear" w:color="FFFFFF" w:fill="C0C0C0"/>
            <w:noWrap/>
            <w:vAlign w:val="center"/>
            <w:hideMark/>
          </w:tcPr>
          <w:p w14:paraId="4224653B"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八、社会保障和就业支出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94C60E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39</w:t>
            </w:r>
          </w:p>
        </w:tc>
        <w:tc>
          <w:tcPr>
            <w:tcW w:w="2123" w:type="dxa"/>
            <w:tcBorders>
              <w:top w:val="nil"/>
              <w:left w:val="nil"/>
              <w:bottom w:val="single" w:sz="4" w:space="0" w:color="000000"/>
              <w:right w:val="single" w:sz="4" w:space="0" w:color="000000"/>
            </w:tcBorders>
            <w:shd w:val="clear" w:color="auto" w:fill="auto"/>
            <w:noWrap/>
            <w:vAlign w:val="center"/>
            <w:hideMark/>
          </w:tcPr>
          <w:p w14:paraId="522F2B6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2836A685"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3DC6335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lastRenderedPageBreak/>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77AB8F5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9</w:t>
            </w:r>
          </w:p>
        </w:tc>
        <w:tc>
          <w:tcPr>
            <w:tcW w:w="1025" w:type="dxa"/>
            <w:tcBorders>
              <w:top w:val="nil"/>
              <w:left w:val="nil"/>
              <w:bottom w:val="single" w:sz="4" w:space="0" w:color="000000"/>
              <w:right w:val="single" w:sz="4" w:space="0" w:color="000000"/>
            </w:tcBorders>
            <w:shd w:val="clear" w:color="auto" w:fill="auto"/>
            <w:noWrap/>
            <w:vAlign w:val="center"/>
            <w:hideMark/>
          </w:tcPr>
          <w:p w14:paraId="0BA7633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2F96D23C"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九、卫生健康支出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480C0EAE"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40</w:t>
            </w:r>
          </w:p>
        </w:tc>
        <w:tc>
          <w:tcPr>
            <w:tcW w:w="2123" w:type="dxa"/>
            <w:tcBorders>
              <w:top w:val="nil"/>
              <w:left w:val="nil"/>
              <w:bottom w:val="single" w:sz="4" w:space="0" w:color="000000"/>
              <w:right w:val="single" w:sz="4" w:space="0" w:color="000000"/>
            </w:tcBorders>
            <w:shd w:val="clear" w:color="auto" w:fill="auto"/>
            <w:noWrap/>
            <w:vAlign w:val="center"/>
            <w:hideMark/>
          </w:tcPr>
          <w:p w14:paraId="119BFC9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170B74FD"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539EF87C"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4AF816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10</w:t>
            </w:r>
          </w:p>
        </w:tc>
        <w:tc>
          <w:tcPr>
            <w:tcW w:w="1025" w:type="dxa"/>
            <w:tcBorders>
              <w:top w:val="nil"/>
              <w:left w:val="nil"/>
              <w:bottom w:val="single" w:sz="4" w:space="0" w:color="000000"/>
              <w:right w:val="single" w:sz="4" w:space="0" w:color="000000"/>
            </w:tcBorders>
            <w:shd w:val="clear" w:color="auto" w:fill="auto"/>
            <w:noWrap/>
            <w:vAlign w:val="center"/>
            <w:hideMark/>
          </w:tcPr>
          <w:p w14:paraId="2C04AD94"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4A83DA1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十、节能环保支出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3F52573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41</w:t>
            </w:r>
          </w:p>
        </w:tc>
        <w:tc>
          <w:tcPr>
            <w:tcW w:w="2123" w:type="dxa"/>
            <w:tcBorders>
              <w:top w:val="nil"/>
              <w:left w:val="nil"/>
              <w:bottom w:val="single" w:sz="4" w:space="0" w:color="000000"/>
              <w:right w:val="single" w:sz="4" w:space="0" w:color="000000"/>
            </w:tcBorders>
            <w:shd w:val="clear" w:color="auto" w:fill="auto"/>
            <w:noWrap/>
            <w:vAlign w:val="center"/>
            <w:hideMark/>
          </w:tcPr>
          <w:p w14:paraId="54E9591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5FC8B5C4"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2D93D924"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BFDFBA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11</w:t>
            </w:r>
          </w:p>
        </w:tc>
        <w:tc>
          <w:tcPr>
            <w:tcW w:w="1025" w:type="dxa"/>
            <w:tcBorders>
              <w:top w:val="nil"/>
              <w:left w:val="nil"/>
              <w:bottom w:val="single" w:sz="4" w:space="0" w:color="000000"/>
              <w:right w:val="single" w:sz="4" w:space="0" w:color="000000"/>
            </w:tcBorders>
            <w:shd w:val="clear" w:color="auto" w:fill="auto"/>
            <w:noWrap/>
            <w:vAlign w:val="center"/>
            <w:hideMark/>
          </w:tcPr>
          <w:p w14:paraId="79AB99F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473DAAD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十一、城乡社区支出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23CEB592"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42</w:t>
            </w:r>
          </w:p>
        </w:tc>
        <w:tc>
          <w:tcPr>
            <w:tcW w:w="2123" w:type="dxa"/>
            <w:tcBorders>
              <w:top w:val="nil"/>
              <w:left w:val="nil"/>
              <w:bottom w:val="single" w:sz="4" w:space="0" w:color="000000"/>
              <w:right w:val="single" w:sz="4" w:space="0" w:color="000000"/>
            </w:tcBorders>
            <w:shd w:val="clear" w:color="auto" w:fill="auto"/>
            <w:noWrap/>
            <w:vAlign w:val="center"/>
            <w:hideMark/>
          </w:tcPr>
          <w:p w14:paraId="4C186AD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27D58090"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31F2085B"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2D3750F8"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12</w:t>
            </w:r>
          </w:p>
        </w:tc>
        <w:tc>
          <w:tcPr>
            <w:tcW w:w="1025" w:type="dxa"/>
            <w:tcBorders>
              <w:top w:val="nil"/>
              <w:left w:val="nil"/>
              <w:bottom w:val="single" w:sz="4" w:space="0" w:color="000000"/>
              <w:right w:val="single" w:sz="4" w:space="0" w:color="000000"/>
            </w:tcBorders>
            <w:shd w:val="clear" w:color="auto" w:fill="auto"/>
            <w:noWrap/>
            <w:vAlign w:val="center"/>
            <w:hideMark/>
          </w:tcPr>
          <w:p w14:paraId="3E29FFA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6C408C8A"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十二、农林水支出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35C8E29"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43</w:t>
            </w:r>
          </w:p>
        </w:tc>
        <w:tc>
          <w:tcPr>
            <w:tcW w:w="2123" w:type="dxa"/>
            <w:tcBorders>
              <w:top w:val="nil"/>
              <w:left w:val="nil"/>
              <w:bottom w:val="single" w:sz="4" w:space="0" w:color="000000"/>
              <w:right w:val="single" w:sz="4" w:space="0" w:color="000000"/>
            </w:tcBorders>
            <w:shd w:val="clear" w:color="auto" w:fill="auto"/>
            <w:noWrap/>
            <w:vAlign w:val="center"/>
            <w:hideMark/>
          </w:tcPr>
          <w:p w14:paraId="10C6707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7572C8B6"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44B1ED67"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78ED6121"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13</w:t>
            </w:r>
          </w:p>
        </w:tc>
        <w:tc>
          <w:tcPr>
            <w:tcW w:w="1025" w:type="dxa"/>
            <w:tcBorders>
              <w:top w:val="nil"/>
              <w:left w:val="nil"/>
              <w:bottom w:val="single" w:sz="4" w:space="0" w:color="000000"/>
              <w:right w:val="single" w:sz="4" w:space="0" w:color="000000"/>
            </w:tcBorders>
            <w:shd w:val="clear" w:color="auto" w:fill="auto"/>
            <w:noWrap/>
            <w:vAlign w:val="center"/>
            <w:hideMark/>
          </w:tcPr>
          <w:p w14:paraId="45B4319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2CDF3869"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十三、交通运输支出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A83E3B9"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44</w:t>
            </w:r>
          </w:p>
        </w:tc>
        <w:tc>
          <w:tcPr>
            <w:tcW w:w="2123" w:type="dxa"/>
            <w:tcBorders>
              <w:top w:val="nil"/>
              <w:left w:val="nil"/>
              <w:bottom w:val="single" w:sz="4" w:space="0" w:color="000000"/>
              <w:right w:val="single" w:sz="4" w:space="0" w:color="000000"/>
            </w:tcBorders>
            <w:shd w:val="clear" w:color="auto" w:fill="auto"/>
            <w:noWrap/>
            <w:vAlign w:val="center"/>
            <w:hideMark/>
          </w:tcPr>
          <w:p w14:paraId="00C3DFF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0C3BA7FC"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4F8AD5B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C36C77F"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14</w:t>
            </w:r>
          </w:p>
        </w:tc>
        <w:tc>
          <w:tcPr>
            <w:tcW w:w="1025" w:type="dxa"/>
            <w:tcBorders>
              <w:top w:val="nil"/>
              <w:left w:val="nil"/>
              <w:bottom w:val="single" w:sz="4" w:space="0" w:color="000000"/>
              <w:right w:val="single" w:sz="4" w:space="0" w:color="000000"/>
            </w:tcBorders>
            <w:shd w:val="clear" w:color="auto" w:fill="auto"/>
            <w:noWrap/>
            <w:vAlign w:val="center"/>
            <w:hideMark/>
          </w:tcPr>
          <w:p w14:paraId="7C90151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3E854DBF"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十四、资源勘探工业信息等支出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1B047C1E"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45</w:t>
            </w:r>
          </w:p>
        </w:tc>
        <w:tc>
          <w:tcPr>
            <w:tcW w:w="2123" w:type="dxa"/>
            <w:tcBorders>
              <w:top w:val="nil"/>
              <w:left w:val="nil"/>
              <w:bottom w:val="single" w:sz="4" w:space="0" w:color="000000"/>
              <w:right w:val="single" w:sz="4" w:space="0" w:color="000000"/>
            </w:tcBorders>
            <w:shd w:val="clear" w:color="auto" w:fill="auto"/>
            <w:noWrap/>
            <w:vAlign w:val="center"/>
            <w:hideMark/>
          </w:tcPr>
          <w:p w14:paraId="161A5BA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7E6FF9BF"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67A8217F"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3819F2C2"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15</w:t>
            </w:r>
          </w:p>
        </w:tc>
        <w:tc>
          <w:tcPr>
            <w:tcW w:w="1025" w:type="dxa"/>
            <w:tcBorders>
              <w:top w:val="nil"/>
              <w:left w:val="nil"/>
              <w:bottom w:val="single" w:sz="4" w:space="0" w:color="000000"/>
              <w:right w:val="single" w:sz="4" w:space="0" w:color="000000"/>
            </w:tcBorders>
            <w:shd w:val="clear" w:color="auto" w:fill="auto"/>
            <w:noWrap/>
            <w:vAlign w:val="center"/>
            <w:hideMark/>
          </w:tcPr>
          <w:p w14:paraId="5682CC5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72E6644C"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十五、商业服务业等支出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BA29C0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46</w:t>
            </w:r>
          </w:p>
        </w:tc>
        <w:tc>
          <w:tcPr>
            <w:tcW w:w="2123" w:type="dxa"/>
            <w:tcBorders>
              <w:top w:val="nil"/>
              <w:left w:val="nil"/>
              <w:bottom w:val="single" w:sz="4" w:space="0" w:color="000000"/>
              <w:right w:val="single" w:sz="4" w:space="0" w:color="000000"/>
            </w:tcBorders>
            <w:shd w:val="clear" w:color="auto" w:fill="auto"/>
            <w:noWrap/>
            <w:vAlign w:val="center"/>
            <w:hideMark/>
          </w:tcPr>
          <w:p w14:paraId="7848083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52AC0413"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28CD1797"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5F0EB16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16</w:t>
            </w:r>
          </w:p>
        </w:tc>
        <w:tc>
          <w:tcPr>
            <w:tcW w:w="1025" w:type="dxa"/>
            <w:tcBorders>
              <w:top w:val="nil"/>
              <w:left w:val="nil"/>
              <w:bottom w:val="single" w:sz="4" w:space="0" w:color="000000"/>
              <w:right w:val="single" w:sz="4" w:space="0" w:color="000000"/>
            </w:tcBorders>
            <w:shd w:val="clear" w:color="auto" w:fill="auto"/>
            <w:noWrap/>
            <w:vAlign w:val="center"/>
            <w:hideMark/>
          </w:tcPr>
          <w:p w14:paraId="51B99DE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58EC8C8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十六、金融支出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5D8D5F1"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47</w:t>
            </w:r>
          </w:p>
        </w:tc>
        <w:tc>
          <w:tcPr>
            <w:tcW w:w="2123" w:type="dxa"/>
            <w:tcBorders>
              <w:top w:val="nil"/>
              <w:left w:val="nil"/>
              <w:bottom w:val="single" w:sz="4" w:space="0" w:color="000000"/>
              <w:right w:val="single" w:sz="4" w:space="0" w:color="000000"/>
            </w:tcBorders>
            <w:shd w:val="clear" w:color="auto" w:fill="auto"/>
            <w:noWrap/>
            <w:vAlign w:val="center"/>
            <w:hideMark/>
          </w:tcPr>
          <w:p w14:paraId="6A94346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487FDC5B"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2C253BDF"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2B76B43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17</w:t>
            </w:r>
          </w:p>
        </w:tc>
        <w:tc>
          <w:tcPr>
            <w:tcW w:w="1025" w:type="dxa"/>
            <w:tcBorders>
              <w:top w:val="nil"/>
              <w:left w:val="nil"/>
              <w:bottom w:val="single" w:sz="4" w:space="0" w:color="000000"/>
              <w:right w:val="single" w:sz="4" w:space="0" w:color="000000"/>
            </w:tcBorders>
            <w:shd w:val="clear" w:color="auto" w:fill="auto"/>
            <w:noWrap/>
            <w:vAlign w:val="center"/>
            <w:hideMark/>
          </w:tcPr>
          <w:p w14:paraId="03ECE33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31D5C67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十七、援助其他地区支出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712C9FDE"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48</w:t>
            </w:r>
          </w:p>
        </w:tc>
        <w:tc>
          <w:tcPr>
            <w:tcW w:w="2123" w:type="dxa"/>
            <w:tcBorders>
              <w:top w:val="nil"/>
              <w:left w:val="nil"/>
              <w:bottom w:val="single" w:sz="4" w:space="0" w:color="000000"/>
              <w:right w:val="single" w:sz="4" w:space="0" w:color="000000"/>
            </w:tcBorders>
            <w:shd w:val="clear" w:color="auto" w:fill="auto"/>
            <w:noWrap/>
            <w:vAlign w:val="center"/>
            <w:hideMark/>
          </w:tcPr>
          <w:p w14:paraId="57FE0E8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3B245FE7"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6C35794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5A7B94E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18</w:t>
            </w:r>
          </w:p>
        </w:tc>
        <w:tc>
          <w:tcPr>
            <w:tcW w:w="1025" w:type="dxa"/>
            <w:tcBorders>
              <w:top w:val="nil"/>
              <w:left w:val="nil"/>
              <w:bottom w:val="single" w:sz="4" w:space="0" w:color="000000"/>
              <w:right w:val="single" w:sz="4" w:space="0" w:color="000000"/>
            </w:tcBorders>
            <w:shd w:val="clear" w:color="auto" w:fill="auto"/>
            <w:noWrap/>
            <w:vAlign w:val="center"/>
            <w:hideMark/>
          </w:tcPr>
          <w:p w14:paraId="520C4D9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3D09745F"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十八、自然资源海洋气象等支出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2EC2242C"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49</w:t>
            </w:r>
          </w:p>
        </w:tc>
        <w:tc>
          <w:tcPr>
            <w:tcW w:w="2123" w:type="dxa"/>
            <w:tcBorders>
              <w:top w:val="nil"/>
              <w:left w:val="nil"/>
              <w:bottom w:val="single" w:sz="4" w:space="0" w:color="000000"/>
              <w:right w:val="single" w:sz="4" w:space="0" w:color="000000"/>
            </w:tcBorders>
            <w:shd w:val="clear" w:color="auto" w:fill="auto"/>
            <w:noWrap/>
            <w:vAlign w:val="center"/>
            <w:hideMark/>
          </w:tcPr>
          <w:p w14:paraId="68F286A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3574AD45"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7D7FF35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30A722F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19</w:t>
            </w:r>
          </w:p>
        </w:tc>
        <w:tc>
          <w:tcPr>
            <w:tcW w:w="1025" w:type="dxa"/>
            <w:tcBorders>
              <w:top w:val="nil"/>
              <w:left w:val="nil"/>
              <w:bottom w:val="single" w:sz="4" w:space="0" w:color="000000"/>
              <w:right w:val="single" w:sz="4" w:space="0" w:color="000000"/>
            </w:tcBorders>
            <w:shd w:val="clear" w:color="auto" w:fill="auto"/>
            <w:noWrap/>
            <w:vAlign w:val="center"/>
            <w:hideMark/>
          </w:tcPr>
          <w:p w14:paraId="16F4B61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44FA8D3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十九、住房保障支出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5B073570"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50</w:t>
            </w:r>
          </w:p>
        </w:tc>
        <w:tc>
          <w:tcPr>
            <w:tcW w:w="2123" w:type="dxa"/>
            <w:tcBorders>
              <w:top w:val="nil"/>
              <w:left w:val="nil"/>
              <w:bottom w:val="single" w:sz="4" w:space="0" w:color="000000"/>
              <w:right w:val="single" w:sz="4" w:space="0" w:color="000000"/>
            </w:tcBorders>
            <w:shd w:val="clear" w:color="auto" w:fill="auto"/>
            <w:noWrap/>
            <w:vAlign w:val="center"/>
            <w:hideMark/>
          </w:tcPr>
          <w:p w14:paraId="3E9A031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2881AD37"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582800D7"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1B50A9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20</w:t>
            </w:r>
          </w:p>
        </w:tc>
        <w:tc>
          <w:tcPr>
            <w:tcW w:w="1025" w:type="dxa"/>
            <w:tcBorders>
              <w:top w:val="nil"/>
              <w:left w:val="nil"/>
              <w:bottom w:val="single" w:sz="4" w:space="0" w:color="000000"/>
              <w:right w:val="single" w:sz="4" w:space="0" w:color="000000"/>
            </w:tcBorders>
            <w:shd w:val="clear" w:color="auto" w:fill="auto"/>
            <w:noWrap/>
            <w:vAlign w:val="center"/>
            <w:hideMark/>
          </w:tcPr>
          <w:p w14:paraId="69648F4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51D8C499"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二十、粮油物资储备支出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3FAF176"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51</w:t>
            </w:r>
          </w:p>
        </w:tc>
        <w:tc>
          <w:tcPr>
            <w:tcW w:w="2123" w:type="dxa"/>
            <w:tcBorders>
              <w:top w:val="nil"/>
              <w:left w:val="nil"/>
              <w:bottom w:val="single" w:sz="4" w:space="0" w:color="000000"/>
              <w:right w:val="single" w:sz="4" w:space="0" w:color="000000"/>
            </w:tcBorders>
            <w:shd w:val="clear" w:color="auto" w:fill="auto"/>
            <w:noWrap/>
            <w:vAlign w:val="center"/>
            <w:hideMark/>
          </w:tcPr>
          <w:p w14:paraId="4D0DE11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6E65FD2E"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11DED9BF"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2D5421C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21</w:t>
            </w:r>
          </w:p>
        </w:tc>
        <w:tc>
          <w:tcPr>
            <w:tcW w:w="1025" w:type="dxa"/>
            <w:tcBorders>
              <w:top w:val="nil"/>
              <w:left w:val="nil"/>
              <w:bottom w:val="single" w:sz="4" w:space="0" w:color="000000"/>
              <w:right w:val="single" w:sz="4" w:space="0" w:color="000000"/>
            </w:tcBorders>
            <w:shd w:val="clear" w:color="auto" w:fill="auto"/>
            <w:noWrap/>
            <w:vAlign w:val="center"/>
            <w:hideMark/>
          </w:tcPr>
          <w:p w14:paraId="0FA1457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38F1814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二十一、国有资本经营预算支出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23F84A7F"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52</w:t>
            </w:r>
          </w:p>
        </w:tc>
        <w:tc>
          <w:tcPr>
            <w:tcW w:w="2123" w:type="dxa"/>
            <w:tcBorders>
              <w:top w:val="nil"/>
              <w:left w:val="nil"/>
              <w:bottom w:val="single" w:sz="4" w:space="0" w:color="000000"/>
              <w:right w:val="single" w:sz="4" w:space="0" w:color="000000"/>
            </w:tcBorders>
            <w:shd w:val="clear" w:color="auto" w:fill="auto"/>
            <w:noWrap/>
            <w:vAlign w:val="center"/>
            <w:hideMark/>
          </w:tcPr>
          <w:p w14:paraId="074EA03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7EC0C715"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59AEB05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DAEEEC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22</w:t>
            </w:r>
          </w:p>
        </w:tc>
        <w:tc>
          <w:tcPr>
            <w:tcW w:w="1025" w:type="dxa"/>
            <w:tcBorders>
              <w:top w:val="nil"/>
              <w:left w:val="nil"/>
              <w:bottom w:val="single" w:sz="4" w:space="0" w:color="000000"/>
              <w:right w:val="single" w:sz="4" w:space="0" w:color="000000"/>
            </w:tcBorders>
            <w:shd w:val="clear" w:color="auto" w:fill="auto"/>
            <w:noWrap/>
            <w:vAlign w:val="center"/>
            <w:hideMark/>
          </w:tcPr>
          <w:p w14:paraId="5B0A98C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40945114"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二十二、灾害防治及应急管理支出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14F741F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53</w:t>
            </w:r>
          </w:p>
        </w:tc>
        <w:tc>
          <w:tcPr>
            <w:tcW w:w="2123" w:type="dxa"/>
            <w:tcBorders>
              <w:top w:val="nil"/>
              <w:left w:val="nil"/>
              <w:bottom w:val="single" w:sz="4" w:space="0" w:color="000000"/>
              <w:right w:val="single" w:sz="4" w:space="0" w:color="000000"/>
            </w:tcBorders>
            <w:shd w:val="clear" w:color="auto" w:fill="auto"/>
            <w:noWrap/>
            <w:vAlign w:val="center"/>
            <w:hideMark/>
          </w:tcPr>
          <w:p w14:paraId="6CAB329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613B6CED"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44A2772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27C0E24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23</w:t>
            </w:r>
          </w:p>
        </w:tc>
        <w:tc>
          <w:tcPr>
            <w:tcW w:w="1025" w:type="dxa"/>
            <w:tcBorders>
              <w:top w:val="nil"/>
              <w:left w:val="nil"/>
              <w:bottom w:val="single" w:sz="4" w:space="0" w:color="000000"/>
              <w:right w:val="single" w:sz="4" w:space="0" w:color="000000"/>
            </w:tcBorders>
            <w:shd w:val="clear" w:color="auto" w:fill="auto"/>
            <w:noWrap/>
            <w:vAlign w:val="center"/>
            <w:hideMark/>
          </w:tcPr>
          <w:p w14:paraId="2DB503C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145F92B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二十三、其他支出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318B1AC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54</w:t>
            </w:r>
          </w:p>
        </w:tc>
        <w:tc>
          <w:tcPr>
            <w:tcW w:w="2123" w:type="dxa"/>
            <w:tcBorders>
              <w:top w:val="nil"/>
              <w:left w:val="nil"/>
              <w:bottom w:val="single" w:sz="4" w:space="0" w:color="000000"/>
              <w:right w:val="single" w:sz="4" w:space="0" w:color="000000"/>
            </w:tcBorders>
            <w:shd w:val="clear" w:color="auto" w:fill="auto"/>
            <w:noWrap/>
            <w:vAlign w:val="center"/>
            <w:hideMark/>
          </w:tcPr>
          <w:p w14:paraId="408FA1B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01D5BCBE"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3FCEA793" w14:textId="77777777" w:rsidR="003E62DA" w:rsidRPr="003E62DA" w:rsidRDefault="003E62DA" w:rsidP="003E62DA">
            <w:pPr>
              <w:widowControl/>
              <w:jc w:val="center"/>
              <w:rPr>
                <w:rFonts w:ascii="宋体" w:hAnsi="宋体" w:cs="Arial"/>
                <w:b/>
                <w:bCs/>
                <w:color w:val="000000"/>
                <w:kern w:val="0"/>
                <w:sz w:val="20"/>
                <w:szCs w:val="20"/>
              </w:rPr>
            </w:pPr>
            <w:r w:rsidRPr="003E62DA">
              <w:rPr>
                <w:rFonts w:ascii="宋体" w:hAnsi="宋体" w:cs="Arial" w:hint="eastAsia"/>
                <w:b/>
                <w:bCs/>
                <w:color w:val="000000"/>
                <w:kern w:val="0"/>
                <w:sz w:val="20"/>
                <w:szCs w:val="20"/>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75FF8652" w14:textId="77777777" w:rsidR="003E62DA" w:rsidRPr="003E62DA" w:rsidRDefault="003E62DA" w:rsidP="003E62DA">
            <w:pPr>
              <w:widowControl/>
              <w:jc w:val="center"/>
              <w:rPr>
                <w:rFonts w:ascii="宋体" w:hAnsi="宋体" w:cs="Arial"/>
                <w:color w:val="000000"/>
                <w:kern w:val="0"/>
                <w:sz w:val="20"/>
                <w:szCs w:val="20"/>
              </w:rPr>
            </w:pPr>
            <w:r w:rsidRPr="003E62DA">
              <w:rPr>
                <w:rFonts w:ascii="宋体" w:hAnsi="宋体" w:cs="Arial" w:hint="eastAsia"/>
                <w:color w:val="000000"/>
                <w:kern w:val="0"/>
                <w:sz w:val="20"/>
                <w:szCs w:val="20"/>
              </w:rPr>
              <w:t>24</w:t>
            </w:r>
          </w:p>
        </w:tc>
        <w:tc>
          <w:tcPr>
            <w:tcW w:w="1025" w:type="dxa"/>
            <w:tcBorders>
              <w:top w:val="nil"/>
              <w:left w:val="nil"/>
              <w:bottom w:val="single" w:sz="4" w:space="0" w:color="000000"/>
              <w:right w:val="single" w:sz="4" w:space="0" w:color="000000"/>
            </w:tcBorders>
            <w:shd w:val="clear" w:color="auto" w:fill="auto"/>
            <w:noWrap/>
            <w:vAlign w:val="center"/>
            <w:hideMark/>
          </w:tcPr>
          <w:p w14:paraId="66D0E269"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768AC243"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二十四、债务还本支出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444B88A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55</w:t>
            </w:r>
          </w:p>
        </w:tc>
        <w:tc>
          <w:tcPr>
            <w:tcW w:w="2123" w:type="dxa"/>
            <w:tcBorders>
              <w:top w:val="nil"/>
              <w:left w:val="nil"/>
              <w:bottom w:val="single" w:sz="4" w:space="0" w:color="000000"/>
              <w:right w:val="single" w:sz="4" w:space="0" w:color="000000"/>
            </w:tcBorders>
            <w:shd w:val="clear" w:color="auto" w:fill="auto"/>
            <w:noWrap/>
            <w:vAlign w:val="center"/>
            <w:hideMark/>
          </w:tcPr>
          <w:p w14:paraId="20C6B33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495F6BF1"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7FB6793F" w14:textId="77777777" w:rsidR="003E62DA" w:rsidRPr="003E62DA" w:rsidRDefault="003E62DA" w:rsidP="003E62DA">
            <w:pPr>
              <w:widowControl/>
              <w:jc w:val="left"/>
              <w:rPr>
                <w:rFonts w:ascii="宋体" w:hAnsi="宋体" w:cs="Arial"/>
                <w:color w:val="000000"/>
                <w:kern w:val="0"/>
                <w:sz w:val="20"/>
                <w:szCs w:val="20"/>
              </w:rPr>
            </w:pPr>
            <w:r w:rsidRPr="003E62DA">
              <w:rPr>
                <w:rFonts w:ascii="宋体" w:hAnsi="宋体" w:cs="Arial" w:hint="eastAsia"/>
                <w:color w:val="000000"/>
                <w:kern w:val="0"/>
                <w:sz w:val="20"/>
                <w:szCs w:val="20"/>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65656E2" w14:textId="77777777" w:rsidR="003E62DA" w:rsidRPr="003E62DA" w:rsidRDefault="003E62DA" w:rsidP="003E62DA">
            <w:pPr>
              <w:widowControl/>
              <w:jc w:val="center"/>
              <w:rPr>
                <w:rFonts w:ascii="宋体" w:hAnsi="宋体" w:cs="Arial"/>
                <w:color w:val="000000"/>
                <w:kern w:val="0"/>
                <w:sz w:val="20"/>
                <w:szCs w:val="20"/>
              </w:rPr>
            </w:pPr>
            <w:r w:rsidRPr="003E62DA">
              <w:rPr>
                <w:rFonts w:ascii="宋体" w:hAnsi="宋体" w:cs="Arial" w:hint="eastAsia"/>
                <w:color w:val="000000"/>
                <w:kern w:val="0"/>
                <w:sz w:val="20"/>
                <w:szCs w:val="20"/>
              </w:rPr>
              <w:t>25</w:t>
            </w:r>
          </w:p>
        </w:tc>
        <w:tc>
          <w:tcPr>
            <w:tcW w:w="1025" w:type="dxa"/>
            <w:tcBorders>
              <w:top w:val="nil"/>
              <w:left w:val="nil"/>
              <w:bottom w:val="single" w:sz="4" w:space="0" w:color="000000"/>
              <w:right w:val="single" w:sz="4" w:space="0" w:color="000000"/>
            </w:tcBorders>
            <w:shd w:val="clear" w:color="auto" w:fill="auto"/>
            <w:noWrap/>
            <w:vAlign w:val="center"/>
            <w:hideMark/>
          </w:tcPr>
          <w:p w14:paraId="094FE35D"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58D2104B"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二十五、债务付息支出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0DC7FF3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56</w:t>
            </w:r>
          </w:p>
        </w:tc>
        <w:tc>
          <w:tcPr>
            <w:tcW w:w="2123" w:type="dxa"/>
            <w:tcBorders>
              <w:top w:val="nil"/>
              <w:left w:val="nil"/>
              <w:bottom w:val="single" w:sz="4" w:space="0" w:color="000000"/>
              <w:right w:val="single" w:sz="4" w:space="0" w:color="000000"/>
            </w:tcBorders>
            <w:shd w:val="clear" w:color="auto" w:fill="auto"/>
            <w:noWrap/>
            <w:vAlign w:val="center"/>
            <w:hideMark/>
          </w:tcPr>
          <w:p w14:paraId="4C969F0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5F7942DE"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6CBCD051" w14:textId="77777777" w:rsidR="003E62DA" w:rsidRPr="003E62DA" w:rsidRDefault="003E62DA" w:rsidP="003E62DA">
            <w:pPr>
              <w:widowControl/>
              <w:jc w:val="left"/>
              <w:rPr>
                <w:rFonts w:ascii="宋体" w:hAnsi="宋体" w:cs="Arial"/>
                <w:color w:val="000000"/>
                <w:kern w:val="0"/>
                <w:sz w:val="20"/>
                <w:szCs w:val="20"/>
              </w:rPr>
            </w:pPr>
            <w:r w:rsidRPr="003E62DA">
              <w:rPr>
                <w:rFonts w:ascii="宋体" w:hAnsi="宋体" w:cs="Arial" w:hint="eastAsia"/>
                <w:color w:val="000000"/>
                <w:kern w:val="0"/>
                <w:sz w:val="20"/>
                <w:szCs w:val="20"/>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2290B67A" w14:textId="77777777" w:rsidR="003E62DA" w:rsidRPr="003E62DA" w:rsidRDefault="003E62DA" w:rsidP="003E62DA">
            <w:pPr>
              <w:widowControl/>
              <w:jc w:val="center"/>
              <w:rPr>
                <w:rFonts w:ascii="宋体" w:hAnsi="宋体" w:cs="Arial"/>
                <w:color w:val="000000"/>
                <w:kern w:val="0"/>
                <w:sz w:val="20"/>
                <w:szCs w:val="20"/>
              </w:rPr>
            </w:pPr>
            <w:r w:rsidRPr="003E62DA">
              <w:rPr>
                <w:rFonts w:ascii="宋体" w:hAnsi="宋体" w:cs="Arial" w:hint="eastAsia"/>
                <w:color w:val="000000"/>
                <w:kern w:val="0"/>
                <w:sz w:val="20"/>
                <w:szCs w:val="20"/>
              </w:rPr>
              <w:t>26</w:t>
            </w:r>
          </w:p>
        </w:tc>
        <w:tc>
          <w:tcPr>
            <w:tcW w:w="1025" w:type="dxa"/>
            <w:tcBorders>
              <w:top w:val="nil"/>
              <w:left w:val="nil"/>
              <w:bottom w:val="single" w:sz="4" w:space="0" w:color="000000"/>
              <w:right w:val="single" w:sz="4" w:space="0" w:color="000000"/>
            </w:tcBorders>
            <w:shd w:val="clear" w:color="auto" w:fill="auto"/>
            <w:noWrap/>
            <w:vAlign w:val="center"/>
            <w:hideMark/>
          </w:tcPr>
          <w:p w14:paraId="24B53453"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56A50B0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二十六、抗疫特别国债安排的支出</w:t>
            </w:r>
          </w:p>
        </w:tc>
        <w:tc>
          <w:tcPr>
            <w:tcW w:w="698" w:type="dxa"/>
            <w:tcBorders>
              <w:top w:val="nil"/>
              <w:left w:val="nil"/>
              <w:bottom w:val="single" w:sz="4" w:space="0" w:color="000000"/>
              <w:right w:val="single" w:sz="4" w:space="0" w:color="000000"/>
            </w:tcBorders>
            <w:shd w:val="clear" w:color="FFFFFF" w:fill="C0C0C0"/>
            <w:noWrap/>
            <w:vAlign w:val="center"/>
            <w:hideMark/>
          </w:tcPr>
          <w:p w14:paraId="14A3D758"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57</w:t>
            </w:r>
          </w:p>
        </w:tc>
        <w:tc>
          <w:tcPr>
            <w:tcW w:w="2123" w:type="dxa"/>
            <w:tcBorders>
              <w:top w:val="nil"/>
              <w:left w:val="nil"/>
              <w:bottom w:val="single" w:sz="4" w:space="0" w:color="000000"/>
              <w:right w:val="single" w:sz="4" w:space="0" w:color="000000"/>
            </w:tcBorders>
            <w:shd w:val="clear" w:color="auto" w:fill="auto"/>
            <w:noWrap/>
            <w:vAlign w:val="center"/>
            <w:hideMark/>
          </w:tcPr>
          <w:p w14:paraId="6C89045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0A44A44E"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4A072BD2" w14:textId="77777777" w:rsidR="003E62DA" w:rsidRPr="003E62DA" w:rsidRDefault="003E62DA" w:rsidP="003E62DA">
            <w:pPr>
              <w:widowControl/>
              <w:jc w:val="center"/>
              <w:rPr>
                <w:rFonts w:ascii="宋体" w:hAnsi="宋体" w:cs="Arial"/>
                <w:b/>
                <w:bCs/>
                <w:color w:val="000000"/>
                <w:kern w:val="0"/>
                <w:sz w:val="22"/>
              </w:rPr>
            </w:pPr>
            <w:r w:rsidRPr="003E62DA">
              <w:rPr>
                <w:rFonts w:ascii="宋体" w:hAnsi="宋体" w:cs="Arial" w:hint="eastAsia"/>
                <w:b/>
                <w:bCs/>
                <w:color w:val="000000"/>
                <w:kern w:val="0"/>
                <w:sz w:val="22"/>
              </w:rPr>
              <w:t>本年收入合计</w:t>
            </w:r>
          </w:p>
        </w:tc>
        <w:tc>
          <w:tcPr>
            <w:tcW w:w="698" w:type="dxa"/>
            <w:tcBorders>
              <w:top w:val="nil"/>
              <w:left w:val="nil"/>
              <w:bottom w:val="single" w:sz="4" w:space="0" w:color="000000"/>
              <w:right w:val="single" w:sz="4" w:space="0" w:color="000000"/>
            </w:tcBorders>
            <w:shd w:val="clear" w:color="FFFFFF" w:fill="C0C0C0"/>
            <w:noWrap/>
            <w:vAlign w:val="center"/>
            <w:hideMark/>
          </w:tcPr>
          <w:p w14:paraId="1028E3B8"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27</w:t>
            </w:r>
          </w:p>
        </w:tc>
        <w:tc>
          <w:tcPr>
            <w:tcW w:w="1025" w:type="dxa"/>
            <w:tcBorders>
              <w:top w:val="nil"/>
              <w:left w:val="nil"/>
              <w:bottom w:val="single" w:sz="4" w:space="0" w:color="000000"/>
              <w:right w:val="single" w:sz="4" w:space="0" w:color="000000"/>
            </w:tcBorders>
            <w:shd w:val="clear" w:color="auto" w:fill="auto"/>
            <w:noWrap/>
            <w:vAlign w:val="center"/>
            <w:hideMark/>
          </w:tcPr>
          <w:p w14:paraId="0BB4C7D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98.67</w:t>
            </w:r>
          </w:p>
        </w:tc>
        <w:tc>
          <w:tcPr>
            <w:tcW w:w="4945" w:type="dxa"/>
            <w:tcBorders>
              <w:top w:val="nil"/>
              <w:left w:val="nil"/>
              <w:bottom w:val="single" w:sz="4" w:space="0" w:color="000000"/>
              <w:right w:val="single" w:sz="4" w:space="0" w:color="000000"/>
            </w:tcBorders>
            <w:shd w:val="clear" w:color="FFFFFF" w:fill="C0C0C0"/>
            <w:noWrap/>
            <w:vAlign w:val="center"/>
            <w:hideMark/>
          </w:tcPr>
          <w:p w14:paraId="3162325B" w14:textId="77777777" w:rsidR="003E62DA" w:rsidRPr="003E62DA" w:rsidRDefault="003E62DA" w:rsidP="003E62DA">
            <w:pPr>
              <w:widowControl/>
              <w:jc w:val="center"/>
              <w:rPr>
                <w:rFonts w:ascii="宋体" w:hAnsi="宋体" w:cs="Arial"/>
                <w:b/>
                <w:bCs/>
                <w:color w:val="000000"/>
                <w:kern w:val="0"/>
                <w:sz w:val="22"/>
              </w:rPr>
            </w:pPr>
            <w:r w:rsidRPr="003E62DA">
              <w:rPr>
                <w:rFonts w:ascii="宋体" w:hAnsi="宋体" w:cs="Arial" w:hint="eastAsia"/>
                <w:b/>
                <w:bCs/>
                <w:color w:val="000000"/>
                <w:kern w:val="0"/>
                <w:sz w:val="22"/>
              </w:rPr>
              <w:t>本年支出合计</w:t>
            </w:r>
          </w:p>
        </w:tc>
        <w:tc>
          <w:tcPr>
            <w:tcW w:w="698" w:type="dxa"/>
            <w:tcBorders>
              <w:top w:val="nil"/>
              <w:left w:val="nil"/>
              <w:bottom w:val="single" w:sz="4" w:space="0" w:color="000000"/>
              <w:right w:val="single" w:sz="4" w:space="0" w:color="000000"/>
            </w:tcBorders>
            <w:shd w:val="clear" w:color="FFFFFF" w:fill="C0C0C0"/>
            <w:noWrap/>
            <w:vAlign w:val="center"/>
            <w:hideMark/>
          </w:tcPr>
          <w:p w14:paraId="1F32A4F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58</w:t>
            </w:r>
          </w:p>
        </w:tc>
        <w:tc>
          <w:tcPr>
            <w:tcW w:w="2123" w:type="dxa"/>
            <w:tcBorders>
              <w:top w:val="nil"/>
              <w:left w:val="nil"/>
              <w:bottom w:val="single" w:sz="4" w:space="0" w:color="000000"/>
              <w:right w:val="single" w:sz="4" w:space="0" w:color="000000"/>
            </w:tcBorders>
            <w:shd w:val="clear" w:color="auto" w:fill="auto"/>
            <w:noWrap/>
            <w:vAlign w:val="center"/>
            <w:hideMark/>
          </w:tcPr>
          <w:p w14:paraId="74EEDA9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r>
      <w:tr w:rsidR="003E62DA" w:rsidRPr="003E62DA" w14:paraId="62165EC6"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066008E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使用非财政拨款结余</w:t>
            </w:r>
          </w:p>
        </w:tc>
        <w:tc>
          <w:tcPr>
            <w:tcW w:w="698" w:type="dxa"/>
            <w:tcBorders>
              <w:top w:val="nil"/>
              <w:left w:val="nil"/>
              <w:bottom w:val="single" w:sz="4" w:space="0" w:color="000000"/>
              <w:right w:val="single" w:sz="4" w:space="0" w:color="000000"/>
            </w:tcBorders>
            <w:shd w:val="clear" w:color="FFFFFF" w:fill="C0C0C0"/>
            <w:noWrap/>
            <w:vAlign w:val="center"/>
            <w:hideMark/>
          </w:tcPr>
          <w:p w14:paraId="2D421AC0"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28</w:t>
            </w:r>
          </w:p>
        </w:tc>
        <w:tc>
          <w:tcPr>
            <w:tcW w:w="1025" w:type="dxa"/>
            <w:tcBorders>
              <w:top w:val="nil"/>
              <w:left w:val="nil"/>
              <w:bottom w:val="single" w:sz="4" w:space="0" w:color="000000"/>
              <w:right w:val="single" w:sz="4" w:space="0" w:color="000000"/>
            </w:tcBorders>
            <w:shd w:val="clear" w:color="auto" w:fill="auto"/>
            <w:noWrap/>
            <w:vAlign w:val="center"/>
            <w:hideMark/>
          </w:tcPr>
          <w:p w14:paraId="5C08FE4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600F00E4"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结余分配</w:t>
            </w:r>
          </w:p>
        </w:tc>
        <w:tc>
          <w:tcPr>
            <w:tcW w:w="698" w:type="dxa"/>
            <w:tcBorders>
              <w:top w:val="nil"/>
              <w:left w:val="nil"/>
              <w:bottom w:val="single" w:sz="4" w:space="0" w:color="000000"/>
              <w:right w:val="single" w:sz="4" w:space="0" w:color="000000"/>
            </w:tcBorders>
            <w:shd w:val="clear" w:color="FFFFFF" w:fill="C0C0C0"/>
            <w:noWrap/>
            <w:vAlign w:val="center"/>
            <w:hideMark/>
          </w:tcPr>
          <w:p w14:paraId="3AA21FA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59</w:t>
            </w:r>
          </w:p>
        </w:tc>
        <w:tc>
          <w:tcPr>
            <w:tcW w:w="2123" w:type="dxa"/>
            <w:tcBorders>
              <w:top w:val="nil"/>
              <w:left w:val="nil"/>
              <w:bottom w:val="single" w:sz="4" w:space="0" w:color="000000"/>
              <w:right w:val="single" w:sz="4" w:space="0" w:color="000000"/>
            </w:tcBorders>
            <w:shd w:val="clear" w:color="auto" w:fill="auto"/>
            <w:noWrap/>
            <w:vAlign w:val="center"/>
            <w:hideMark/>
          </w:tcPr>
          <w:p w14:paraId="78A4B73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225829B8"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0F3EB404"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年初结转和结余</w:t>
            </w:r>
          </w:p>
        </w:tc>
        <w:tc>
          <w:tcPr>
            <w:tcW w:w="698" w:type="dxa"/>
            <w:tcBorders>
              <w:top w:val="nil"/>
              <w:left w:val="nil"/>
              <w:bottom w:val="single" w:sz="4" w:space="0" w:color="000000"/>
              <w:right w:val="single" w:sz="4" w:space="0" w:color="000000"/>
            </w:tcBorders>
            <w:shd w:val="clear" w:color="FFFFFF" w:fill="C0C0C0"/>
            <w:noWrap/>
            <w:vAlign w:val="center"/>
            <w:hideMark/>
          </w:tcPr>
          <w:p w14:paraId="738CA802"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29</w:t>
            </w:r>
          </w:p>
        </w:tc>
        <w:tc>
          <w:tcPr>
            <w:tcW w:w="1025" w:type="dxa"/>
            <w:tcBorders>
              <w:top w:val="nil"/>
              <w:left w:val="nil"/>
              <w:bottom w:val="single" w:sz="4" w:space="0" w:color="000000"/>
              <w:right w:val="single" w:sz="4" w:space="0" w:color="000000"/>
            </w:tcBorders>
            <w:shd w:val="clear" w:color="auto" w:fill="auto"/>
            <w:noWrap/>
            <w:vAlign w:val="center"/>
            <w:hideMark/>
          </w:tcPr>
          <w:p w14:paraId="76165B8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4.16</w:t>
            </w:r>
          </w:p>
        </w:tc>
        <w:tc>
          <w:tcPr>
            <w:tcW w:w="4945" w:type="dxa"/>
            <w:tcBorders>
              <w:top w:val="nil"/>
              <w:left w:val="nil"/>
              <w:bottom w:val="single" w:sz="4" w:space="0" w:color="000000"/>
              <w:right w:val="single" w:sz="4" w:space="0" w:color="000000"/>
            </w:tcBorders>
            <w:shd w:val="clear" w:color="FFFFFF" w:fill="C0C0C0"/>
            <w:noWrap/>
            <w:vAlign w:val="center"/>
            <w:hideMark/>
          </w:tcPr>
          <w:p w14:paraId="52C1F4D4"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年末结转和结余</w:t>
            </w:r>
          </w:p>
        </w:tc>
        <w:tc>
          <w:tcPr>
            <w:tcW w:w="698" w:type="dxa"/>
            <w:tcBorders>
              <w:top w:val="nil"/>
              <w:left w:val="nil"/>
              <w:bottom w:val="single" w:sz="4" w:space="0" w:color="000000"/>
              <w:right w:val="single" w:sz="4" w:space="0" w:color="000000"/>
            </w:tcBorders>
            <w:shd w:val="clear" w:color="FFFFFF" w:fill="C0C0C0"/>
            <w:noWrap/>
            <w:vAlign w:val="center"/>
            <w:hideMark/>
          </w:tcPr>
          <w:p w14:paraId="75DA3810"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60</w:t>
            </w:r>
          </w:p>
        </w:tc>
        <w:tc>
          <w:tcPr>
            <w:tcW w:w="2123" w:type="dxa"/>
            <w:tcBorders>
              <w:top w:val="nil"/>
              <w:left w:val="nil"/>
              <w:bottom w:val="single" w:sz="4" w:space="0" w:color="000000"/>
              <w:right w:val="single" w:sz="4" w:space="0" w:color="000000"/>
            </w:tcBorders>
            <w:shd w:val="clear" w:color="auto" w:fill="auto"/>
            <w:noWrap/>
            <w:vAlign w:val="center"/>
            <w:hideMark/>
          </w:tcPr>
          <w:p w14:paraId="4FA5AFD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4.21</w:t>
            </w:r>
          </w:p>
        </w:tc>
      </w:tr>
      <w:tr w:rsidR="003E62DA" w:rsidRPr="003E62DA" w14:paraId="02885700"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2B45446C"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1B5EAF2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30</w:t>
            </w:r>
          </w:p>
        </w:tc>
        <w:tc>
          <w:tcPr>
            <w:tcW w:w="1025" w:type="dxa"/>
            <w:tcBorders>
              <w:top w:val="nil"/>
              <w:left w:val="nil"/>
              <w:bottom w:val="single" w:sz="4" w:space="0" w:color="000000"/>
              <w:right w:val="single" w:sz="4" w:space="0" w:color="000000"/>
            </w:tcBorders>
            <w:shd w:val="clear" w:color="auto" w:fill="auto"/>
            <w:noWrap/>
            <w:vAlign w:val="center"/>
            <w:hideMark/>
          </w:tcPr>
          <w:p w14:paraId="1A71ABA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4945" w:type="dxa"/>
            <w:tcBorders>
              <w:top w:val="nil"/>
              <w:left w:val="nil"/>
              <w:bottom w:val="single" w:sz="4" w:space="0" w:color="000000"/>
              <w:right w:val="single" w:sz="4" w:space="0" w:color="000000"/>
            </w:tcBorders>
            <w:shd w:val="clear" w:color="FFFFFF" w:fill="C0C0C0"/>
            <w:noWrap/>
            <w:vAlign w:val="center"/>
            <w:hideMark/>
          </w:tcPr>
          <w:p w14:paraId="15D2182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698" w:type="dxa"/>
            <w:tcBorders>
              <w:top w:val="nil"/>
              <w:left w:val="nil"/>
              <w:bottom w:val="single" w:sz="4" w:space="0" w:color="000000"/>
              <w:right w:val="single" w:sz="4" w:space="0" w:color="000000"/>
            </w:tcBorders>
            <w:shd w:val="clear" w:color="FFFFFF" w:fill="C0C0C0"/>
            <w:noWrap/>
            <w:vAlign w:val="center"/>
            <w:hideMark/>
          </w:tcPr>
          <w:p w14:paraId="37F47F42"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61</w:t>
            </w:r>
          </w:p>
        </w:tc>
        <w:tc>
          <w:tcPr>
            <w:tcW w:w="2123" w:type="dxa"/>
            <w:tcBorders>
              <w:top w:val="nil"/>
              <w:left w:val="nil"/>
              <w:bottom w:val="single" w:sz="4" w:space="0" w:color="000000"/>
              <w:right w:val="single" w:sz="4" w:space="0" w:color="000000"/>
            </w:tcBorders>
            <w:shd w:val="clear" w:color="auto" w:fill="auto"/>
            <w:noWrap/>
            <w:vAlign w:val="center"/>
            <w:hideMark/>
          </w:tcPr>
          <w:p w14:paraId="39C2D594"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r>
      <w:tr w:rsidR="003E62DA" w:rsidRPr="003E62DA" w14:paraId="53672079" w14:textId="77777777" w:rsidTr="003E62DA">
        <w:trPr>
          <w:trHeight w:val="308"/>
        </w:trPr>
        <w:tc>
          <w:tcPr>
            <w:tcW w:w="5271" w:type="dxa"/>
            <w:tcBorders>
              <w:top w:val="nil"/>
              <w:left w:val="single" w:sz="4" w:space="0" w:color="000000"/>
              <w:bottom w:val="single" w:sz="4" w:space="0" w:color="000000"/>
              <w:right w:val="single" w:sz="4" w:space="0" w:color="000000"/>
            </w:tcBorders>
            <w:shd w:val="clear" w:color="FFFFFF" w:fill="C0C0C0"/>
            <w:noWrap/>
            <w:vAlign w:val="center"/>
            <w:hideMark/>
          </w:tcPr>
          <w:p w14:paraId="437E525F" w14:textId="77777777" w:rsidR="003E62DA" w:rsidRPr="003E62DA" w:rsidRDefault="003E62DA" w:rsidP="003E62DA">
            <w:pPr>
              <w:widowControl/>
              <w:jc w:val="center"/>
              <w:rPr>
                <w:rFonts w:ascii="宋体" w:hAnsi="宋体" w:cs="Arial"/>
                <w:b/>
                <w:bCs/>
                <w:color w:val="000000"/>
                <w:kern w:val="0"/>
                <w:sz w:val="22"/>
              </w:rPr>
            </w:pPr>
            <w:r w:rsidRPr="003E62DA">
              <w:rPr>
                <w:rFonts w:ascii="宋体" w:hAnsi="宋体" w:cs="Arial" w:hint="eastAsia"/>
                <w:b/>
                <w:bCs/>
                <w:color w:val="000000"/>
                <w:kern w:val="0"/>
                <w:sz w:val="22"/>
              </w:rPr>
              <w:t>总计</w:t>
            </w:r>
          </w:p>
        </w:tc>
        <w:tc>
          <w:tcPr>
            <w:tcW w:w="698" w:type="dxa"/>
            <w:tcBorders>
              <w:top w:val="nil"/>
              <w:left w:val="nil"/>
              <w:bottom w:val="single" w:sz="4" w:space="0" w:color="000000"/>
              <w:right w:val="single" w:sz="4" w:space="0" w:color="000000"/>
            </w:tcBorders>
            <w:shd w:val="clear" w:color="FFFFFF" w:fill="C0C0C0"/>
            <w:noWrap/>
            <w:vAlign w:val="center"/>
            <w:hideMark/>
          </w:tcPr>
          <w:p w14:paraId="602AE94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31</w:t>
            </w:r>
          </w:p>
        </w:tc>
        <w:tc>
          <w:tcPr>
            <w:tcW w:w="1025" w:type="dxa"/>
            <w:tcBorders>
              <w:top w:val="nil"/>
              <w:left w:val="nil"/>
              <w:bottom w:val="single" w:sz="4" w:space="0" w:color="000000"/>
              <w:right w:val="single" w:sz="4" w:space="0" w:color="000000"/>
            </w:tcBorders>
            <w:shd w:val="clear" w:color="auto" w:fill="auto"/>
            <w:noWrap/>
            <w:vAlign w:val="center"/>
            <w:hideMark/>
          </w:tcPr>
          <w:p w14:paraId="6943D5F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102.83</w:t>
            </w:r>
          </w:p>
        </w:tc>
        <w:tc>
          <w:tcPr>
            <w:tcW w:w="4945" w:type="dxa"/>
            <w:tcBorders>
              <w:top w:val="nil"/>
              <w:left w:val="nil"/>
              <w:bottom w:val="single" w:sz="4" w:space="0" w:color="000000"/>
              <w:right w:val="single" w:sz="4" w:space="0" w:color="000000"/>
            </w:tcBorders>
            <w:shd w:val="clear" w:color="FFFFFF" w:fill="C0C0C0"/>
            <w:noWrap/>
            <w:vAlign w:val="center"/>
            <w:hideMark/>
          </w:tcPr>
          <w:p w14:paraId="6A74D6D2" w14:textId="77777777" w:rsidR="003E62DA" w:rsidRPr="003E62DA" w:rsidRDefault="003E62DA" w:rsidP="003E62DA">
            <w:pPr>
              <w:widowControl/>
              <w:jc w:val="center"/>
              <w:rPr>
                <w:rFonts w:ascii="宋体" w:hAnsi="宋体" w:cs="Arial"/>
                <w:b/>
                <w:bCs/>
                <w:color w:val="000000"/>
                <w:kern w:val="0"/>
                <w:sz w:val="22"/>
              </w:rPr>
            </w:pPr>
            <w:r w:rsidRPr="003E62DA">
              <w:rPr>
                <w:rFonts w:ascii="宋体" w:hAnsi="宋体" w:cs="Arial" w:hint="eastAsia"/>
                <w:b/>
                <w:bCs/>
                <w:color w:val="000000"/>
                <w:kern w:val="0"/>
                <w:sz w:val="22"/>
              </w:rPr>
              <w:t>总计</w:t>
            </w:r>
          </w:p>
        </w:tc>
        <w:tc>
          <w:tcPr>
            <w:tcW w:w="698" w:type="dxa"/>
            <w:tcBorders>
              <w:top w:val="nil"/>
              <w:left w:val="nil"/>
              <w:bottom w:val="single" w:sz="4" w:space="0" w:color="000000"/>
              <w:right w:val="single" w:sz="4" w:space="0" w:color="000000"/>
            </w:tcBorders>
            <w:shd w:val="clear" w:color="FFFFFF" w:fill="C0C0C0"/>
            <w:noWrap/>
            <w:vAlign w:val="center"/>
            <w:hideMark/>
          </w:tcPr>
          <w:p w14:paraId="1F6231EC"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62</w:t>
            </w:r>
          </w:p>
        </w:tc>
        <w:tc>
          <w:tcPr>
            <w:tcW w:w="2123" w:type="dxa"/>
            <w:tcBorders>
              <w:top w:val="nil"/>
              <w:left w:val="nil"/>
              <w:bottom w:val="single" w:sz="4" w:space="0" w:color="000000"/>
              <w:right w:val="single" w:sz="4" w:space="0" w:color="000000"/>
            </w:tcBorders>
            <w:shd w:val="clear" w:color="auto" w:fill="auto"/>
            <w:noWrap/>
            <w:vAlign w:val="center"/>
            <w:hideMark/>
          </w:tcPr>
          <w:p w14:paraId="1521F95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102.83</w:t>
            </w:r>
          </w:p>
        </w:tc>
      </w:tr>
      <w:tr w:rsidR="003E62DA" w:rsidRPr="003E62DA" w14:paraId="0DDC2C0F" w14:textId="77777777" w:rsidTr="003E62DA">
        <w:trPr>
          <w:trHeight w:val="308"/>
        </w:trPr>
        <w:tc>
          <w:tcPr>
            <w:tcW w:w="14760" w:type="dxa"/>
            <w:gridSpan w:val="6"/>
            <w:tcBorders>
              <w:top w:val="nil"/>
              <w:left w:val="nil"/>
              <w:bottom w:val="nil"/>
              <w:right w:val="nil"/>
            </w:tcBorders>
            <w:shd w:val="clear" w:color="auto" w:fill="auto"/>
            <w:noWrap/>
            <w:vAlign w:val="center"/>
            <w:hideMark/>
          </w:tcPr>
          <w:p w14:paraId="36559FB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注：1.本表反映部门本年度的总收支和年末结转结余情况。</w:t>
            </w:r>
          </w:p>
        </w:tc>
      </w:tr>
      <w:tr w:rsidR="003E62DA" w:rsidRPr="003E62DA" w14:paraId="6C34F120" w14:textId="77777777" w:rsidTr="003E62DA">
        <w:trPr>
          <w:trHeight w:val="308"/>
        </w:trPr>
        <w:tc>
          <w:tcPr>
            <w:tcW w:w="14760" w:type="dxa"/>
            <w:gridSpan w:val="6"/>
            <w:tcBorders>
              <w:top w:val="nil"/>
              <w:left w:val="nil"/>
              <w:bottom w:val="nil"/>
              <w:right w:val="nil"/>
            </w:tcBorders>
            <w:shd w:val="clear" w:color="auto" w:fill="auto"/>
            <w:noWrap/>
            <w:vAlign w:val="center"/>
            <w:hideMark/>
          </w:tcPr>
          <w:p w14:paraId="5292FE5C"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2.本套报表金额单位转换时可能存在尾数误差。</w:t>
            </w:r>
          </w:p>
        </w:tc>
      </w:tr>
    </w:tbl>
    <w:p w14:paraId="4A3EEBE9" w14:textId="77777777"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p>
    <w:tbl>
      <w:tblPr>
        <w:tblW w:w="19169" w:type="dxa"/>
        <w:tblInd w:w="108" w:type="dxa"/>
        <w:tblLook w:val="04A0" w:firstRow="1" w:lastRow="0" w:firstColumn="1" w:lastColumn="0" w:noHBand="0" w:noVBand="1"/>
      </w:tblPr>
      <w:tblGrid>
        <w:gridCol w:w="401"/>
        <w:gridCol w:w="313"/>
        <w:gridCol w:w="272"/>
        <w:gridCol w:w="5182"/>
        <w:gridCol w:w="1934"/>
        <w:gridCol w:w="1934"/>
        <w:gridCol w:w="1673"/>
        <w:gridCol w:w="1673"/>
        <w:gridCol w:w="1673"/>
        <w:gridCol w:w="1673"/>
        <w:gridCol w:w="2591"/>
        <w:gridCol w:w="222"/>
      </w:tblGrid>
      <w:tr w:rsidR="003E62DA" w:rsidRPr="003E62DA" w14:paraId="66C13E6C" w14:textId="77777777" w:rsidTr="003E62DA">
        <w:trPr>
          <w:gridAfter w:val="1"/>
          <w:wAfter w:w="36" w:type="dxa"/>
          <w:trHeight w:val="370"/>
        </w:trPr>
        <w:tc>
          <w:tcPr>
            <w:tcW w:w="19133" w:type="dxa"/>
            <w:gridSpan w:val="11"/>
            <w:tcBorders>
              <w:top w:val="nil"/>
              <w:left w:val="nil"/>
              <w:bottom w:val="nil"/>
              <w:right w:val="nil"/>
            </w:tcBorders>
            <w:shd w:val="clear" w:color="auto" w:fill="auto"/>
            <w:noWrap/>
            <w:vAlign w:val="bottom"/>
            <w:hideMark/>
          </w:tcPr>
          <w:p w14:paraId="32FB1E2C" w14:textId="77777777" w:rsidR="003E62DA" w:rsidRPr="003E62DA" w:rsidRDefault="003E62DA" w:rsidP="003E62DA">
            <w:pPr>
              <w:widowControl/>
              <w:jc w:val="center"/>
              <w:rPr>
                <w:rFonts w:ascii="宋体" w:hAnsi="宋体" w:cs="Arial"/>
                <w:color w:val="000000"/>
                <w:kern w:val="0"/>
                <w:sz w:val="30"/>
                <w:szCs w:val="30"/>
              </w:rPr>
            </w:pPr>
            <w:r w:rsidRPr="003E62DA">
              <w:rPr>
                <w:rFonts w:ascii="宋体" w:hAnsi="宋体" w:cs="Arial" w:hint="eastAsia"/>
                <w:color w:val="000000"/>
                <w:kern w:val="0"/>
                <w:sz w:val="30"/>
                <w:szCs w:val="30"/>
              </w:rPr>
              <w:t>收入决算表</w:t>
            </w:r>
          </w:p>
        </w:tc>
      </w:tr>
      <w:tr w:rsidR="003E62DA" w:rsidRPr="003E62DA" w14:paraId="347280A9" w14:textId="77777777" w:rsidTr="003E62DA">
        <w:trPr>
          <w:gridAfter w:val="1"/>
          <w:wAfter w:w="36" w:type="dxa"/>
          <w:trHeight w:val="260"/>
        </w:trPr>
        <w:tc>
          <w:tcPr>
            <w:tcW w:w="328" w:type="dxa"/>
            <w:tcBorders>
              <w:top w:val="nil"/>
              <w:left w:val="nil"/>
              <w:bottom w:val="nil"/>
              <w:right w:val="nil"/>
            </w:tcBorders>
            <w:shd w:val="clear" w:color="auto" w:fill="auto"/>
            <w:noWrap/>
            <w:vAlign w:val="bottom"/>
            <w:hideMark/>
          </w:tcPr>
          <w:p w14:paraId="1E84972B" w14:textId="77777777" w:rsidR="003E62DA" w:rsidRPr="003E62DA" w:rsidRDefault="003E62DA" w:rsidP="003E62DA">
            <w:pPr>
              <w:widowControl/>
              <w:jc w:val="center"/>
              <w:rPr>
                <w:rFonts w:ascii="宋体" w:hAnsi="宋体" w:cs="Arial"/>
                <w:color w:val="000000"/>
                <w:kern w:val="0"/>
                <w:sz w:val="30"/>
                <w:szCs w:val="30"/>
              </w:rPr>
            </w:pPr>
          </w:p>
        </w:tc>
        <w:tc>
          <w:tcPr>
            <w:tcW w:w="256" w:type="dxa"/>
            <w:tcBorders>
              <w:top w:val="nil"/>
              <w:left w:val="nil"/>
              <w:bottom w:val="nil"/>
              <w:right w:val="nil"/>
            </w:tcBorders>
            <w:shd w:val="clear" w:color="auto" w:fill="auto"/>
            <w:noWrap/>
            <w:vAlign w:val="bottom"/>
            <w:hideMark/>
          </w:tcPr>
          <w:p w14:paraId="5FA80F9B" w14:textId="77777777" w:rsidR="003E62DA" w:rsidRPr="003E62DA" w:rsidRDefault="003E62DA" w:rsidP="003E62DA">
            <w:pPr>
              <w:widowControl/>
              <w:jc w:val="left"/>
              <w:rPr>
                <w:rFonts w:ascii="Times New Roman" w:eastAsia="Times New Roman" w:hAnsi="Times New Roman"/>
                <w:kern w:val="0"/>
                <w:sz w:val="20"/>
                <w:szCs w:val="20"/>
              </w:rPr>
            </w:pPr>
          </w:p>
        </w:tc>
        <w:tc>
          <w:tcPr>
            <w:tcW w:w="216" w:type="dxa"/>
            <w:tcBorders>
              <w:top w:val="nil"/>
              <w:left w:val="nil"/>
              <w:bottom w:val="nil"/>
              <w:right w:val="nil"/>
            </w:tcBorders>
            <w:shd w:val="clear" w:color="auto" w:fill="auto"/>
            <w:noWrap/>
            <w:vAlign w:val="bottom"/>
            <w:hideMark/>
          </w:tcPr>
          <w:p w14:paraId="4D6B95FC" w14:textId="77777777" w:rsidR="003E62DA" w:rsidRPr="003E62DA" w:rsidRDefault="003E62DA" w:rsidP="003E62DA">
            <w:pPr>
              <w:widowControl/>
              <w:jc w:val="left"/>
              <w:rPr>
                <w:rFonts w:ascii="Times New Roman" w:eastAsia="Times New Roman" w:hAnsi="Times New Roman"/>
                <w:kern w:val="0"/>
                <w:sz w:val="20"/>
                <w:szCs w:val="20"/>
              </w:rPr>
            </w:pPr>
          </w:p>
        </w:tc>
        <w:tc>
          <w:tcPr>
            <w:tcW w:w="5182" w:type="dxa"/>
            <w:tcBorders>
              <w:top w:val="nil"/>
              <w:left w:val="nil"/>
              <w:bottom w:val="nil"/>
              <w:right w:val="nil"/>
            </w:tcBorders>
            <w:shd w:val="clear" w:color="auto" w:fill="auto"/>
            <w:noWrap/>
            <w:vAlign w:val="bottom"/>
            <w:hideMark/>
          </w:tcPr>
          <w:p w14:paraId="3365B4DF" w14:textId="77777777" w:rsidR="003E62DA" w:rsidRPr="003E62DA" w:rsidRDefault="003E62DA" w:rsidP="003E62DA">
            <w:pPr>
              <w:widowControl/>
              <w:jc w:val="left"/>
              <w:rPr>
                <w:rFonts w:ascii="Times New Roman" w:eastAsia="Times New Roman" w:hAnsi="Times New Roman"/>
                <w:kern w:val="0"/>
                <w:sz w:val="20"/>
                <w:szCs w:val="20"/>
              </w:rPr>
            </w:pPr>
          </w:p>
        </w:tc>
        <w:tc>
          <w:tcPr>
            <w:tcW w:w="1934" w:type="dxa"/>
            <w:tcBorders>
              <w:top w:val="nil"/>
              <w:left w:val="nil"/>
              <w:bottom w:val="nil"/>
              <w:right w:val="nil"/>
            </w:tcBorders>
            <w:shd w:val="clear" w:color="auto" w:fill="auto"/>
            <w:noWrap/>
            <w:vAlign w:val="bottom"/>
            <w:hideMark/>
          </w:tcPr>
          <w:p w14:paraId="5FD89E0F" w14:textId="77777777" w:rsidR="003E62DA" w:rsidRPr="003E62DA" w:rsidRDefault="003E62DA" w:rsidP="003E62DA">
            <w:pPr>
              <w:widowControl/>
              <w:jc w:val="left"/>
              <w:rPr>
                <w:rFonts w:ascii="Times New Roman" w:eastAsia="Times New Roman" w:hAnsi="Times New Roman"/>
                <w:kern w:val="0"/>
                <w:sz w:val="20"/>
                <w:szCs w:val="20"/>
              </w:rPr>
            </w:pPr>
          </w:p>
        </w:tc>
        <w:tc>
          <w:tcPr>
            <w:tcW w:w="1934" w:type="dxa"/>
            <w:tcBorders>
              <w:top w:val="nil"/>
              <w:left w:val="nil"/>
              <w:bottom w:val="nil"/>
              <w:right w:val="nil"/>
            </w:tcBorders>
            <w:shd w:val="clear" w:color="auto" w:fill="auto"/>
            <w:noWrap/>
            <w:vAlign w:val="bottom"/>
            <w:hideMark/>
          </w:tcPr>
          <w:p w14:paraId="1434977E"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40A481C8"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0213BAAA"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49ECB98A"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1996BC4D" w14:textId="77777777" w:rsidR="003E62DA" w:rsidRPr="003E62DA" w:rsidRDefault="003E62DA" w:rsidP="003E62DA">
            <w:pPr>
              <w:widowControl/>
              <w:jc w:val="left"/>
              <w:rPr>
                <w:rFonts w:ascii="Times New Roman" w:eastAsia="Times New Roman" w:hAnsi="Times New Roman"/>
                <w:kern w:val="0"/>
                <w:sz w:val="20"/>
                <w:szCs w:val="20"/>
              </w:rPr>
            </w:pPr>
          </w:p>
        </w:tc>
        <w:tc>
          <w:tcPr>
            <w:tcW w:w="2591" w:type="dxa"/>
            <w:tcBorders>
              <w:top w:val="nil"/>
              <w:left w:val="nil"/>
              <w:bottom w:val="nil"/>
              <w:right w:val="nil"/>
            </w:tcBorders>
            <w:shd w:val="clear" w:color="auto" w:fill="auto"/>
            <w:noWrap/>
            <w:vAlign w:val="bottom"/>
            <w:hideMark/>
          </w:tcPr>
          <w:p w14:paraId="46C2A64C"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公开02表</w:t>
            </w:r>
          </w:p>
        </w:tc>
      </w:tr>
      <w:tr w:rsidR="003E62DA" w:rsidRPr="003E62DA" w14:paraId="5066AF71" w14:textId="77777777" w:rsidTr="003E62DA">
        <w:trPr>
          <w:gridAfter w:val="1"/>
          <w:wAfter w:w="36" w:type="dxa"/>
          <w:trHeight w:val="260"/>
        </w:trPr>
        <w:tc>
          <w:tcPr>
            <w:tcW w:w="5982" w:type="dxa"/>
            <w:gridSpan w:val="4"/>
            <w:tcBorders>
              <w:top w:val="nil"/>
              <w:left w:val="nil"/>
              <w:bottom w:val="nil"/>
              <w:right w:val="nil"/>
            </w:tcBorders>
            <w:shd w:val="clear" w:color="auto" w:fill="auto"/>
            <w:noWrap/>
            <w:vAlign w:val="bottom"/>
            <w:hideMark/>
          </w:tcPr>
          <w:p w14:paraId="27BE9F13" w14:textId="77777777" w:rsidR="003E62DA" w:rsidRPr="003E62DA" w:rsidRDefault="003E62DA" w:rsidP="003E62DA">
            <w:pPr>
              <w:widowControl/>
              <w:jc w:val="left"/>
              <w:rPr>
                <w:rFonts w:ascii="宋体" w:hAnsi="宋体" w:cs="Arial"/>
                <w:color w:val="000000"/>
                <w:kern w:val="0"/>
                <w:sz w:val="20"/>
                <w:szCs w:val="20"/>
              </w:rPr>
            </w:pPr>
            <w:r w:rsidRPr="003E62DA">
              <w:rPr>
                <w:rFonts w:ascii="宋体" w:hAnsi="宋体" w:cs="Arial" w:hint="eastAsia"/>
                <w:color w:val="000000"/>
                <w:kern w:val="0"/>
                <w:sz w:val="20"/>
                <w:szCs w:val="20"/>
              </w:rPr>
              <w:t>部门：天门市人民政府驻武汉办事处</w:t>
            </w:r>
          </w:p>
        </w:tc>
        <w:tc>
          <w:tcPr>
            <w:tcW w:w="1934" w:type="dxa"/>
            <w:tcBorders>
              <w:top w:val="nil"/>
              <w:left w:val="nil"/>
              <w:bottom w:val="nil"/>
              <w:right w:val="nil"/>
            </w:tcBorders>
            <w:shd w:val="clear" w:color="auto" w:fill="auto"/>
            <w:noWrap/>
            <w:vAlign w:val="bottom"/>
            <w:hideMark/>
          </w:tcPr>
          <w:p w14:paraId="56E960E9" w14:textId="77777777" w:rsidR="003E62DA" w:rsidRPr="003E62DA" w:rsidRDefault="003E62DA" w:rsidP="003E62DA">
            <w:pPr>
              <w:widowControl/>
              <w:jc w:val="left"/>
              <w:rPr>
                <w:rFonts w:ascii="宋体" w:hAnsi="宋体" w:cs="Arial"/>
                <w:color w:val="000000"/>
                <w:kern w:val="0"/>
                <w:sz w:val="20"/>
                <w:szCs w:val="20"/>
              </w:rPr>
            </w:pPr>
          </w:p>
        </w:tc>
        <w:tc>
          <w:tcPr>
            <w:tcW w:w="1934" w:type="dxa"/>
            <w:tcBorders>
              <w:top w:val="nil"/>
              <w:left w:val="nil"/>
              <w:bottom w:val="nil"/>
              <w:right w:val="nil"/>
            </w:tcBorders>
            <w:shd w:val="clear" w:color="auto" w:fill="auto"/>
            <w:noWrap/>
            <w:vAlign w:val="bottom"/>
            <w:hideMark/>
          </w:tcPr>
          <w:p w14:paraId="5237AFA6"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3D5A4773"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4B73DFF1"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3763003C" w14:textId="77777777" w:rsidR="003E62DA" w:rsidRPr="003E62DA" w:rsidRDefault="003E62DA" w:rsidP="003E62DA">
            <w:pPr>
              <w:widowControl/>
              <w:jc w:val="left"/>
              <w:rPr>
                <w:rFonts w:ascii="Times New Roman" w:eastAsia="Times New Roman" w:hAnsi="Times New Roman"/>
                <w:kern w:val="0"/>
                <w:sz w:val="20"/>
                <w:szCs w:val="20"/>
              </w:rPr>
            </w:pPr>
          </w:p>
        </w:tc>
        <w:tc>
          <w:tcPr>
            <w:tcW w:w="1673" w:type="dxa"/>
            <w:tcBorders>
              <w:top w:val="nil"/>
              <w:left w:val="nil"/>
              <w:bottom w:val="nil"/>
              <w:right w:val="nil"/>
            </w:tcBorders>
            <w:shd w:val="clear" w:color="auto" w:fill="auto"/>
            <w:noWrap/>
            <w:vAlign w:val="bottom"/>
            <w:hideMark/>
          </w:tcPr>
          <w:p w14:paraId="6C0CD5E9" w14:textId="77777777" w:rsidR="003E62DA" w:rsidRPr="003E62DA" w:rsidRDefault="003E62DA" w:rsidP="003E62DA">
            <w:pPr>
              <w:widowControl/>
              <w:jc w:val="left"/>
              <w:rPr>
                <w:rFonts w:ascii="Times New Roman" w:eastAsia="Times New Roman" w:hAnsi="Times New Roman"/>
                <w:kern w:val="0"/>
                <w:sz w:val="20"/>
                <w:szCs w:val="20"/>
              </w:rPr>
            </w:pPr>
          </w:p>
        </w:tc>
        <w:tc>
          <w:tcPr>
            <w:tcW w:w="2591" w:type="dxa"/>
            <w:tcBorders>
              <w:top w:val="nil"/>
              <w:left w:val="nil"/>
              <w:bottom w:val="nil"/>
              <w:right w:val="nil"/>
            </w:tcBorders>
            <w:shd w:val="clear" w:color="auto" w:fill="auto"/>
            <w:noWrap/>
            <w:vAlign w:val="bottom"/>
            <w:hideMark/>
          </w:tcPr>
          <w:p w14:paraId="43773CDC"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金额单位：万元</w:t>
            </w:r>
          </w:p>
        </w:tc>
      </w:tr>
      <w:tr w:rsidR="003E62DA" w:rsidRPr="003E62DA" w14:paraId="7126A529" w14:textId="77777777" w:rsidTr="003E62DA">
        <w:trPr>
          <w:gridAfter w:val="1"/>
          <w:wAfter w:w="36" w:type="dxa"/>
          <w:trHeight w:val="308"/>
        </w:trPr>
        <w:tc>
          <w:tcPr>
            <w:tcW w:w="5982"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0E6574FE"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项目</w:t>
            </w:r>
          </w:p>
        </w:tc>
        <w:tc>
          <w:tcPr>
            <w:tcW w:w="1934"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6546002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本年收入合计</w:t>
            </w:r>
          </w:p>
        </w:tc>
        <w:tc>
          <w:tcPr>
            <w:tcW w:w="1934"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49819843"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财政拨款收入</w:t>
            </w:r>
          </w:p>
        </w:tc>
        <w:tc>
          <w:tcPr>
            <w:tcW w:w="1673"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0BBB1AFC"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上级补助收入</w:t>
            </w:r>
          </w:p>
        </w:tc>
        <w:tc>
          <w:tcPr>
            <w:tcW w:w="1673"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2406E47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事业收入</w:t>
            </w:r>
          </w:p>
        </w:tc>
        <w:tc>
          <w:tcPr>
            <w:tcW w:w="1673"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377704BE"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经营收入</w:t>
            </w:r>
          </w:p>
        </w:tc>
        <w:tc>
          <w:tcPr>
            <w:tcW w:w="1673"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6BFDB541"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附属单位上缴收入</w:t>
            </w:r>
          </w:p>
        </w:tc>
        <w:tc>
          <w:tcPr>
            <w:tcW w:w="2591"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7F1F5C58"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其他收入</w:t>
            </w:r>
          </w:p>
        </w:tc>
      </w:tr>
      <w:tr w:rsidR="003E62DA" w:rsidRPr="003E62DA" w14:paraId="11FDBAA2" w14:textId="77777777" w:rsidTr="003E62DA">
        <w:trPr>
          <w:gridAfter w:val="1"/>
          <w:wAfter w:w="36" w:type="dxa"/>
          <w:trHeight w:val="312"/>
        </w:trPr>
        <w:tc>
          <w:tcPr>
            <w:tcW w:w="80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14:paraId="729B0636"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功能分类科目编码</w:t>
            </w:r>
          </w:p>
        </w:tc>
        <w:tc>
          <w:tcPr>
            <w:tcW w:w="5182" w:type="dxa"/>
            <w:vMerge w:val="restart"/>
            <w:tcBorders>
              <w:top w:val="nil"/>
              <w:left w:val="nil"/>
              <w:bottom w:val="single" w:sz="4" w:space="0" w:color="000000"/>
              <w:right w:val="single" w:sz="4" w:space="0" w:color="000000"/>
            </w:tcBorders>
            <w:shd w:val="clear" w:color="FFFFFF" w:fill="C0C0C0"/>
            <w:noWrap/>
            <w:vAlign w:val="center"/>
            <w:hideMark/>
          </w:tcPr>
          <w:p w14:paraId="404A2A3F"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科目名称</w:t>
            </w:r>
          </w:p>
        </w:tc>
        <w:tc>
          <w:tcPr>
            <w:tcW w:w="1934" w:type="dxa"/>
            <w:vMerge/>
            <w:tcBorders>
              <w:top w:val="single" w:sz="4" w:space="0" w:color="000000"/>
              <w:left w:val="nil"/>
              <w:bottom w:val="single" w:sz="4" w:space="0" w:color="000000"/>
              <w:right w:val="single" w:sz="4" w:space="0" w:color="000000"/>
            </w:tcBorders>
            <w:vAlign w:val="center"/>
            <w:hideMark/>
          </w:tcPr>
          <w:p w14:paraId="78438AA0" w14:textId="77777777" w:rsidR="003E62DA" w:rsidRPr="003E62DA" w:rsidRDefault="003E62DA" w:rsidP="003E62DA">
            <w:pPr>
              <w:widowControl/>
              <w:jc w:val="left"/>
              <w:rPr>
                <w:rFonts w:ascii="宋体" w:hAnsi="宋体" w:cs="Arial"/>
                <w:color w:val="000000"/>
                <w:kern w:val="0"/>
                <w:sz w:val="22"/>
              </w:rPr>
            </w:pPr>
          </w:p>
        </w:tc>
        <w:tc>
          <w:tcPr>
            <w:tcW w:w="1934" w:type="dxa"/>
            <w:vMerge/>
            <w:tcBorders>
              <w:top w:val="single" w:sz="4" w:space="0" w:color="000000"/>
              <w:left w:val="nil"/>
              <w:bottom w:val="single" w:sz="4" w:space="0" w:color="000000"/>
              <w:right w:val="single" w:sz="4" w:space="0" w:color="000000"/>
            </w:tcBorders>
            <w:vAlign w:val="center"/>
            <w:hideMark/>
          </w:tcPr>
          <w:p w14:paraId="522A10DD"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32D5C820"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4E6B454C"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044E4E01"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4B13243A" w14:textId="77777777" w:rsidR="003E62DA" w:rsidRPr="003E62DA" w:rsidRDefault="003E62DA" w:rsidP="003E62DA">
            <w:pPr>
              <w:widowControl/>
              <w:jc w:val="left"/>
              <w:rPr>
                <w:rFonts w:ascii="宋体" w:hAnsi="宋体" w:cs="Arial"/>
                <w:color w:val="000000"/>
                <w:kern w:val="0"/>
                <w:sz w:val="22"/>
              </w:rPr>
            </w:pPr>
          </w:p>
        </w:tc>
        <w:tc>
          <w:tcPr>
            <w:tcW w:w="2591" w:type="dxa"/>
            <w:vMerge/>
            <w:tcBorders>
              <w:top w:val="single" w:sz="4" w:space="0" w:color="000000"/>
              <w:left w:val="nil"/>
              <w:bottom w:val="single" w:sz="4" w:space="0" w:color="000000"/>
              <w:right w:val="single" w:sz="4" w:space="0" w:color="000000"/>
            </w:tcBorders>
            <w:vAlign w:val="center"/>
            <w:hideMark/>
          </w:tcPr>
          <w:p w14:paraId="386190D3" w14:textId="77777777" w:rsidR="003E62DA" w:rsidRPr="003E62DA" w:rsidRDefault="003E62DA" w:rsidP="003E62DA">
            <w:pPr>
              <w:widowControl/>
              <w:jc w:val="left"/>
              <w:rPr>
                <w:rFonts w:ascii="宋体" w:hAnsi="宋体" w:cs="Arial"/>
                <w:color w:val="000000"/>
                <w:kern w:val="0"/>
                <w:sz w:val="22"/>
              </w:rPr>
            </w:pPr>
          </w:p>
        </w:tc>
      </w:tr>
      <w:tr w:rsidR="003E62DA" w:rsidRPr="003E62DA" w14:paraId="120043DF" w14:textId="77777777" w:rsidTr="003E62DA">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14:paraId="4DED935F" w14:textId="77777777" w:rsidR="003E62DA" w:rsidRPr="003E62DA" w:rsidRDefault="003E62DA" w:rsidP="003E62DA">
            <w:pPr>
              <w:widowControl/>
              <w:jc w:val="left"/>
              <w:rPr>
                <w:rFonts w:ascii="宋体" w:hAnsi="宋体" w:cs="Arial"/>
                <w:color w:val="000000"/>
                <w:kern w:val="0"/>
                <w:sz w:val="22"/>
              </w:rPr>
            </w:pPr>
          </w:p>
        </w:tc>
        <w:tc>
          <w:tcPr>
            <w:tcW w:w="5182" w:type="dxa"/>
            <w:vMerge/>
            <w:tcBorders>
              <w:top w:val="nil"/>
              <w:left w:val="nil"/>
              <w:bottom w:val="single" w:sz="4" w:space="0" w:color="000000"/>
              <w:right w:val="single" w:sz="4" w:space="0" w:color="000000"/>
            </w:tcBorders>
            <w:vAlign w:val="center"/>
            <w:hideMark/>
          </w:tcPr>
          <w:p w14:paraId="2E3B7808" w14:textId="77777777" w:rsidR="003E62DA" w:rsidRPr="003E62DA" w:rsidRDefault="003E62DA" w:rsidP="003E62DA">
            <w:pPr>
              <w:widowControl/>
              <w:jc w:val="left"/>
              <w:rPr>
                <w:rFonts w:ascii="宋体" w:hAnsi="宋体" w:cs="Arial"/>
                <w:color w:val="000000"/>
                <w:kern w:val="0"/>
                <w:sz w:val="22"/>
              </w:rPr>
            </w:pPr>
          </w:p>
        </w:tc>
        <w:tc>
          <w:tcPr>
            <w:tcW w:w="1934" w:type="dxa"/>
            <w:vMerge/>
            <w:tcBorders>
              <w:top w:val="single" w:sz="4" w:space="0" w:color="000000"/>
              <w:left w:val="nil"/>
              <w:bottom w:val="single" w:sz="4" w:space="0" w:color="000000"/>
              <w:right w:val="single" w:sz="4" w:space="0" w:color="000000"/>
            </w:tcBorders>
            <w:vAlign w:val="center"/>
            <w:hideMark/>
          </w:tcPr>
          <w:p w14:paraId="3A78A08D" w14:textId="77777777" w:rsidR="003E62DA" w:rsidRPr="003E62DA" w:rsidRDefault="003E62DA" w:rsidP="003E62DA">
            <w:pPr>
              <w:widowControl/>
              <w:jc w:val="left"/>
              <w:rPr>
                <w:rFonts w:ascii="宋体" w:hAnsi="宋体" w:cs="Arial"/>
                <w:color w:val="000000"/>
                <w:kern w:val="0"/>
                <w:sz w:val="22"/>
              </w:rPr>
            </w:pPr>
          </w:p>
        </w:tc>
        <w:tc>
          <w:tcPr>
            <w:tcW w:w="1934" w:type="dxa"/>
            <w:vMerge/>
            <w:tcBorders>
              <w:top w:val="single" w:sz="4" w:space="0" w:color="000000"/>
              <w:left w:val="nil"/>
              <w:bottom w:val="single" w:sz="4" w:space="0" w:color="000000"/>
              <w:right w:val="single" w:sz="4" w:space="0" w:color="000000"/>
            </w:tcBorders>
            <w:vAlign w:val="center"/>
            <w:hideMark/>
          </w:tcPr>
          <w:p w14:paraId="40B40C4D"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5648BFF6"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3FF91FFA"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534C8AF8"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3A7C1B12" w14:textId="77777777" w:rsidR="003E62DA" w:rsidRPr="003E62DA" w:rsidRDefault="003E62DA" w:rsidP="003E62DA">
            <w:pPr>
              <w:widowControl/>
              <w:jc w:val="left"/>
              <w:rPr>
                <w:rFonts w:ascii="宋体" w:hAnsi="宋体" w:cs="Arial"/>
                <w:color w:val="000000"/>
                <w:kern w:val="0"/>
                <w:sz w:val="22"/>
              </w:rPr>
            </w:pPr>
          </w:p>
        </w:tc>
        <w:tc>
          <w:tcPr>
            <w:tcW w:w="2591" w:type="dxa"/>
            <w:vMerge/>
            <w:tcBorders>
              <w:top w:val="single" w:sz="4" w:space="0" w:color="000000"/>
              <w:left w:val="nil"/>
              <w:bottom w:val="single" w:sz="4" w:space="0" w:color="000000"/>
              <w:right w:val="single" w:sz="4" w:space="0" w:color="000000"/>
            </w:tcBorders>
            <w:vAlign w:val="center"/>
            <w:hideMark/>
          </w:tcPr>
          <w:p w14:paraId="46274640" w14:textId="77777777" w:rsidR="003E62DA" w:rsidRPr="003E62DA" w:rsidRDefault="003E62DA" w:rsidP="003E62DA">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6BBECE61" w14:textId="77777777" w:rsidR="003E62DA" w:rsidRPr="003E62DA" w:rsidRDefault="003E62DA" w:rsidP="003E62DA">
            <w:pPr>
              <w:widowControl/>
              <w:jc w:val="center"/>
              <w:rPr>
                <w:rFonts w:ascii="宋体" w:hAnsi="宋体" w:cs="Arial"/>
                <w:color w:val="000000"/>
                <w:kern w:val="0"/>
                <w:sz w:val="22"/>
              </w:rPr>
            </w:pPr>
          </w:p>
        </w:tc>
      </w:tr>
      <w:tr w:rsidR="003E62DA" w:rsidRPr="003E62DA" w14:paraId="25EB65F0" w14:textId="77777777" w:rsidTr="003E62DA">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14:paraId="2F387364" w14:textId="77777777" w:rsidR="003E62DA" w:rsidRPr="003E62DA" w:rsidRDefault="003E62DA" w:rsidP="003E62DA">
            <w:pPr>
              <w:widowControl/>
              <w:jc w:val="left"/>
              <w:rPr>
                <w:rFonts w:ascii="宋体" w:hAnsi="宋体" w:cs="Arial"/>
                <w:color w:val="000000"/>
                <w:kern w:val="0"/>
                <w:sz w:val="22"/>
              </w:rPr>
            </w:pPr>
          </w:p>
        </w:tc>
        <w:tc>
          <w:tcPr>
            <w:tcW w:w="5182" w:type="dxa"/>
            <w:vMerge/>
            <w:tcBorders>
              <w:top w:val="nil"/>
              <w:left w:val="nil"/>
              <w:bottom w:val="single" w:sz="4" w:space="0" w:color="000000"/>
              <w:right w:val="single" w:sz="4" w:space="0" w:color="000000"/>
            </w:tcBorders>
            <w:vAlign w:val="center"/>
            <w:hideMark/>
          </w:tcPr>
          <w:p w14:paraId="23AF91B5" w14:textId="77777777" w:rsidR="003E62DA" w:rsidRPr="003E62DA" w:rsidRDefault="003E62DA" w:rsidP="003E62DA">
            <w:pPr>
              <w:widowControl/>
              <w:jc w:val="left"/>
              <w:rPr>
                <w:rFonts w:ascii="宋体" w:hAnsi="宋体" w:cs="Arial"/>
                <w:color w:val="000000"/>
                <w:kern w:val="0"/>
                <w:sz w:val="22"/>
              </w:rPr>
            </w:pPr>
          </w:p>
        </w:tc>
        <w:tc>
          <w:tcPr>
            <w:tcW w:w="1934" w:type="dxa"/>
            <w:vMerge/>
            <w:tcBorders>
              <w:top w:val="single" w:sz="4" w:space="0" w:color="000000"/>
              <w:left w:val="nil"/>
              <w:bottom w:val="single" w:sz="4" w:space="0" w:color="000000"/>
              <w:right w:val="single" w:sz="4" w:space="0" w:color="000000"/>
            </w:tcBorders>
            <w:vAlign w:val="center"/>
            <w:hideMark/>
          </w:tcPr>
          <w:p w14:paraId="21758015" w14:textId="77777777" w:rsidR="003E62DA" w:rsidRPr="003E62DA" w:rsidRDefault="003E62DA" w:rsidP="003E62DA">
            <w:pPr>
              <w:widowControl/>
              <w:jc w:val="left"/>
              <w:rPr>
                <w:rFonts w:ascii="宋体" w:hAnsi="宋体" w:cs="Arial"/>
                <w:color w:val="000000"/>
                <w:kern w:val="0"/>
                <w:sz w:val="22"/>
              </w:rPr>
            </w:pPr>
          </w:p>
        </w:tc>
        <w:tc>
          <w:tcPr>
            <w:tcW w:w="1934" w:type="dxa"/>
            <w:vMerge/>
            <w:tcBorders>
              <w:top w:val="single" w:sz="4" w:space="0" w:color="000000"/>
              <w:left w:val="nil"/>
              <w:bottom w:val="single" w:sz="4" w:space="0" w:color="000000"/>
              <w:right w:val="single" w:sz="4" w:space="0" w:color="000000"/>
            </w:tcBorders>
            <w:vAlign w:val="center"/>
            <w:hideMark/>
          </w:tcPr>
          <w:p w14:paraId="33BF695D"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5139F66A"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37AF3459"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57780D20" w14:textId="77777777" w:rsidR="003E62DA" w:rsidRPr="003E62DA" w:rsidRDefault="003E62DA" w:rsidP="003E62DA">
            <w:pPr>
              <w:widowControl/>
              <w:jc w:val="left"/>
              <w:rPr>
                <w:rFonts w:ascii="宋体" w:hAnsi="宋体" w:cs="Arial"/>
                <w:color w:val="000000"/>
                <w:kern w:val="0"/>
                <w:sz w:val="22"/>
              </w:rPr>
            </w:pPr>
          </w:p>
        </w:tc>
        <w:tc>
          <w:tcPr>
            <w:tcW w:w="1673" w:type="dxa"/>
            <w:vMerge/>
            <w:tcBorders>
              <w:top w:val="single" w:sz="4" w:space="0" w:color="000000"/>
              <w:left w:val="nil"/>
              <w:bottom w:val="single" w:sz="4" w:space="0" w:color="000000"/>
              <w:right w:val="single" w:sz="4" w:space="0" w:color="000000"/>
            </w:tcBorders>
            <w:vAlign w:val="center"/>
            <w:hideMark/>
          </w:tcPr>
          <w:p w14:paraId="339C79D0" w14:textId="77777777" w:rsidR="003E62DA" w:rsidRPr="003E62DA" w:rsidRDefault="003E62DA" w:rsidP="003E62DA">
            <w:pPr>
              <w:widowControl/>
              <w:jc w:val="left"/>
              <w:rPr>
                <w:rFonts w:ascii="宋体" w:hAnsi="宋体" w:cs="Arial"/>
                <w:color w:val="000000"/>
                <w:kern w:val="0"/>
                <w:sz w:val="22"/>
              </w:rPr>
            </w:pPr>
          </w:p>
        </w:tc>
        <w:tc>
          <w:tcPr>
            <w:tcW w:w="2591" w:type="dxa"/>
            <w:vMerge/>
            <w:tcBorders>
              <w:top w:val="single" w:sz="4" w:space="0" w:color="000000"/>
              <w:left w:val="nil"/>
              <w:bottom w:val="single" w:sz="4" w:space="0" w:color="000000"/>
              <w:right w:val="single" w:sz="4" w:space="0" w:color="000000"/>
            </w:tcBorders>
            <w:vAlign w:val="center"/>
            <w:hideMark/>
          </w:tcPr>
          <w:p w14:paraId="14F9FDB4" w14:textId="77777777" w:rsidR="003E62DA" w:rsidRPr="003E62DA" w:rsidRDefault="003E62DA" w:rsidP="003E62DA">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55868D66"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1A3EFD0D" w14:textId="77777777" w:rsidTr="003E62DA">
        <w:trPr>
          <w:trHeight w:val="308"/>
        </w:trPr>
        <w:tc>
          <w:tcPr>
            <w:tcW w:w="598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52B26088"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栏次</w:t>
            </w:r>
          </w:p>
        </w:tc>
        <w:tc>
          <w:tcPr>
            <w:tcW w:w="1934" w:type="dxa"/>
            <w:tcBorders>
              <w:top w:val="nil"/>
              <w:left w:val="nil"/>
              <w:bottom w:val="single" w:sz="4" w:space="0" w:color="000000"/>
              <w:right w:val="single" w:sz="4" w:space="0" w:color="000000"/>
            </w:tcBorders>
            <w:shd w:val="clear" w:color="FFFFFF" w:fill="C0C0C0"/>
            <w:vAlign w:val="center"/>
            <w:hideMark/>
          </w:tcPr>
          <w:p w14:paraId="202E320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w:t>
            </w:r>
          </w:p>
        </w:tc>
        <w:tc>
          <w:tcPr>
            <w:tcW w:w="1934" w:type="dxa"/>
            <w:tcBorders>
              <w:top w:val="nil"/>
              <w:left w:val="nil"/>
              <w:bottom w:val="single" w:sz="4" w:space="0" w:color="000000"/>
              <w:right w:val="single" w:sz="4" w:space="0" w:color="000000"/>
            </w:tcBorders>
            <w:shd w:val="clear" w:color="FFFFFF" w:fill="C0C0C0"/>
            <w:vAlign w:val="center"/>
            <w:hideMark/>
          </w:tcPr>
          <w:p w14:paraId="2741EA3F"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w:t>
            </w:r>
          </w:p>
        </w:tc>
        <w:tc>
          <w:tcPr>
            <w:tcW w:w="1673" w:type="dxa"/>
            <w:tcBorders>
              <w:top w:val="nil"/>
              <w:left w:val="nil"/>
              <w:bottom w:val="single" w:sz="4" w:space="0" w:color="000000"/>
              <w:right w:val="single" w:sz="4" w:space="0" w:color="000000"/>
            </w:tcBorders>
            <w:shd w:val="clear" w:color="FFFFFF" w:fill="C0C0C0"/>
            <w:vAlign w:val="center"/>
            <w:hideMark/>
          </w:tcPr>
          <w:p w14:paraId="26C4331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w:t>
            </w:r>
          </w:p>
        </w:tc>
        <w:tc>
          <w:tcPr>
            <w:tcW w:w="1673" w:type="dxa"/>
            <w:tcBorders>
              <w:top w:val="nil"/>
              <w:left w:val="nil"/>
              <w:bottom w:val="single" w:sz="4" w:space="0" w:color="000000"/>
              <w:right w:val="single" w:sz="4" w:space="0" w:color="000000"/>
            </w:tcBorders>
            <w:shd w:val="clear" w:color="FFFFFF" w:fill="C0C0C0"/>
            <w:vAlign w:val="center"/>
            <w:hideMark/>
          </w:tcPr>
          <w:p w14:paraId="4FE93979"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w:t>
            </w:r>
          </w:p>
        </w:tc>
        <w:tc>
          <w:tcPr>
            <w:tcW w:w="1673" w:type="dxa"/>
            <w:tcBorders>
              <w:top w:val="nil"/>
              <w:left w:val="nil"/>
              <w:bottom w:val="single" w:sz="4" w:space="0" w:color="000000"/>
              <w:right w:val="single" w:sz="4" w:space="0" w:color="000000"/>
            </w:tcBorders>
            <w:shd w:val="clear" w:color="FFFFFF" w:fill="C0C0C0"/>
            <w:vAlign w:val="center"/>
            <w:hideMark/>
          </w:tcPr>
          <w:p w14:paraId="414EA64E"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w:t>
            </w:r>
          </w:p>
        </w:tc>
        <w:tc>
          <w:tcPr>
            <w:tcW w:w="1673" w:type="dxa"/>
            <w:tcBorders>
              <w:top w:val="nil"/>
              <w:left w:val="nil"/>
              <w:bottom w:val="single" w:sz="4" w:space="0" w:color="000000"/>
              <w:right w:val="single" w:sz="4" w:space="0" w:color="000000"/>
            </w:tcBorders>
            <w:shd w:val="clear" w:color="FFFFFF" w:fill="C0C0C0"/>
            <w:vAlign w:val="center"/>
            <w:hideMark/>
          </w:tcPr>
          <w:p w14:paraId="014EE5E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6</w:t>
            </w:r>
          </w:p>
        </w:tc>
        <w:tc>
          <w:tcPr>
            <w:tcW w:w="2591" w:type="dxa"/>
            <w:tcBorders>
              <w:top w:val="nil"/>
              <w:left w:val="nil"/>
              <w:bottom w:val="single" w:sz="4" w:space="0" w:color="000000"/>
              <w:right w:val="single" w:sz="4" w:space="0" w:color="000000"/>
            </w:tcBorders>
            <w:shd w:val="clear" w:color="FFFFFF" w:fill="C0C0C0"/>
            <w:vAlign w:val="center"/>
            <w:hideMark/>
          </w:tcPr>
          <w:p w14:paraId="4AD6105A"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7</w:t>
            </w:r>
          </w:p>
        </w:tc>
        <w:tc>
          <w:tcPr>
            <w:tcW w:w="36" w:type="dxa"/>
            <w:vAlign w:val="center"/>
            <w:hideMark/>
          </w:tcPr>
          <w:p w14:paraId="113E3334"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35541E06" w14:textId="77777777" w:rsidTr="003E62DA">
        <w:trPr>
          <w:trHeight w:val="308"/>
        </w:trPr>
        <w:tc>
          <w:tcPr>
            <w:tcW w:w="598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7D7EA72C"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合计</w:t>
            </w:r>
          </w:p>
        </w:tc>
        <w:tc>
          <w:tcPr>
            <w:tcW w:w="1934" w:type="dxa"/>
            <w:tcBorders>
              <w:top w:val="nil"/>
              <w:left w:val="nil"/>
              <w:bottom w:val="single" w:sz="4" w:space="0" w:color="000000"/>
              <w:right w:val="single" w:sz="4" w:space="0" w:color="000000"/>
            </w:tcBorders>
            <w:shd w:val="clear" w:color="auto" w:fill="auto"/>
            <w:noWrap/>
            <w:vAlign w:val="center"/>
            <w:hideMark/>
          </w:tcPr>
          <w:p w14:paraId="7EE03FD0"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98.67</w:t>
            </w:r>
          </w:p>
        </w:tc>
        <w:tc>
          <w:tcPr>
            <w:tcW w:w="1934" w:type="dxa"/>
            <w:tcBorders>
              <w:top w:val="nil"/>
              <w:left w:val="nil"/>
              <w:bottom w:val="single" w:sz="4" w:space="0" w:color="000000"/>
              <w:right w:val="single" w:sz="4" w:space="0" w:color="000000"/>
            </w:tcBorders>
            <w:shd w:val="clear" w:color="auto" w:fill="auto"/>
            <w:noWrap/>
            <w:vAlign w:val="center"/>
            <w:hideMark/>
          </w:tcPr>
          <w:p w14:paraId="7BFD0013"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98.62</w:t>
            </w:r>
          </w:p>
        </w:tc>
        <w:tc>
          <w:tcPr>
            <w:tcW w:w="1673" w:type="dxa"/>
            <w:tcBorders>
              <w:top w:val="nil"/>
              <w:left w:val="nil"/>
              <w:bottom w:val="single" w:sz="4" w:space="0" w:color="000000"/>
              <w:right w:val="single" w:sz="4" w:space="0" w:color="000000"/>
            </w:tcBorders>
            <w:shd w:val="clear" w:color="auto" w:fill="auto"/>
            <w:noWrap/>
            <w:vAlign w:val="center"/>
            <w:hideMark/>
          </w:tcPr>
          <w:p w14:paraId="33F8E04D"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6DC1A623"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390F8773"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23CC0EA3"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665A3E1B"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0.05</w:t>
            </w:r>
          </w:p>
        </w:tc>
        <w:tc>
          <w:tcPr>
            <w:tcW w:w="36" w:type="dxa"/>
            <w:vAlign w:val="center"/>
            <w:hideMark/>
          </w:tcPr>
          <w:p w14:paraId="2F0D892C"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7669A0BC"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710992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201</w:t>
            </w:r>
          </w:p>
        </w:tc>
        <w:tc>
          <w:tcPr>
            <w:tcW w:w="5182" w:type="dxa"/>
            <w:tcBorders>
              <w:top w:val="nil"/>
              <w:left w:val="nil"/>
              <w:bottom w:val="single" w:sz="4" w:space="0" w:color="000000"/>
              <w:right w:val="single" w:sz="4" w:space="0" w:color="000000"/>
            </w:tcBorders>
            <w:shd w:val="clear" w:color="auto" w:fill="auto"/>
            <w:noWrap/>
            <w:vAlign w:val="center"/>
            <w:hideMark/>
          </w:tcPr>
          <w:p w14:paraId="52CF75BB"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一般公共服务支出</w:t>
            </w:r>
          </w:p>
        </w:tc>
        <w:tc>
          <w:tcPr>
            <w:tcW w:w="1934" w:type="dxa"/>
            <w:tcBorders>
              <w:top w:val="nil"/>
              <w:left w:val="nil"/>
              <w:bottom w:val="single" w:sz="4" w:space="0" w:color="000000"/>
              <w:right w:val="single" w:sz="4" w:space="0" w:color="000000"/>
            </w:tcBorders>
            <w:shd w:val="clear" w:color="auto" w:fill="auto"/>
            <w:noWrap/>
            <w:vAlign w:val="center"/>
            <w:hideMark/>
          </w:tcPr>
          <w:p w14:paraId="7BE472C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98.67</w:t>
            </w:r>
          </w:p>
        </w:tc>
        <w:tc>
          <w:tcPr>
            <w:tcW w:w="1934" w:type="dxa"/>
            <w:tcBorders>
              <w:top w:val="nil"/>
              <w:left w:val="nil"/>
              <w:bottom w:val="single" w:sz="4" w:space="0" w:color="000000"/>
              <w:right w:val="single" w:sz="4" w:space="0" w:color="000000"/>
            </w:tcBorders>
            <w:shd w:val="clear" w:color="auto" w:fill="auto"/>
            <w:noWrap/>
            <w:vAlign w:val="center"/>
            <w:hideMark/>
          </w:tcPr>
          <w:p w14:paraId="06133E9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673" w:type="dxa"/>
            <w:tcBorders>
              <w:top w:val="nil"/>
              <w:left w:val="nil"/>
              <w:bottom w:val="single" w:sz="4" w:space="0" w:color="000000"/>
              <w:right w:val="single" w:sz="4" w:space="0" w:color="000000"/>
            </w:tcBorders>
            <w:shd w:val="clear" w:color="auto" w:fill="auto"/>
            <w:noWrap/>
            <w:vAlign w:val="center"/>
            <w:hideMark/>
          </w:tcPr>
          <w:p w14:paraId="2B53FC3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5000BFD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47CDB6B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39E64E4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53552F6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0.05</w:t>
            </w:r>
          </w:p>
        </w:tc>
        <w:tc>
          <w:tcPr>
            <w:tcW w:w="36" w:type="dxa"/>
            <w:vAlign w:val="center"/>
            <w:hideMark/>
          </w:tcPr>
          <w:p w14:paraId="0607DB02"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0618F61C"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D48314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20103</w:t>
            </w:r>
          </w:p>
        </w:tc>
        <w:tc>
          <w:tcPr>
            <w:tcW w:w="5182" w:type="dxa"/>
            <w:tcBorders>
              <w:top w:val="nil"/>
              <w:left w:val="nil"/>
              <w:bottom w:val="single" w:sz="4" w:space="0" w:color="000000"/>
              <w:right w:val="single" w:sz="4" w:space="0" w:color="000000"/>
            </w:tcBorders>
            <w:shd w:val="clear" w:color="auto" w:fill="auto"/>
            <w:noWrap/>
            <w:vAlign w:val="center"/>
            <w:hideMark/>
          </w:tcPr>
          <w:p w14:paraId="65982B1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政府办公厅（室）及相关机构事务</w:t>
            </w:r>
          </w:p>
        </w:tc>
        <w:tc>
          <w:tcPr>
            <w:tcW w:w="1934" w:type="dxa"/>
            <w:tcBorders>
              <w:top w:val="nil"/>
              <w:left w:val="nil"/>
              <w:bottom w:val="single" w:sz="4" w:space="0" w:color="000000"/>
              <w:right w:val="single" w:sz="4" w:space="0" w:color="000000"/>
            </w:tcBorders>
            <w:shd w:val="clear" w:color="auto" w:fill="auto"/>
            <w:noWrap/>
            <w:vAlign w:val="center"/>
            <w:hideMark/>
          </w:tcPr>
          <w:p w14:paraId="19BAF71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98.67</w:t>
            </w:r>
          </w:p>
        </w:tc>
        <w:tc>
          <w:tcPr>
            <w:tcW w:w="1934" w:type="dxa"/>
            <w:tcBorders>
              <w:top w:val="nil"/>
              <w:left w:val="nil"/>
              <w:bottom w:val="single" w:sz="4" w:space="0" w:color="000000"/>
              <w:right w:val="single" w:sz="4" w:space="0" w:color="000000"/>
            </w:tcBorders>
            <w:shd w:val="clear" w:color="auto" w:fill="auto"/>
            <w:noWrap/>
            <w:vAlign w:val="center"/>
            <w:hideMark/>
          </w:tcPr>
          <w:p w14:paraId="34A5007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673" w:type="dxa"/>
            <w:tcBorders>
              <w:top w:val="nil"/>
              <w:left w:val="nil"/>
              <w:bottom w:val="single" w:sz="4" w:space="0" w:color="000000"/>
              <w:right w:val="single" w:sz="4" w:space="0" w:color="000000"/>
            </w:tcBorders>
            <w:shd w:val="clear" w:color="auto" w:fill="auto"/>
            <w:noWrap/>
            <w:vAlign w:val="center"/>
            <w:hideMark/>
          </w:tcPr>
          <w:p w14:paraId="3910E04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5777E87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2E1E08A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513FC0D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15D5085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0.05</w:t>
            </w:r>
          </w:p>
        </w:tc>
        <w:tc>
          <w:tcPr>
            <w:tcW w:w="36" w:type="dxa"/>
            <w:vAlign w:val="center"/>
            <w:hideMark/>
          </w:tcPr>
          <w:p w14:paraId="28ACBE9B"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0288033E"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6A653B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lastRenderedPageBreak/>
              <w:t>2010301</w:t>
            </w:r>
          </w:p>
        </w:tc>
        <w:tc>
          <w:tcPr>
            <w:tcW w:w="5182" w:type="dxa"/>
            <w:tcBorders>
              <w:top w:val="nil"/>
              <w:left w:val="nil"/>
              <w:bottom w:val="single" w:sz="4" w:space="0" w:color="000000"/>
              <w:right w:val="single" w:sz="4" w:space="0" w:color="000000"/>
            </w:tcBorders>
            <w:shd w:val="clear" w:color="auto" w:fill="auto"/>
            <w:noWrap/>
            <w:vAlign w:val="center"/>
            <w:hideMark/>
          </w:tcPr>
          <w:p w14:paraId="35E52D4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行政运行</w:t>
            </w:r>
          </w:p>
        </w:tc>
        <w:tc>
          <w:tcPr>
            <w:tcW w:w="1934" w:type="dxa"/>
            <w:tcBorders>
              <w:top w:val="nil"/>
              <w:left w:val="nil"/>
              <w:bottom w:val="single" w:sz="4" w:space="0" w:color="000000"/>
              <w:right w:val="single" w:sz="4" w:space="0" w:color="000000"/>
            </w:tcBorders>
            <w:shd w:val="clear" w:color="auto" w:fill="auto"/>
            <w:noWrap/>
            <w:vAlign w:val="center"/>
            <w:hideMark/>
          </w:tcPr>
          <w:p w14:paraId="3407BCD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98.67</w:t>
            </w:r>
          </w:p>
        </w:tc>
        <w:tc>
          <w:tcPr>
            <w:tcW w:w="1934" w:type="dxa"/>
            <w:tcBorders>
              <w:top w:val="nil"/>
              <w:left w:val="nil"/>
              <w:bottom w:val="single" w:sz="4" w:space="0" w:color="000000"/>
              <w:right w:val="single" w:sz="4" w:space="0" w:color="000000"/>
            </w:tcBorders>
            <w:shd w:val="clear" w:color="auto" w:fill="auto"/>
            <w:noWrap/>
            <w:vAlign w:val="center"/>
            <w:hideMark/>
          </w:tcPr>
          <w:p w14:paraId="27E3493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673" w:type="dxa"/>
            <w:tcBorders>
              <w:top w:val="nil"/>
              <w:left w:val="nil"/>
              <w:bottom w:val="single" w:sz="4" w:space="0" w:color="000000"/>
              <w:right w:val="single" w:sz="4" w:space="0" w:color="000000"/>
            </w:tcBorders>
            <w:shd w:val="clear" w:color="auto" w:fill="auto"/>
            <w:noWrap/>
            <w:vAlign w:val="center"/>
            <w:hideMark/>
          </w:tcPr>
          <w:p w14:paraId="557D5C2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45466BA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399D248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5C8E819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620D788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0.05</w:t>
            </w:r>
          </w:p>
        </w:tc>
        <w:tc>
          <w:tcPr>
            <w:tcW w:w="36" w:type="dxa"/>
            <w:vAlign w:val="center"/>
            <w:hideMark/>
          </w:tcPr>
          <w:p w14:paraId="39D6DA78"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4157FD8F"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6F1063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82" w:type="dxa"/>
            <w:tcBorders>
              <w:top w:val="nil"/>
              <w:left w:val="nil"/>
              <w:bottom w:val="single" w:sz="4" w:space="0" w:color="000000"/>
              <w:right w:val="single" w:sz="4" w:space="0" w:color="000000"/>
            </w:tcBorders>
            <w:shd w:val="clear" w:color="auto" w:fill="auto"/>
            <w:noWrap/>
            <w:vAlign w:val="center"/>
            <w:hideMark/>
          </w:tcPr>
          <w:p w14:paraId="57892C2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446FA46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0A0364F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3F44B47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49CB17A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0F587D1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50C410D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0CC692A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38F59B6A"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13F80FD7"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7A73ECC"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82" w:type="dxa"/>
            <w:tcBorders>
              <w:top w:val="nil"/>
              <w:left w:val="nil"/>
              <w:bottom w:val="single" w:sz="4" w:space="0" w:color="000000"/>
              <w:right w:val="single" w:sz="4" w:space="0" w:color="000000"/>
            </w:tcBorders>
            <w:shd w:val="clear" w:color="auto" w:fill="auto"/>
            <w:noWrap/>
            <w:vAlign w:val="center"/>
            <w:hideMark/>
          </w:tcPr>
          <w:p w14:paraId="16210EE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0D44570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11CB957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4A31BB9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70F75784"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5BE548D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0628D49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6770BFA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6B757435"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4FADD4B6"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E8464E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82" w:type="dxa"/>
            <w:tcBorders>
              <w:top w:val="nil"/>
              <w:left w:val="nil"/>
              <w:bottom w:val="single" w:sz="4" w:space="0" w:color="000000"/>
              <w:right w:val="single" w:sz="4" w:space="0" w:color="000000"/>
            </w:tcBorders>
            <w:shd w:val="clear" w:color="auto" w:fill="auto"/>
            <w:noWrap/>
            <w:vAlign w:val="center"/>
            <w:hideMark/>
          </w:tcPr>
          <w:p w14:paraId="281EC0F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3EDC8FA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2E80CD8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1E5A245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0330E51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05D161C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4CA0A82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4A607624"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71A12FA6"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5D34EAAA"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AC6290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82" w:type="dxa"/>
            <w:tcBorders>
              <w:top w:val="nil"/>
              <w:left w:val="nil"/>
              <w:bottom w:val="single" w:sz="4" w:space="0" w:color="000000"/>
              <w:right w:val="single" w:sz="4" w:space="0" w:color="000000"/>
            </w:tcBorders>
            <w:shd w:val="clear" w:color="auto" w:fill="auto"/>
            <w:noWrap/>
            <w:vAlign w:val="center"/>
            <w:hideMark/>
          </w:tcPr>
          <w:p w14:paraId="7F21B6E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4B71C9C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6757A53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286B51A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38295A5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257BF5E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1F9481A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1F3E66A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37F56BCA"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2DEAC1B5"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21B642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82" w:type="dxa"/>
            <w:tcBorders>
              <w:top w:val="nil"/>
              <w:left w:val="nil"/>
              <w:bottom w:val="single" w:sz="4" w:space="0" w:color="000000"/>
              <w:right w:val="single" w:sz="4" w:space="0" w:color="000000"/>
            </w:tcBorders>
            <w:shd w:val="clear" w:color="auto" w:fill="auto"/>
            <w:noWrap/>
            <w:vAlign w:val="center"/>
            <w:hideMark/>
          </w:tcPr>
          <w:p w14:paraId="7FDD4729"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66FFF5C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34" w:type="dxa"/>
            <w:tcBorders>
              <w:top w:val="nil"/>
              <w:left w:val="nil"/>
              <w:bottom w:val="single" w:sz="4" w:space="0" w:color="000000"/>
              <w:right w:val="single" w:sz="4" w:space="0" w:color="000000"/>
            </w:tcBorders>
            <w:shd w:val="clear" w:color="auto" w:fill="auto"/>
            <w:noWrap/>
            <w:vAlign w:val="center"/>
            <w:hideMark/>
          </w:tcPr>
          <w:p w14:paraId="0485370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059BD51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4649AD64"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138DA25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73" w:type="dxa"/>
            <w:tcBorders>
              <w:top w:val="nil"/>
              <w:left w:val="nil"/>
              <w:bottom w:val="single" w:sz="4" w:space="0" w:color="000000"/>
              <w:right w:val="single" w:sz="4" w:space="0" w:color="000000"/>
            </w:tcBorders>
            <w:shd w:val="clear" w:color="auto" w:fill="auto"/>
            <w:noWrap/>
            <w:vAlign w:val="center"/>
            <w:hideMark/>
          </w:tcPr>
          <w:p w14:paraId="3B9A4C6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91" w:type="dxa"/>
            <w:tcBorders>
              <w:top w:val="nil"/>
              <w:left w:val="nil"/>
              <w:bottom w:val="single" w:sz="4" w:space="0" w:color="000000"/>
              <w:right w:val="single" w:sz="4" w:space="0" w:color="000000"/>
            </w:tcBorders>
            <w:shd w:val="clear" w:color="auto" w:fill="auto"/>
            <w:noWrap/>
            <w:vAlign w:val="center"/>
            <w:hideMark/>
          </w:tcPr>
          <w:p w14:paraId="2972195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1942ACC5"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02A54F16" w14:textId="77777777" w:rsidTr="003E62DA">
        <w:trPr>
          <w:trHeight w:val="308"/>
        </w:trPr>
        <w:tc>
          <w:tcPr>
            <w:tcW w:w="19133" w:type="dxa"/>
            <w:gridSpan w:val="11"/>
            <w:tcBorders>
              <w:top w:val="nil"/>
              <w:left w:val="nil"/>
              <w:bottom w:val="nil"/>
              <w:right w:val="nil"/>
            </w:tcBorders>
            <w:shd w:val="clear" w:color="auto" w:fill="auto"/>
            <w:noWrap/>
            <w:vAlign w:val="center"/>
            <w:hideMark/>
          </w:tcPr>
          <w:p w14:paraId="221602D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注：本表反映部门本年度取得的各项收入情况。</w:t>
            </w:r>
          </w:p>
        </w:tc>
        <w:tc>
          <w:tcPr>
            <w:tcW w:w="36" w:type="dxa"/>
            <w:vAlign w:val="center"/>
            <w:hideMark/>
          </w:tcPr>
          <w:p w14:paraId="4176B908" w14:textId="77777777" w:rsidR="003E62DA" w:rsidRPr="003E62DA" w:rsidRDefault="003E62DA" w:rsidP="003E62DA">
            <w:pPr>
              <w:widowControl/>
              <w:jc w:val="left"/>
              <w:rPr>
                <w:rFonts w:ascii="Times New Roman" w:eastAsia="Times New Roman" w:hAnsi="Times New Roman"/>
                <w:kern w:val="0"/>
                <w:sz w:val="20"/>
                <w:szCs w:val="20"/>
              </w:rPr>
            </w:pPr>
          </w:p>
        </w:tc>
      </w:tr>
    </w:tbl>
    <w:p w14:paraId="6AED2A60" w14:textId="7EA142D4"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p>
    <w:tbl>
      <w:tblPr>
        <w:tblW w:w="17268" w:type="dxa"/>
        <w:tblInd w:w="108" w:type="dxa"/>
        <w:tblLook w:val="04A0" w:firstRow="1" w:lastRow="0" w:firstColumn="1" w:lastColumn="0" w:noHBand="0" w:noVBand="1"/>
      </w:tblPr>
      <w:tblGrid>
        <w:gridCol w:w="401"/>
        <w:gridCol w:w="313"/>
        <w:gridCol w:w="272"/>
        <w:gridCol w:w="5112"/>
        <w:gridCol w:w="1907"/>
        <w:gridCol w:w="1907"/>
        <w:gridCol w:w="1650"/>
        <w:gridCol w:w="1650"/>
        <w:gridCol w:w="1650"/>
        <w:gridCol w:w="2556"/>
        <w:gridCol w:w="222"/>
      </w:tblGrid>
      <w:tr w:rsidR="003E62DA" w:rsidRPr="003E62DA" w14:paraId="0DCB91F0" w14:textId="77777777" w:rsidTr="003E62DA">
        <w:trPr>
          <w:gridAfter w:val="1"/>
          <w:wAfter w:w="36" w:type="dxa"/>
          <w:trHeight w:val="370"/>
        </w:trPr>
        <w:tc>
          <w:tcPr>
            <w:tcW w:w="17232" w:type="dxa"/>
            <w:gridSpan w:val="10"/>
            <w:tcBorders>
              <w:top w:val="nil"/>
              <w:left w:val="nil"/>
              <w:bottom w:val="nil"/>
              <w:right w:val="nil"/>
            </w:tcBorders>
            <w:shd w:val="clear" w:color="auto" w:fill="auto"/>
            <w:noWrap/>
            <w:vAlign w:val="bottom"/>
            <w:hideMark/>
          </w:tcPr>
          <w:p w14:paraId="3CFB3FCE" w14:textId="77777777" w:rsidR="003E62DA" w:rsidRPr="003E62DA" w:rsidRDefault="003E62DA" w:rsidP="003E62DA">
            <w:pPr>
              <w:widowControl/>
              <w:jc w:val="center"/>
              <w:rPr>
                <w:rFonts w:ascii="宋体" w:hAnsi="宋体" w:cs="Arial"/>
                <w:color w:val="000000"/>
                <w:kern w:val="0"/>
                <w:sz w:val="30"/>
                <w:szCs w:val="30"/>
              </w:rPr>
            </w:pPr>
            <w:r w:rsidRPr="003E62DA">
              <w:rPr>
                <w:rFonts w:ascii="宋体" w:hAnsi="宋体" w:cs="Arial" w:hint="eastAsia"/>
                <w:color w:val="000000"/>
                <w:kern w:val="0"/>
                <w:sz w:val="30"/>
                <w:szCs w:val="30"/>
              </w:rPr>
              <w:t>支出决算表</w:t>
            </w:r>
          </w:p>
        </w:tc>
      </w:tr>
      <w:tr w:rsidR="003E62DA" w:rsidRPr="003E62DA" w14:paraId="27FC922C" w14:textId="77777777" w:rsidTr="003E62DA">
        <w:trPr>
          <w:gridAfter w:val="1"/>
          <w:wAfter w:w="36" w:type="dxa"/>
          <w:trHeight w:val="260"/>
        </w:trPr>
        <w:tc>
          <w:tcPr>
            <w:tcW w:w="328" w:type="dxa"/>
            <w:tcBorders>
              <w:top w:val="nil"/>
              <w:left w:val="nil"/>
              <w:bottom w:val="nil"/>
              <w:right w:val="nil"/>
            </w:tcBorders>
            <w:shd w:val="clear" w:color="auto" w:fill="auto"/>
            <w:noWrap/>
            <w:vAlign w:val="bottom"/>
            <w:hideMark/>
          </w:tcPr>
          <w:p w14:paraId="55AA5E55" w14:textId="77777777" w:rsidR="003E62DA" w:rsidRPr="003E62DA" w:rsidRDefault="003E62DA" w:rsidP="003E62DA">
            <w:pPr>
              <w:widowControl/>
              <w:jc w:val="center"/>
              <w:rPr>
                <w:rFonts w:ascii="宋体" w:hAnsi="宋体" w:cs="Arial"/>
                <w:color w:val="000000"/>
                <w:kern w:val="0"/>
                <w:sz w:val="30"/>
                <w:szCs w:val="30"/>
              </w:rPr>
            </w:pPr>
          </w:p>
        </w:tc>
        <w:tc>
          <w:tcPr>
            <w:tcW w:w="256" w:type="dxa"/>
            <w:tcBorders>
              <w:top w:val="nil"/>
              <w:left w:val="nil"/>
              <w:bottom w:val="nil"/>
              <w:right w:val="nil"/>
            </w:tcBorders>
            <w:shd w:val="clear" w:color="auto" w:fill="auto"/>
            <w:noWrap/>
            <w:vAlign w:val="bottom"/>
            <w:hideMark/>
          </w:tcPr>
          <w:p w14:paraId="03F1BAEC" w14:textId="77777777" w:rsidR="003E62DA" w:rsidRPr="003E62DA" w:rsidRDefault="003E62DA" w:rsidP="003E62DA">
            <w:pPr>
              <w:widowControl/>
              <w:jc w:val="left"/>
              <w:rPr>
                <w:rFonts w:ascii="Times New Roman" w:eastAsia="Times New Roman" w:hAnsi="Times New Roman"/>
                <w:kern w:val="0"/>
                <w:sz w:val="20"/>
                <w:szCs w:val="20"/>
              </w:rPr>
            </w:pPr>
          </w:p>
        </w:tc>
        <w:tc>
          <w:tcPr>
            <w:tcW w:w="216" w:type="dxa"/>
            <w:tcBorders>
              <w:top w:val="nil"/>
              <w:left w:val="nil"/>
              <w:bottom w:val="nil"/>
              <w:right w:val="nil"/>
            </w:tcBorders>
            <w:shd w:val="clear" w:color="auto" w:fill="auto"/>
            <w:noWrap/>
            <w:vAlign w:val="bottom"/>
            <w:hideMark/>
          </w:tcPr>
          <w:p w14:paraId="6B9CB39E" w14:textId="77777777" w:rsidR="003E62DA" w:rsidRPr="003E62DA" w:rsidRDefault="003E62DA" w:rsidP="003E62DA">
            <w:pPr>
              <w:widowControl/>
              <w:jc w:val="left"/>
              <w:rPr>
                <w:rFonts w:ascii="Times New Roman" w:eastAsia="Times New Roman" w:hAnsi="Times New Roman"/>
                <w:kern w:val="0"/>
                <w:sz w:val="20"/>
                <w:szCs w:val="20"/>
              </w:rPr>
            </w:pPr>
          </w:p>
        </w:tc>
        <w:tc>
          <w:tcPr>
            <w:tcW w:w="5112" w:type="dxa"/>
            <w:tcBorders>
              <w:top w:val="nil"/>
              <w:left w:val="nil"/>
              <w:bottom w:val="nil"/>
              <w:right w:val="nil"/>
            </w:tcBorders>
            <w:shd w:val="clear" w:color="auto" w:fill="auto"/>
            <w:noWrap/>
            <w:vAlign w:val="bottom"/>
            <w:hideMark/>
          </w:tcPr>
          <w:p w14:paraId="75A3A3F7" w14:textId="77777777" w:rsidR="003E62DA" w:rsidRPr="003E62DA" w:rsidRDefault="003E62DA" w:rsidP="003E62DA">
            <w:pPr>
              <w:widowControl/>
              <w:jc w:val="left"/>
              <w:rPr>
                <w:rFonts w:ascii="Times New Roman" w:eastAsia="Times New Roman" w:hAnsi="Times New Roman"/>
                <w:kern w:val="0"/>
                <w:sz w:val="20"/>
                <w:szCs w:val="20"/>
              </w:rPr>
            </w:pPr>
          </w:p>
        </w:tc>
        <w:tc>
          <w:tcPr>
            <w:tcW w:w="1907" w:type="dxa"/>
            <w:tcBorders>
              <w:top w:val="nil"/>
              <w:left w:val="nil"/>
              <w:bottom w:val="nil"/>
              <w:right w:val="nil"/>
            </w:tcBorders>
            <w:shd w:val="clear" w:color="auto" w:fill="auto"/>
            <w:noWrap/>
            <w:vAlign w:val="bottom"/>
            <w:hideMark/>
          </w:tcPr>
          <w:p w14:paraId="21D62668" w14:textId="77777777" w:rsidR="003E62DA" w:rsidRPr="003E62DA" w:rsidRDefault="003E62DA" w:rsidP="003E62DA">
            <w:pPr>
              <w:widowControl/>
              <w:jc w:val="left"/>
              <w:rPr>
                <w:rFonts w:ascii="Times New Roman" w:eastAsia="Times New Roman" w:hAnsi="Times New Roman"/>
                <w:kern w:val="0"/>
                <w:sz w:val="20"/>
                <w:szCs w:val="20"/>
              </w:rPr>
            </w:pPr>
          </w:p>
        </w:tc>
        <w:tc>
          <w:tcPr>
            <w:tcW w:w="1907" w:type="dxa"/>
            <w:tcBorders>
              <w:top w:val="nil"/>
              <w:left w:val="nil"/>
              <w:bottom w:val="nil"/>
              <w:right w:val="nil"/>
            </w:tcBorders>
            <w:shd w:val="clear" w:color="auto" w:fill="auto"/>
            <w:noWrap/>
            <w:vAlign w:val="bottom"/>
            <w:hideMark/>
          </w:tcPr>
          <w:p w14:paraId="2F8C1802" w14:textId="77777777" w:rsidR="003E62DA" w:rsidRPr="003E62DA" w:rsidRDefault="003E62DA" w:rsidP="003E62DA">
            <w:pPr>
              <w:widowControl/>
              <w:jc w:val="left"/>
              <w:rPr>
                <w:rFonts w:ascii="Times New Roman" w:eastAsia="Times New Roman" w:hAnsi="Times New Roman"/>
                <w:kern w:val="0"/>
                <w:sz w:val="20"/>
                <w:szCs w:val="20"/>
              </w:rPr>
            </w:pPr>
          </w:p>
        </w:tc>
        <w:tc>
          <w:tcPr>
            <w:tcW w:w="1650" w:type="dxa"/>
            <w:tcBorders>
              <w:top w:val="nil"/>
              <w:left w:val="nil"/>
              <w:bottom w:val="nil"/>
              <w:right w:val="nil"/>
            </w:tcBorders>
            <w:shd w:val="clear" w:color="auto" w:fill="auto"/>
            <w:noWrap/>
            <w:vAlign w:val="bottom"/>
            <w:hideMark/>
          </w:tcPr>
          <w:p w14:paraId="2C81CF5B" w14:textId="77777777" w:rsidR="003E62DA" w:rsidRPr="003E62DA" w:rsidRDefault="003E62DA" w:rsidP="003E62DA">
            <w:pPr>
              <w:widowControl/>
              <w:jc w:val="left"/>
              <w:rPr>
                <w:rFonts w:ascii="Times New Roman" w:eastAsia="Times New Roman" w:hAnsi="Times New Roman"/>
                <w:kern w:val="0"/>
                <w:sz w:val="20"/>
                <w:szCs w:val="20"/>
              </w:rPr>
            </w:pPr>
          </w:p>
        </w:tc>
        <w:tc>
          <w:tcPr>
            <w:tcW w:w="1650" w:type="dxa"/>
            <w:tcBorders>
              <w:top w:val="nil"/>
              <w:left w:val="nil"/>
              <w:bottom w:val="nil"/>
              <w:right w:val="nil"/>
            </w:tcBorders>
            <w:shd w:val="clear" w:color="auto" w:fill="auto"/>
            <w:noWrap/>
            <w:vAlign w:val="bottom"/>
            <w:hideMark/>
          </w:tcPr>
          <w:p w14:paraId="0AFCAC9B" w14:textId="77777777" w:rsidR="003E62DA" w:rsidRPr="003E62DA" w:rsidRDefault="003E62DA" w:rsidP="003E62DA">
            <w:pPr>
              <w:widowControl/>
              <w:jc w:val="left"/>
              <w:rPr>
                <w:rFonts w:ascii="Times New Roman" w:eastAsia="Times New Roman" w:hAnsi="Times New Roman"/>
                <w:kern w:val="0"/>
                <w:sz w:val="20"/>
                <w:szCs w:val="20"/>
              </w:rPr>
            </w:pPr>
          </w:p>
        </w:tc>
        <w:tc>
          <w:tcPr>
            <w:tcW w:w="1650" w:type="dxa"/>
            <w:tcBorders>
              <w:top w:val="nil"/>
              <w:left w:val="nil"/>
              <w:bottom w:val="nil"/>
              <w:right w:val="nil"/>
            </w:tcBorders>
            <w:shd w:val="clear" w:color="auto" w:fill="auto"/>
            <w:noWrap/>
            <w:vAlign w:val="bottom"/>
            <w:hideMark/>
          </w:tcPr>
          <w:p w14:paraId="1A7661EB" w14:textId="77777777" w:rsidR="003E62DA" w:rsidRPr="003E62DA" w:rsidRDefault="003E62DA" w:rsidP="003E62DA">
            <w:pPr>
              <w:widowControl/>
              <w:jc w:val="left"/>
              <w:rPr>
                <w:rFonts w:ascii="Times New Roman" w:eastAsia="Times New Roman" w:hAnsi="Times New Roman"/>
                <w:kern w:val="0"/>
                <w:sz w:val="20"/>
                <w:szCs w:val="20"/>
              </w:rPr>
            </w:pPr>
          </w:p>
        </w:tc>
        <w:tc>
          <w:tcPr>
            <w:tcW w:w="2556" w:type="dxa"/>
            <w:tcBorders>
              <w:top w:val="nil"/>
              <w:left w:val="nil"/>
              <w:bottom w:val="nil"/>
              <w:right w:val="nil"/>
            </w:tcBorders>
            <w:shd w:val="clear" w:color="auto" w:fill="auto"/>
            <w:noWrap/>
            <w:vAlign w:val="bottom"/>
            <w:hideMark/>
          </w:tcPr>
          <w:p w14:paraId="4A974345"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公开03表</w:t>
            </w:r>
          </w:p>
        </w:tc>
      </w:tr>
      <w:tr w:rsidR="003E62DA" w:rsidRPr="003E62DA" w14:paraId="07E6F7A3" w14:textId="77777777" w:rsidTr="003E62DA">
        <w:trPr>
          <w:gridAfter w:val="1"/>
          <w:wAfter w:w="36" w:type="dxa"/>
          <w:trHeight w:val="260"/>
        </w:trPr>
        <w:tc>
          <w:tcPr>
            <w:tcW w:w="5912" w:type="dxa"/>
            <w:gridSpan w:val="4"/>
            <w:tcBorders>
              <w:top w:val="nil"/>
              <w:left w:val="nil"/>
              <w:bottom w:val="nil"/>
              <w:right w:val="nil"/>
            </w:tcBorders>
            <w:shd w:val="clear" w:color="auto" w:fill="auto"/>
            <w:noWrap/>
            <w:vAlign w:val="bottom"/>
            <w:hideMark/>
          </w:tcPr>
          <w:p w14:paraId="1F806F3D" w14:textId="77777777" w:rsidR="003E62DA" w:rsidRPr="003E62DA" w:rsidRDefault="003E62DA" w:rsidP="003E62DA">
            <w:pPr>
              <w:widowControl/>
              <w:jc w:val="left"/>
              <w:rPr>
                <w:rFonts w:ascii="宋体" w:hAnsi="宋体" w:cs="Arial"/>
                <w:color w:val="000000"/>
                <w:kern w:val="0"/>
                <w:sz w:val="20"/>
                <w:szCs w:val="20"/>
              </w:rPr>
            </w:pPr>
            <w:r w:rsidRPr="003E62DA">
              <w:rPr>
                <w:rFonts w:ascii="宋体" w:hAnsi="宋体" w:cs="Arial" w:hint="eastAsia"/>
                <w:color w:val="000000"/>
                <w:kern w:val="0"/>
                <w:sz w:val="20"/>
                <w:szCs w:val="20"/>
              </w:rPr>
              <w:t>部门：天门市人民政府驻武汉办事处</w:t>
            </w:r>
          </w:p>
        </w:tc>
        <w:tc>
          <w:tcPr>
            <w:tcW w:w="1907" w:type="dxa"/>
            <w:tcBorders>
              <w:top w:val="nil"/>
              <w:left w:val="nil"/>
              <w:bottom w:val="nil"/>
              <w:right w:val="nil"/>
            </w:tcBorders>
            <w:shd w:val="clear" w:color="auto" w:fill="auto"/>
            <w:noWrap/>
            <w:vAlign w:val="bottom"/>
            <w:hideMark/>
          </w:tcPr>
          <w:p w14:paraId="1D38350E" w14:textId="77777777" w:rsidR="003E62DA" w:rsidRPr="003E62DA" w:rsidRDefault="003E62DA" w:rsidP="003E62DA">
            <w:pPr>
              <w:widowControl/>
              <w:jc w:val="left"/>
              <w:rPr>
                <w:rFonts w:ascii="宋体" w:hAnsi="宋体" w:cs="Arial"/>
                <w:color w:val="000000"/>
                <w:kern w:val="0"/>
                <w:sz w:val="20"/>
                <w:szCs w:val="20"/>
              </w:rPr>
            </w:pPr>
          </w:p>
        </w:tc>
        <w:tc>
          <w:tcPr>
            <w:tcW w:w="1907" w:type="dxa"/>
            <w:tcBorders>
              <w:top w:val="nil"/>
              <w:left w:val="nil"/>
              <w:bottom w:val="nil"/>
              <w:right w:val="nil"/>
            </w:tcBorders>
            <w:shd w:val="clear" w:color="auto" w:fill="auto"/>
            <w:noWrap/>
            <w:vAlign w:val="bottom"/>
            <w:hideMark/>
          </w:tcPr>
          <w:p w14:paraId="10580EEA" w14:textId="77777777" w:rsidR="003E62DA" w:rsidRPr="003E62DA" w:rsidRDefault="003E62DA" w:rsidP="003E62DA">
            <w:pPr>
              <w:widowControl/>
              <w:jc w:val="left"/>
              <w:rPr>
                <w:rFonts w:ascii="Times New Roman" w:eastAsia="Times New Roman" w:hAnsi="Times New Roman"/>
                <w:kern w:val="0"/>
                <w:sz w:val="20"/>
                <w:szCs w:val="20"/>
              </w:rPr>
            </w:pPr>
          </w:p>
        </w:tc>
        <w:tc>
          <w:tcPr>
            <w:tcW w:w="1650" w:type="dxa"/>
            <w:tcBorders>
              <w:top w:val="nil"/>
              <w:left w:val="nil"/>
              <w:bottom w:val="nil"/>
              <w:right w:val="nil"/>
            </w:tcBorders>
            <w:shd w:val="clear" w:color="auto" w:fill="auto"/>
            <w:noWrap/>
            <w:vAlign w:val="bottom"/>
            <w:hideMark/>
          </w:tcPr>
          <w:p w14:paraId="1D40DCA9" w14:textId="77777777" w:rsidR="003E62DA" w:rsidRPr="003E62DA" w:rsidRDefault="003E62DA" w:rsidP="003E62DA">
            <w:pPr>
              <w:widowControl/>
              <w:jc w:val="left"/>
              <w:rPr>
                <w:rFonts w:ascii="Times New Roman" w:eastAsia="Times New Roman" w:hAnsi="Times New Roman"/>
                <w:kern w:val="0"/>
                <w:sz w:val="20"/>
                <w:szCs w:val="20"/>
              </w:rPr>
            </w:pPr>
          </w:p>
        </w:tc>
        <w:tc>
          <w:tcPr>
            <w:tcW w:w="1650" w:type="dxa"/>
            <w:tcBorders>
              <w:top w:val="nil"/>
              <w:left w:val="nil"/>
              <w:bottom w:val="nil"/>
              <w:right w:val="nil"/>
            </w:tcBorders>
            <w:shd w:val="clear" w:color="auto" w:fill="auto"/>
            <w:noWrap/>
            <w:vAlign w:val="bottom"/>
            <w:hideMark/>
          </w:tcPr>
          <w:p w14:paraId="5C5DF4F8" w14:textId="77777777" w:rsidR="003E62DA" w:rsidRPr="003E62DA" w:rsidRDefault="003E62DA" w:rsidP="003E62DA">
            <w:pPr>
              <w:widowControl/>
              <w:jc w:val="left"/>
              <w:rPr>
                <w:rFonts w:ascii="Times New Roman" w:eastAsia="Times New Roman" w:hAnsi="Times New Roman"/>
                <w:kern w:val="0"/>
                <w:sz w:val="20"/>
                <w:szCs w:val="20"/>
              </w:rPr>
            </w:pPr>
          </w:p>
        </w:tc>
        <w:tc>
          <w:tcPr>
            <w:tcW w:w="1650" w:type="dxa"/>
            <w:tcBorders>
              <w:top w:val="nil"/>
              <w:left w:val="nil"/>
              <w:bottom w:val="nil"/>
              <w:right w:val="nil"/>
            </w:tcBorders>
            <w:shd w:val="clear" w:color="auto" w:fill="auto"/>
            <w:noWrap/>
            <w:vAlign w:val="bottom"/>
            <w:hideMark/>
          </w:tcPr>
          <w:p w14:paraId="1B8BA311" w14:textId="77777777" w:rsidR="003E62DA" w:rsidRPr="003E62DA" w:rsidRDefault="003E62DA" w:rsidP="003E62DA">
            <w:pPr>
              <w:widowControl/>
              <w:jc w:val="left"/>
              <w:rPr>
                <w:rFonts w:ascii="Times New Roman" w:eastAsia="Times New Roman" w:hAnsi="Times New Roman"/>
                <w:kern w:val="0"/>
                <w:sz w:val="20"/>
                <w:szCs w:val="20"/>
              </w:rPr>
            </w:pPr>
          </w:p>
        </w:tc>
        <w:tc>
          <w:tcPr>
            <w:tcW w:w="2556" w:type="dxa"/>
            <w:tcBorders>
              <w:top w:val="nil"/>
              <w:left w:val="nil"/>
              <w:bottom w:val="nil"/>
              <w:right w:val="nil"/>
            </w:tcBorders>
            <w:shd w:val="clear" w:color="auto" w:fill="auto"/>
            <w:noWrap/>
            <w:vAlign w:val="bottom"/>
            <w:hideMark/>
          </w:tcPr>
          <w:p w14:paraId="56FB75E7" w14:textId="77777777" w:rsidR="003E62DA" w:rsidRPr="003E62DA" w:rsidRDefault="003E62DA" w:rsidP="003E62DA">
            <w:pPr>
              <w:widowControl/>
              <w:jc w:val="right"/>
              <w:rPr>
                <w:rFonts w:ascii="宋体" w:hAnsi="宋体" w:cs="Arial"/>
                <w:color w:val="000000"/>
                <w:kern w:val="0"/>
                <w:sz w:val="20"/>
                <w:szCs w:val="20"/>
              </w:rPr>
            </w:pPr>
            <w:r w:rsidRPr="003E62DA">
              <w:rPr>
                <w:rFonts w:ascii="宋体" w:hAnsi="宋体" w:cs="Arial" w:hint="eastAsia"/>
                <w:color w:val="000000"/>
                <w:kern w:val="0"/>
                <w:sz w:val="20"/>
                <w:szCs w:val="20"/>
              </w:rPr>
              <w:t>金额单位：万元</w:t>
            </w:r>
          </w:p>
        </w:tc>
      </w:tr>
      <w:tr w:rsidR="003E62DA" w:rsidRPr="003E62DA" w14:paraId="5AD246D5" w14:textId="77777777" w:rsidTr="003E62DA">
        <w:trPr>
          <w:gridAfter w:val="1"/>
          <w:wAfter w:w="36" w:type="dxa"/>
          <w:trHeight w:val="308"/>
        </w:trPr>
        <w:tc>
          <w:tcPr>
            <w:tcW w:w="5912"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42B6DE1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项目</w:t>
            </w:r>
          </w:p>
        </w:tc>
        <w:tc>
          <w:tcPr>
            <w:tcW w:w="1907"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7C72E2D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本年支出合计</w:t>
            </w:r>
          </w:p>
        </w:tc>
        <w:tc>
          <w:tcPr>
            <w:tcW w:w="1907"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5E74F459"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基本支出</w:t>
            </w:r>
          </w:p>
        </w:tc>
        <w:tc>
          <w:tcPr>
            <w:tcW w:w="1650"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47CED49F"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项目支出</w:t>
            </w:r>
          </w:p>
        </w:tc>
        <w:tc>
          <w:tcPr>
            <w:tcW w:w="1650"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64BFACE1"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上缴上级支出</w:t>
            </w:r>
          </w:p>
        </w:tc>
        <w:tc>
          <w:tcPr>
            <w:tcW w:w="1650"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28581AC4"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经营支出</w:t>
            </w:r>
          </w:p>
        </w:tc>
        <w:tc>
          <w:tcPr>
            <w:tcW w:w="2556"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5707A1A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对附属单位补助支出</w:t>
            </w:r>
          </w:p>
        </w:tc>
      </w:tr>
      <w:tr w:rsidR="003E62DA" w:rsidRPr="003E62DA" w14:paraId="243D24E6" w14:textId="77777777" w:rsidTr="003E62DA">
        <w:trPr>
          <w:gridAfter w:val="1"/>
          <w:wAfter w:w="36" w:type="dxa"/>
          <w:trHeight w:val="312"/>
        </w:trPr>
        <w:tc>
          <w:tcPr>
            <w:tcW w:w="80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14:paraId="4FF4432D"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功能分类科目编码</w:t>
            </w:r>
          </w:p>
        </w:tc>
        <w:tc>
          <w:tcPr>
            <w:tcW w:w="5112" w:type="dxa"/>
            <w:vMerge w:val="restart"/>
            <w:tcBorders>
              <w:top w:val="nil"/>
              <w:left w:val="nil"/>
              <w:bottom w:val="single" w:sz="4" w:space="0" w:color="000000"/>
              <w:right w:val="single" w:sz="4" w:space="0" w:color="000000"/>
            </w:tcBorders>
            <w:shd w:val="clear" w:color="FFFFFF" w:fill="C0C0C0"/>
            <w:noWrap/>
            <w:vAlign w:val="center"/>
            <w:hideMark/>
          </w:tcPr>
          <w:p w14:paraId="68C20178"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科目名称</w:t>
            </w:r>
          </w:p>
        </w:tc>
        <w:tc>
          <w:tcPr>
            <w:tcW w:w="1907" w:type="dxa"/>
            <w:vMerge/>
            <w:tcBorders>
              <w:top w:val="single" w:sz="4" w:space="0" w:color="000000"/>
              <w:left w:val="nil"/>
              <w:bottom w:val="single" w:sz="4" w:space="0" w:color="000000"/>
              <w:right w:val="single" w:sz="4" w:space="0" w:color="000000"/>
            </w:tcBorders>
            <w:vAlign w:val="center"/>
            <w:hideMark/>
          </w:tcPr>
          <w:p w14:paraId="75BF368D" w14:textId="77777777" w:rsidR="003E62DA" w:rsidRPr="003E62DA" w:rsidRDefault="003E62DA" w:rsidP="003E62DA">
            <w:pPr>
              <w:widowControl/>
              <w:jc w:val="left"/>
              <w:rPr>
                <w:rFonts w:ascii="宋体" w:hAnsi="宋体" w:cs="Arial"/>
                <w:color w:val="000000"/>
                <w:kern w:val="0"/>
                <w:sz w:val="22"/>
              </w:rPr>
            </w:pPr>
          </w:p>
        </w:tc>
        <w:tc>
          <w:tcPr>
            <w:tcW w:w="1907" w:type="dxa"/>
            <w:vMerge/>
            <w:tcBorders>
              <w:top w:val="single" w:sz="4" w:space="0" w:color="000000"/>
              <w:left w:val="nil"/>
              <w:bottom w:val="single" w:sz="4" w:space="0" w:color="000000"/>
              <w:right w:val="single" w:sz="4" w:space="0" w:color="000000"/>
            </w:tcBorders>
            <w:vAlign w:val="center"/>
            <w:hideMark/>
          </w:tcPr>
          <w:p w14:paraId="439CB6E2"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6E20D916"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7D350ACA"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76EBD380" w14:textId="77777777" w:rsidR="003E62DA" w:rsidRPr="003E62DA" w:rsidRDefault="003E62DA" w:rsidP="003E62DA">
            <w:pPr>
              <w:widowControl/>
              <w:jc w:val="left"/>
              <w:rPr>
                <w:rFonts w:ascii="宋体" w:hAnsi="宋体" w:cs="Arial"/>
                <w:color w:val="000000"/>
                <w:kern w:val="0"/>
                <w:sz w:val="22"/>
              </w:rPr>
            </w:pPr>
          </w:p>
        </w:tc>
        <w:tc>
          <w:tcPr>
            <w:tcW w:w="2556" w:type="dxa"/>
            <w:vMerge/>
            <w:tcBorders>
              <w:top w:val="single" w:sz="4" w:space="0" w:color="000000"/>
              <w:left w:val="nil"/>
              <w:bottom w:val="single" w:sz="4" w:space="0" w:color="000000"/>
              <w:right w:val="single" w:sz="4" w:space="0" w:color="000000"/>
            </w:tcBorders>
            <w:vAlign w:val="center"/>
            <w:hideMark/>
          </w:tcPr>
          <w:p w14:paraId="501DD9E6" w14:textId="77777777" w:rsidR="003E62DA" w:rsidRPr="003E62DA" w:rsidRDefault="003E62DA" w:rsidP="003E62DA">
            <w:pPr>
              <w:widowControl/>
              <w:jc w:val="left"/>
              <w:rPr>
                <w:rFonts w:ascii="宋体" w:hAnsi="宋体" w:cs="Arial"/>
                <w:color w:val="000000"/>
                <w:kern w:val="0"/>
                <w:sz w:val="22"/>
              </w:rPr>
            </w:pPr>
          </w:p>
        </w:tc>
      </w:tr>
      <w:tr w:rsidR="003E62DA" w:rsidRPr="003E62DA" w14:paraId="7C85380B" w14:textId="77777777" w:rsidTr="003E62DA">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14:paraId="58BD44F3" w14:textId="77777777" w:rsidR="003E62DA" w:rsidRPr="003E62DA" w:rsidRDefault="003E62DA" w:rsidP="003E62DA">
            <w:pPr>
              <w:widowControl/>
              <w:jc w:val="left"/>
              <w:rPr>
                <w:rFonts w:ascii="宋体" w:hAnsi="宋体" w:cs="Arial"/>
                <w:color w:val="000000"/>
                <w:kern w:val="0"/>
                <w:sz w:val="22"/>
              </w:rPr>
            </w:pPr>
          </w:p>
        </w:tc>
        <w:tc>
          <w:tcPr>
            <w:tcW w:w="5112" w:type="dxa"/>
            <w:vMerge/>
            <w:tcBorders>
              <w:top w:val="nil"/>
              <w:left w:val="nil"/>
              <w:bottom w:val="single" w:sz="4" w:space="0" w:color="000000"/>
              <w:right w:val="single" w:sz="4" w:space="0" w:color="000000"/>
            </w:tcBorders>
            <w:vAlign w:val="center"/>
            <w:hideMark/>
          </w:tcPr>
          <w:p w14:paraId="700AFD5C" w14:textId="77777777" w:rsidR="003E62DA" w:rsidRPr="003E62DA" w:rsidRDefault="003E62DA" w:rsidP="003E62DA">
            <w:pPr>
              <w:widowControl/>
              <w:jc w:val="left"/>
              <w:rPr>
                <w:rFonts w:ascii="宋体" w:hAnsi="宋体" w:cs="Arial"/>
                <w:color w:val="000000"/>
                <w:kern w:val="0"/>
                <w:sz w:val="22"/>
              </w:rPr>
            </w:pPr>
          </w:p>
        </w:tc>
        <w:tc>
          <w:tcPr>
            <w:tcW w:w="1907" w:type="dxa"/>
            <w:vMerge/>
            <w:tcBorders>
              <w:top w:val="single" w:sz="4" w:space="0" w:color="000000"/>
              <w:left w:val="nil"/>
              <w:bottom w:val="single" w:sz="4" w:space="0" w:color="000000"/>
              <w:right w:val="single" w:sz="4" w:space="0" w:color="000000"/>
            </w:tcBorders>
            <w:vAlign w:val="center"/>
            <w:hideMark/>
          </w:tcPr>
          <w:p w14:paraId="70A69F84" w14:textId="77777777" w:rsidR="003E62DA" w:rsidRPr="003E62DA" w:rsidRDefault="003E62DA" w:rsidP="003E62DA">
            <w:pPr>
              <w:widowControl/>
              <w:jc w:val="left"/>
              <w:rPr>
                <w:rFonts w:ascii="宋体" w:hAnsi="宋体" w:cs="Arial"/>
                <w:color w:val="000000"/>
                <w:kern w:val="0"/>
                <w:sz w:val="22"/>
              </w:rPr>
            </w:pPr>
          </w:p>
        </w:tc>
        <w:tc>
          <w:tcPr>
            <w:tcW w:w="1907" w:type="dxa"/>
            <w:vMerge/>
            <w:tcBorders>
              <w:top w:val="single" w:sz="4" w:space="0" w:color="000000"/>
              <w:left w:val="nil"/>
              <w:bottom w:val="single" w:sz="4" w:space="0" w:color="000000"/>
              <w:right w:val="single" w:sz="4" w:space="0" w:color="000000"/>
            </w:tcBorders>
            <w:vAlign w:val="center"/>
            <w:hideMark/>
          </w:tcPr>
          <w:p w14:paraId="434276C6"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67D37274"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35DAB4E4"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225A661F" w14:textId="77777777" w:rsidR="003E62DA" w:rsidRPr="003E62DA" w:rsidRDefault="003E62DA" w:rsidP="003E62DA">
            <w:pPr>
              <w:widowControl/>
              <w:jc w:val="left"/>
              <w:rPr>
                <w:rFonts w:ascii="宋体" w:hAnsi="宋体" w:cs="Arial"/>
                <w:color w:val="000000"/>
                <w:kern w:val="0"/>
                <w:sz w:val="22"/>
              </w:rPr>
            </w:pPr>
          </w:p>
        </w:tc>
        <w:tc>
          <w:tcPr>
            <w:tcW w:w="2556" w:type="dxa"/>
            <w:vMerge/>
            <w:tcBorders>
              <w:top w:val="single" w:sz="4" w:space="0" w:color="000000"/>
              <w:left w:val="nil"/>
              <w:bottom w:val="single" w:sz="4" w:space="0" w:color="000000"/>
              <w:right w:val="single" w:sz="4" w:space="0" w:color="000000"/>
            </w:tcBorders>
            <w:vAlign w:val="center"/>
            <w:hideMark/>
          </w:tcPr>
          <w:p w14:paraId="010C7E32" w14:textId="77777777" w:rsidR="003E62DA" w:rsidRPr="003E62DA" w:rsidRDefault="003E62DA" w:rsidP="003E62DA">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5751E9DA" w14:textId="77777777" w:rsidR="003E62DA" w:rsidRPr="003E62DA" w:rsidRDefault="003E62DA" w:rsidP="003E62DA">
            <w:pPr>
              <w:widowControl/>
              <w:jc w:val="center"/>
              <w:rPr>
                <w:rFonts w:ascii="宋体" w:hAnsi="宋体" w:cs="Arial"/>
                <w:color w:val="000000"/>
                <w:kern w:val="0"/>
                <w:sz w:val="22"/>
              </w:rPr>
            </w:pPr>
          </w:p>
        </w:tc>
      </w:tr>
      <w:tr w:rsidR="003E62DA" w:rsidRPr="003E62DA" w14:paraId="4EBB5449" w14:textId="77777777" w:rsidTr="003E62DA">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14:paraId="1DC40039" w14:textId="77777777" w:rsidR="003E62DA" w:rsidRPr="003E62DA" w:rsidRDefault="003E62DA" w:rsidP="003E62DA">
            <w:pPr>
              <w:widowControl/>
              <w:jc w:val="left"/>
              <w:rPr>
                <w:rFonts w:ascii="宋体" w:hAnsi="宋体" w:cs="Arial"/>
                <w:color w:val="000000"/>
                <w:kern w:val="0"/>
                <w:sz w:val="22"/>
              </w:rPr>
            </w:pPr>
          </w:p>
        </w:tc>
        <w:tc>
          <w:tcPr>
            <w:tcW w:w="5112" w:type="dxa"/>
            <w:vMerge/>
            <w:tcBorders>
              <w:top w:val="nil"/>
              <w:left w:val="nil"/>
              <w:bottom w:val="single" w:sz="4" w:space="0" w:color="000000"/>
              <w:right w:val="single" w:sz="4" w:space="0" w:color="000000"/>
            </w:tcBorders>
            <w:vAlign w:val="center"/>
            <w:hideMark/>
          </w:tcPr>
          <w:p w14:paraId="034958DC" w14:textId="77777777" w:rsidR="003E62DA" w:rsidRPr="003E62DA" w:rsidRDefault="003E62DA" w:rsidP="003E62DA">
            <w:pPr>
              <w:widowControl/>
              <w:jc w:val="left"/>
              <w:rPr>
                <w:rFonts w:ascii="宋体" w:hAnsi="宋体" w:cs="Arial"/>
                <w:color w:val="000000"/>
                <w:kern w:val="0"/>
                <w:sz w:val="22"/>
              </w:rPr>
            </w:pPr>
          </w:p>
        </w:tc>
        <w:tc>
          <w:tcPr>
            <w:tcW w:w="1907" w:type="dxa"/>
            <w:vMerge/>
            <w:tcBorders>
              <w:top w:val="single" w:sz="4" w:space="0" w:color="000000"/>
              <w:left w:val="nil"/>
              <w:bottom w:val="single" w:sz="4" w:space="0" w:color="000000"/>
              <w:right w:val="single" w:sz="4" w:space="0" w:color="000000"/>
            </w:tcBorders>
            <w:vAlign w:val="center"/>
            <w:hideMark/>
          </w:tcPr>
          <w:p w14:paraId="2FE2B4B5" w14:textId="77777777" w:rsidR="003E62DA" w:rsidRPr="003E62DA" w:rsidRDefault="003E62DA" w:rsidP="003E62DA">
            <w:pPr>
              <w:widowControl/>
              <w:jc w:val="left"/>
              <w:rPr>
                <w:rFonts w:ascii="宋体" w:hAnsi="宋体" w:cs="Arial"/>
                <w:color w:val="000000"/>
                <w:kern w:val="0"/>
                <w:sz w:val="22"/>
              </w:rPr>
            </w:pPr>
          </w:p>
        </w:tc>
        <w:tc>
          <w:tcPr>
            <w:tcW w:w="1907" w:type="dxa"/>
            <w:vMerge/>
            <w:tcBorders>
              <w:top w:val="single" w:sz="4" w:space="0" w:color="000000"/>
              <w:left w:val="nil"/>
              <w:bottom w:val="single" w:sz="4" w:space="0" w:color="000000"/>
              <w:right w:val="single" w:sz="4" w:space="0" w:color="000000"/>
            </w:tcBorders>
            <w:vAlign w:val="center"/>
            <w:hideMark/>
          </w:tcPr>
          <w:p w14:paraId="273B53DB"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2A0CC9B5"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47A2F3BA" w14:textId="77777777" w:rsidR="003E62DA" w:rsidRPr="003E62DA" w:rsidRDefault="003E62DA" w:rsidP="003E62DA">
            <w:pPr>
              <w:widowControl/>
              <w:jc w:val="left"/>
              <w:rPr>
                <w:rFonts w:ascii="宋体" w:hAnsi="宋体" w:cs="Arial"/>
                <w:color w:val="000000"/>
                <w:kern w:val="0"/>
                <w:sz w:val="22"/>
              </w:rPr>
            </w:pPr>
          </w:p>
        </w:tc>
        <w:tc>
          <w:tcPr>
            <w:tcW w:w="1650" w:type="dxa"/>
            <w:vMerge/>
            <w:tcBorders>
              <w:top w:val="single" w:sz="4" w:space="0" w:color="000000"/>
              <w:left w:val="nil"/>
              <w:bottom w:val="single" w:sz="4" w:space="0" w:color="000000"/>
              <w:right w:val="single" w:sz="4" w:space="0" w:color="000000"/>
            </w:tcBorders>
            <w:vAlign w:val="center"/>
            <w:hideMark/>
          </w:tcPr>
          <w:p w14:paraId="516D11A4" w14:textId="77777777" w:rsidR="003E62DA" w:rsidRPr="003E62DA" w:rsidRDefault="003E62DA" w:rsidP="003E62DA">
            <w:pPr>
              <w:widowControl/>
              <w:jc w:val="left"/>
              <w:rPr>
                <w:rFonts w:ascii="宋体" w:hAnsi="宋体" w:cs="Arial"/>
                <w:color w:val="000000"/>
                <w:kern w:val="0"/>
                <w:sz w:val="22"/>
              </w:rPr>
            </w:pPr>
          </w:p>
        </w:tc>
        <w:tc>
          <w:tcPr>
            <w:tcW w:w="2556" w:type="dxa"/>
            <w:vMerge/>
            <w:tcBorders>
              <w:top w:val="single" w:sz="4" w:space="0" w:color="000000"/>
              <w:left w:val="nil"/>
              <w:bottom w:val="single" w:sz="4" w:space="0" w:color="000000"/>
              <w:right w:val="single" w:sz="4" w:space="0" w:color="000000"/>
            </w:tcBorders>
            <w:vAlign w:val="center"/>
            <w:hideMark/>
          </w:tcPr>
          <w:p w14:paraId="604AB012" w14:textId="77777777" w:rsidR="003E62DA" w:rsidRPr="003E62DA" w:rsidRDefault="003E62DA" w:rsidP="003E62DA">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2C51872B"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20997282" w14:textId="77777777" w:rsidTr="003E62DA">
        <w:trPr>
          <w:trHeight w:val="308"/>
        </w:trPr>
        <w:tc>
          <w:tcPr>
            <w:tcW w:w="591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039D624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栏次</w:t>
            </w:r>
          </w:p>
        </w:tc>
        <w:tc>
          <w:tcPr>
            <w:tcW w:w="1907" w:type="dxa"/>
            <w:tcBorders>
              <w:top w:val="nil"/>
              <w:left w:val="nil"/>
              <w:bottom w:val="single" w:sz="4" w:space="0" w:color="000000"/>
              <w:right w:val="single" w:sz="4" w:space="0" w:color="000000"/>
            </w:tcBorders>
            <w:shd w:val="clear" w:color="FFFFFF" w:fill="C0C0C0"/>
            <w:vAlign w:val="center"/>
            <w:hideMark/>
          </w:tcPr>
          <w:p w14:paraId="47D08EB1"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1</w:t>
            </w:r>
          </w:p>
        </w:tc>
        <w:tc>
          <w:tcPr>
            <w:tcW w:w="1907" w:type="dxa"/>
            <w:tcBorders>
              <w:top w:val="nil"/>
              <w:left w:val="nil"/>
              <w:bottom w:val="single" w:sz="4" w:space="0" w:color="000000"/>
              <w:right w:val="single" w:sz="4" w:space="0" w:color="000000"/>
            </w:tcBorders>
            <w:shd w:val="clear" w:color="FFFFFF" w:fill="C0C0C0"/>
            <w:vAlign w:val="center"/>
            <w:hideMark/>
          </w:tcPr>
          <w:p w14:paraId="26FF0607"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2</w:t>
            </w:r>
          </w:p>
        </w:tc>
        <w:tc>
          <w:tcPr>
            <w:tcW w:w="1650" w:type="dxa"/>
            <w:tcBorders>
              <w:top w:val="nil"/>
              <w:left w:val="nil"/>
              <w:bottom w:val="single" w:sz="4" w:space="0" w:color="000000"/>
              <w:right w:val="single" w:sz="4" w:space="0" w:color="000000"/>
            </w:tcBorders>
            <w:shd w:val="clear" w:color="FFFFFF" w:fill="C0C0C0"/>
            <w:vAlign w:val="center"/>
            <w:hideMark/>
          </w:tcPr>
          <w:p w14:paraId="2096F956"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3</w:t>
            </w:r>
          </w:p>
        </w:tc>
        <w:tc>
          <w:tcPr>
            <w:tcW w:w="1650" w:type="dxa"/>
            <w:tcBorders>
              <w:top w:val="nil"/>
              <w:left w:val="nil"/>
              <w:bottom w:val="single" w:sz="4" w:space="0" w:color="000000"/>
              <w:right w:val="single" w:sz="4" w:space="0" w:color="000000"/>
            </w:tcBorders>
            <w:shd w:val="clear" w:color="FFFFFF" w:fill="C0C0C0"/>
            <w:vAlign w:val="center"/>
            <w:hideMark/>
          </w:tcPr>
          <w:p w14:paraId="5AE813F5"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4</w:t>
            </w:r>
          </w:p>
        </w:tc>
        <w:tc>
          <w:tcPr>
            <w:tcW w:w="1650" w:type="dxa"/>
            <w:tcBorders>
              <w:top w:val="nil"/>
              <w:left w:val="nil"/>
              <w:bottom w:val="single" w:sz="4" w:space="0" w:color="000000"/>
              <w:right w:val="single" w:sz="4" w:space="0" w:color="000000"/>
            </w:tcBorders>
            <w:shd w:val="clear" w:color="FFFFFF" w:fill="C0C0C0"/>
            <w:vAlign w:val="center"/>
            <w:hideMark/>
          </w:tcPr>
          <w:p w14:paraId="1452954B"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5</w:t>
            </w:r>
          </w:p>
        </w:tc>
        <w:tc>
          <w:tcPr>
            <w:tcW w:w="2556" w:type="dxa"/>
            <w:tcBorders>
              <w:top w:val="nil"/>
              <w:left w:val="nil"/>
              <w:bottom w:val="single" w:sz="4" w:space="0" w:color="000000"/>
              <w:right w:val="single" w:sz="4" w:space="0" w:color="000000"/>
            </w:tcBorders>
            <w:shd w:val="clear" w:color="FFFFFF" w:fill="C0C0C0"/>
            <w:vAlign w:val="center"/>
            <w:hideMark/>
          </w:tcPr>
          <w:p w14:paraId="3F361851"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6</w:t>
            </w:r>
          </w:p>
        </w:tc>
        <w:tc>
          <w:tcPr>
            <w:tcW w:w="36" w:type="dxa"/>
            <w:vAlign w:val="center"/>
            <w:hideMark/>
          </w:tcPr>
          <w:p w14:paraId="194FAC80"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3FED5961" w14:textId="77777777" w:rsidTr="003E62DA">
        <w:trPr>
          <w:trHeight w:val="308"/>
        </w:trPr>
        <w:tc>
          <w:tcPr>
            <w:tcW w:w="591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39CAAE0F" w14:textId="77777777" w:rsidR="003E62DA" w:rsidRPr="003E62DA" w:rsidRDefault="003E62DA" w:rsidP="003E62DA">
            <w:pPr>
              <w:widowControl/>
              <w:jc w:val="center"/>
              <w:rPr>
                <w:rFonts w:ascii="宋体" w:hAnsi="宋体" w:cs="Arial"/>
                <w:color w:val="000000"/>
                <w:kern w:val="0"/>
                <w:sz w:val="22"/>
              </w:rPr>
            </w:pPr>
            <w:r w:rsidRPr="003E62DA">
              <w:rPr>
                <w:rFonts w:ascii="宋体" w:hAnsi="宋体" w:cs="Arial" w:hint="eastAsia"/>
                <w:color w:val="000000"/>
                <w:kern w:val="0"/>
                <w:sz w:val="22"/>
              </w:rPr>
              <w:t>合计</w:t>
            </w:r>
          </w:p>
        </w:tc>
        <w:tc>
          <w:tcPr>
            <w:tcW w:w="1907" w:type="dxa"/>
            <w:tcBorders>
              <w:top w:val="nil"/>
              <w:left w:val="nil"/>
              <w:bottom w:val="single" w:sz="4" w:space="0" w:color="000000"/>
              <w:right w:val="single" w:sz="4" w:space="0" w:color="000000"/>
            </w:tcBorders>
            <w:shd w:val="clear" w:color="auto" w:fill="auto"/>
            <w:noWrap/>
            <w:vAlign w:val="center"/>
            <w:hideMark/>
          </w:tcPr>
          <w:p w14:paraId="2F843E35"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98.62</w:t>
            </w:r>
          </w:p>
        </w:tc>
        <w:tc>
          <w:tcPr>
            <w:tcW w:w="1907" w:type="dxa"/>
            <w:tcBorders>
              <w:top w:val="nil"/>
              <w:left w:val="nil"/>
              <w:bottom w:val="single" w:sz="4" w:space="0" w:color="000000"/>
              <w:right w:val="single" w:sz="4" w:space="0" w:color="000000"/>
            </w:tcBorders>
            <w:shd w:val="clear" w:color="auto" w:fill="auto"/>
            <w:noWrap/>
            <w:vAlign w:val="center"/>
            <w:hideMark/>
          </w:tcPr>
          <w:p w14:paraId="7F53390A"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98.62</w:t>
            </w:r>
          </w:p>
        </w:tc>
        <w:tc>
          <w:tcPr>
            <w:tcW w:w="1650" w:type="dxa"/>
            <w:tcBorders>
              <w:top w:val="nil"/>
              <w:left w:val="nil"/>
              <w:bottom w:val="single" w:sz="4" w:space="0" w:color="000000"/>
              <w:right w:val="single" w:sz="4" w:space="0" w:color="000000"/>
            </w:tcBorders>
            <w:shd w:val="clear" w:color="auto" w:fill="auto"/>
            <w:noWrap/>
            <w:vAlign w:val="center"/>
            <w:hideMark/>
          </w:tcPr>
          <w:p w14:paraId="36C020E8"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03BB29E5"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3E42DFDA"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269287BD" w14:textId="77777777" w:rsidR="003E62DA" w:rsidRPr="003E62DA" w:rsidRDefault="003E62DA" w:rsidP="003E62DA">
            <w:pPr>
              <w:widowControl/>
              <w:jc w:val="right"/>
              <w:rPr>
                <w:rFonts w:ascii="宋体" w:hAnsi="宋体" w:cs="Arial"/>
                <w:b/>
                <w:bCs/>
                <w:color w:val="000000"/>
                <w:kern w:val="0"/>
                <w:sz w:val="22"/>
              </w:rPr>
            </w:pPr>
            <w:r w:rsidRPr="003E62DA">
              <w:rPr>
                <w:rFonts w:ascii="宋体" w:hAnsi="宋体" w:cs="Arial" w:hint="eastAsia"/>
                <w:b/>
                <w:bCs/>
                <w:color w:val="000000"/>
                <w:kern w:val="0"/>
                <w:sz w:val="22"/>
              </w:rPr>
              <w:t xml:space="preserve">　</w:t>
            </w:r>
          </w:p>
        </w:tc>
        <w:tc>
          <w:tcPr>
            <w:tcW w:w="36" w:type="dxa"/>
            <w:vAlign w:val="center"/>
            <w:hideMark/>
          </w:tcPr>
          <w:p w14:paraId="5E6E1375"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0AC14F40"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F8AAAF8"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201</w:t>
            </w:r>
          </w:p>
        </w:tc>
        <w:tc>
          <w:tcPr>
            <w:tcW w:w="5112" w:type="dxa"/>
            <w:tcBorders>
              <w:top w:val="nil"/>
              <w:left w:val="nil"/>
              <w:bottom w:val="single" w:sz="4" w:space="0" w:color="000000"/>
              <w:right w:val="single" w:sz="4" w:space="0" w:color="000000"/>
            </w:tcBorders>
            <w:shd w:val="clear" w:color="auto" w:fill="auto"/>
            <w:noWrap/>
            <w:vAlign w:val="center"/>
            <w:hideMark/>
          </w:tcPr>
          <w:p w14:paraId="55CD9F92"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一般公共服务支出</w:t>
            </w:r>
          </w:p>
        </w:tc>
        <w:tc>
          <w:tcPr>
            <w:tcW w:w="1907" w:type="dxa"/>
            <w:tcBorders>
              <w:top w:val="nil"/>
              <w:left w:val="nil"/>
              <w:bottom w:val="single" w:sz="4" w:space="0" w:color="000000"/>
              <w:right w:val="single" w:sz="4" w:space="0" w:color="000000"/>
            </w:tcBorders>
            <w:shd w:val="clear" w:color="auto" w:fill="auto"/>
            <w:noWrap/>
            <w:vAlign w:val="center"/>
            <w:hideMark/>
          </w:tcPr>
          <w:p w14:paraId="4C6F75B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907" w:type="dxa"/>
            <w:tcBorders>
              <w:top w:val="nil"/>
              <w:left w:val="nil"/>
              <w:bottom w:val="single" w:sz="4" w:space="0" w:color="000000"/>
              <w:right w:val="single" w:sz="4" w:space="0" w:color="000000"/>
            </w:tcBorders>
            <w:shd w:val="clear" w:color="auto" w:fill="auto"/>
            <w:noWrap/>
            <w:vAlign w:val="center"/>
            <w:hideMark/>
          </w:tcPr>
          <w:p w14:paraId="6B03A08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650" w:type="dxa"/>
            <w:tcBorders>
              <w:top w:val="nil"/>
              <w:left w:val="nil"/>
              <w:bottom w:val="single" w:sz="4" w:space="0" w:color="000000"/>
              <w:right w:val="single" w:sz="4" w:space="0" w:color="000000"/>
            </w:tcBorders>
            <w:shd w:val="clear" w:color="auto" w:fill="auto"/>
            <w:noWrap/>
            <w:vAlign w:val="center"/>
            <w:hideMark/>
          </w:tcPr>
          <w:p w14:paraId="0531697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53A752E4"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5523E72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5D683D8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030C5263"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4579457A"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509EEF8"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20103</w:t>
            </w:r>
          </w:p>
        </w:tc>
        <w:tc>
          <w:tcPr>
            <w:tcW w:w="5112" w:type="dxa"/>
            <w:tcBorders>
              <w:top w:val="nil"/>
              <w:left w:val="nil"/>
              <w:bottom w:val="single" w:sz="4" w:space="0" w:color="000000"/>
              <w:right w:val="single" w:sz="4" w:space="0" w:color="000000"/>
            </w:tcBorders>
            <w:shd w:val="clear" w:color="auto" w:fill="auto"/>
            <w:noWrap/>
            <w:vAlign w:val="center"/>
            <w:hideMark/>
          </w:tcPr>
          <w:p w14:paraId="59216AB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政府办公厅（室）及相关机构事务</w:t>
            </w:r>
          </w:p>
        </w:tc>
        <w:tc>
          <w:tcPr>
            <w:tcW w:w="1907" w:type="dxa"/>
            <w:tcBorders>
              <w:top w:val="nil"/>
              <w:left w:val="nil"/>
              <w:bottom w:val="single" w:sz="4" w:space="0" w:color="000000"/>
              <w:right w:val="single" w:sz="4" w:space="0" w:color="000000"/>
            </w:tcBorders>
            <w:shd w:val="clear" w:color="auto" w:fill="auto"/>
            <w:noWrap/>
            <w:vAlign w:val="center"/>
            <w:hideMark/>
          </w:tcPr>
          <w:p w14:paraId="7207B5C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907" w:type="dxa"/>
            <w:tcBorders>
              <w:top w:val="nil"/>
              <w:left w:val="nil"/>
              <w:bottom w:val="single" w:sz="4" w:space="0" w:color="000000"/>
              <w:right w:val="single" w:sz="4" w:space="0" w:color="000000"/>
            </w:tcBorders>
            <w:shd w:val="clear" w:color="auto" w:fill="auto"/>
            <w:noWrap/>
            <w:vAlign w:val="center"/>
            <w:hideMark/>
          </w:tcPr>
          <w:p w14:paraId="2CD5536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650" w:type="dxa"/>
            <w:tcBorders>
              <w:top w:val="nil"/>
              <w:left w:val="nil"/>
              <w:bottom w:val="single" w:sz="4" w:space="0" w:color="000000"/>
              <w:right w:val="single" w:sz="4" w:space="0" w:color="000000"/>
            </w:tcBorders>
            <w:shd w:val="clear" w:color="auto" w:fill="auto"/>
            <w:noWrap/>
            <w:vAlign w:val="center"/>
            <w:hideMark/>
          </w:tcPr>
          <w:p w14:paraId="0EEE8F6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70FF761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136177B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1D3A85F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69323071"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696E7562"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86B3EC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2010301</w:t>
            </w:r>
          </w:p>
        </w:tc>
        <w:tc>
          <w:tcPr>
            <w:tcW w:w="5112" w:type="dxa"/>
            <w:tcBorders>
              <w:top w:val="nil"/>
              <w:left w:val="nil"/>
              <w:bottom w:val="single" w:sz="4" w:space="0" w:color="000000"/>
              <w:right w:val="single" w:sz="4" w:space="0" w:color="000000"/>
            </w:tcBorders>
            <w:shd w:val="clear" w:color="auto" w:fill="auto"/>
            <w:noWrap/>
            <w:vAlign w:val="center"/>
            <w:hideMark/>
          </w:tcPr>
          <w:p w14:paraId="25540986"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行政运行</w:t>
            </w:r>
          </w:p>
        </w:tc>
        <w:tc>
          <w:tcPr>
            <w:tcW w:w="1907" w:type="dxa"/>
            <w:tcBorders>
              <w:top w:val="nil"/>
              <w:left w:val="nil"/>
              <w:bottom w:val="single" w:sz="4" w:space="0" w:color="000000"/>
              <w:right w:val="single" w:sz="4" w:space="0" w:color="000000"/>
            </w:tcBorders>
            <w:shd w:val="clear" w:color="auto" w:fill="auto"/>
            <w:noWrap/>
            <w:vAlign w:val="center"/>
            <w:hideMark/>
          </w:tcPr>
          <w:p w14:paraId="23FE1A1F"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907" w:type="dxa"/>
            <w:tcBorders>
              <w:top w:val="nil"/>
              <w:left w:val="nil"/>
              <w:bottom w:val="single" w:sz="4" w:space="0" w:color="000000"/>
              <w:right w:val="single" w:sz="4" w:space="0" w:color="000000"/>
            </w:tcBorders>
            <w:shd w:val="clear" w:color="auto" w:fill="auto"/>
            <w:noWrap/>
            <w:vAlign w:val="center"/>
            <w:hideMark/>
          </w:tcPr>
          <w:p w14:paraId="663CD2D4"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98.62</w:t>
            </w:r>
          </w:p>
        </w:tc>
        <w:tc>
          <w:tcPr>
            <w:tcW w:w="1650" w:type="dxa"/>
            <w:tcBorders>
              <w:top w:val="nil"/>
              <w:left w:val="nil"/>
              <w:bottom w:val="single" w:sz="4" w:space="0" w:color="000000"/>
              <w:right w:val="single" w:sz="4" w:space="0" w:color="000000"/>
            </w:tcBorders>
            <w:shd w:val="clear" w:color="auto" w:fill="auto"/>
            <w:noWrap/>
            <w:vAlign w:val="center"/>
            <w:hideMark/>
          </w:tcPr>
          <w:p w14:paraId="4670F85D"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76F4F07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2DB9AF3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4782B9D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7D20ABDF"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7BF314E7"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D9A15A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12" w:type="dxa"/>
            <w:tcBorders>
              <w:top w:val="nil"/>
              <w:left w:val="nil"/>
              <w:bottom w:val="single" w:sz="4" w:space="0" w:color="000000"/>
              <w:right w:val="single" w:sz="4" w:space="0" w:color="000000"/>
            </w:tcBorders>
            <w:shd w:val="clear" w:color="auto" w:fill="auto"/>
            <w:noWrap/>
            <w:vAlign w:val="center"/>
            <w:hideMark/>
          </w:tcPr>
          <w:p w14:paraId="2B3E8F53"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1A0D383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0831B63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76287D4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0A5BCF9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7F37747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0D7B3A2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4B725351"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57685644"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3775D0E3"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12" w:type="dxa"/>
            <w:tcBorders>
              <w:top w:val="nil"/>
              <w:left w:val="nil"/>
              <w:bottom w:val="single" w:sz="4" w:space="0" w:color="000000"/>
              <w:right w:val="single" w:sz="4" w:space="0" w:color="000000"/>
            </w:tcBorders>
            <w:shd w:val="clear" w:color="auto" w:fill="auto"/>
            <w:noWrap/>
            <w:vAlign w:val="center"/>
            <w:hideMark/>
          </w:tcPr>
          <w:p w14:paraId="3DDB6EC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2634B73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4F66397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1FB7345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525FCA9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3FEBECA8"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58E2AEC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0B585959"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5FE14AF2"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8C24B9D"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12" w:type="dxa"/>
            <w:tcBorders>
              <w:top w:val="nil"/>
              <w:left w:val="nil"/>
              <w:bottom w:val="single" w:sz="4" w:space="0" w:color="000000"/>
              <w:right w:val="single" w:sz="4" w:space="0" w:color="000000"/>
            </w:tcBorders>
            <w:shd w:val="clear" w:color="auto" w:fill="auto"/>
            <w:noWrap/>
            <w:vAlign w:val="center"/>
            <w:hideMark/>
          </w:tcPr>
          <w:p w14:paraId="30DBA8DE"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75EA168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306F16A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30C3F36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685CC8B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4A8D3E0B"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279207DC"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284450ED"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7F48D467"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6104FE41"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12" w:type="dxa"/>
            <w:tcBorders>
              <w:top w:val="nil"/>
              <w:left w:val="nil"/>
              <w:bottom w:val="single" w:sz="4" w:space="0" w:color="000000"/>
              <w:right w:val="single" w:sz="4" w:space="0" w:color="000000"/>
            </w:tcBorders>
            <w:shd w:val="clear" w:color="auto" w:fill="auto"/>
            <w:noWrap/>
            <w:vAlign w:val="center"/>
            <w:hideMark/>
          </w:tcPr>
          <w:p w14:paraId="179AE36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2C119299"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3931BE5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445EEEE2"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08FF3C8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42C2CF01"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468C34C7"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0BD180DA"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6CFB709C" w14:textId="77777777" w:rsidTr="003E62DA">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8096FE0"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5112" w:type="dxa"/>
            <w:tcBorders>
              <w:top w:val="nil"/>
              <w:left w:val="nil"/>
              <w:bottom w:val="single" w:sz="4" w:space="0" w:color="000000"/>
              <w:right w:val="single" w:sz="4" w:space="0" w:color="000000"/>
            </w:tcBorders>
            <w:shd w:val="clear" w:color="auto" w:fill="auto"/>
            <w:noWrap/>
            <w:vAlign w:val="center"/>
            <w:hideMark/>
          </w:tcPr>
          <w:p w14:paraId="0D15B2FA"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147FE90E"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907" w:type="dxa"/>
            <w:tcBorders>
              <w:top w:val="nil"/>
              <w:left w:val="nil"/>
              <w:bottom w:val="single" w:sz="4" w:space="0" w:color="000000"/>
              <w:right w:val="single" w:sz="4" w:space="0" w:color="000000"/>
            </w:tcBorders>
            <w:shd w:val="clear" w:color="auto" w:fill="auto"/>
            <w:noWrap/>
            <w:vAlign w:val="center"/>
            <w:hideMark/>
          </w:tcPr>
          <w:p w14:paraId="0A1C7576"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00D2EC43"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36BE8940"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1650" w:type="dxa"/>
            <w:tcBorders>
              <w:top w:val="nil"/>
              <w:left w:val="nil"/>
              <w:bottom w:val="single" w:sz="4" w:space="0" w:color="000000"/>
              <w:right w:val="single" w:sz="4" w:space="0" w:color="000000"/>
            </w:tcBorders>
            <w:shd w:val="clear" w:color="auto" w:fill="auto"/>
            <w:noWrap/>
            <w:vAlign w:val="center"/>
            <w:hideMark/>
          </w:tcPr>
          <w:p w14:paraId="46A43DF5"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2556" w:type="dxa"/>
            <w:tcBorders>
              <w:top w:val="nil"/>
              <w:left w:val="nil"/>
              <w:bottom w:val="single" w:sz="4" w:space="0" w:color="000000"/>
              <w:right w:val="single" w:sz="4" w:space="0" w:color="000000"/>
            </w:tcBorders>
            <w:shd w:val="clear" w:color="auto" w:fill="auto"/>
            <w:noWrap/>
            <w:vAlign w:val="center"/>
            <w:hideMark/>
          </w:tcPr>
          <w:p w14:paraId="25E9BFEA" w14:textId="77777777" w:rsidR="003E62DA" w:rsidRPr="003E62DA" w:rsidRDefault="003E62DA" w:rsidP="003E62DA">
            <w:pPr>
              <w:widowControl/>
              <w:jc w:val="right"/>
              <w:rPr>
                <w:rFonts w:ascii="宋体" w:hAnsi="宋体" w:cs="Arial"/>
                <w:color w:val="000000"/>
                <w:kern w:val="0"/>
                <w:sz w:val="22"/>
              </w:rPr>
            </w:pPr>
            <w:r w:rsidRPr="003E62DA">
              <w:rPr>
                <w:rFonts w:ascii="宋体" w:hAnsi="宋体" w:cs="Arial" w:hint="eastAsia"/>
                <w:color w:val="000000"/>
                <w:kern w:val="0"/>
                <w:sz w:val="22"/>
              </w:rPr>
              <w:t xml:space="preserve">　</w:t>
            </w:r>
          </w:p>
        </w:tc>
        <w:tc>
          <w:tcPr>
            <w:tcW w:w="36" w:type="dxa"/>
            <w:vAlign w:val="center"/>
            <w:hideMark/>
          </w:tcPr>
          <w:p w14:paraId="13743AAB" w14:textId="77777777" w:rsidR="003E62DA" w:rsidRPr="003E62DA" w:rsidRDefault="003E62DA" w:rsidP="003E62DA">
            <w:pPr>
              <w:widowControl/>
              <w:jc w:val="left"/>
              <w:rPr>
                <w:rFonts w:ascii="Times New Roman" w:eastAsia="Times New Roman" w:hAnsi="Times New Roman"/>
                <w:kern w:val="0"/>
                <w:sz w:val="20"/>
                <w:szCs w:val="20"/>
              </w:rPr>
            </w:pPr>
          </w:p>
        </w:tc>
      </w:tr>
      <w:tr w:rsidR="003E62DA" w:rsidRPr="003E62DA" w14:paraId="2C65AD44" w14:textId="77777777" w:rsidTr="003E62DA">
        <w:trPr>
          <w:trHeight w:val="308"/>
        </w:trPr>
        <w:tc>
          <w:tcPr>
            <w:tcW w:w="17232" w:type="dxa"/>
            <w:gridSpan w:val="10"/>
            <w:tcBorders>
              <w:top w:val="nil"/>
              <w:left w:val="nil"/>
              <w:bottom w:val="nil"/>
              <w:right w:val="nil"/>
            </w:tcBorders>
            <w:shd w:val="clear" w:color="auto" w:fill="auto"/>
            <w:noWrap/>
            <w:vAlign w:val="center"/>
            <w:hideMark/>
          </w:tcPr>
          <w:p w14:paraId="051BFD3F" w14:textId="77777777" w:rsidR="003E62DA" w:rsidRPr="003E62DA" w:rsidRDefault="003E62DA" w:rsidP="003E62DA">
            <w:pPr>
              <w:widowControl/>
              <w:jc w:val="left"/>
              <w:rPr>
                <w:rFonts w:ascii="宋体" w:hAnsi="宋体" w:cs="Arial"/>
                <w:color w:val="000000"/>
                <w:kern w:val="0"/>
                <w:sz w:val="22"/>
              </w:rPr>
            </w:pPr>
            <w:r w:rsidRPr="003E62DA">
              <w:rPr>
                <w:rFonts w:ascii="宋体" w:hAnsi="宋体" w:cs="Arial" w:hint="eastAsia"/>
                <w:color w:val="000000"/>
                <w:kern w:val="0"/>
                <w:sz w:val="22"/>
              </w:rPr>
              <w:t>注：本表反映部门本年度各项支出情况。</w:t>
            </w:r>
          </w:p>
        </w:tc>
        <w:tc>
          <w:tcPr>
            <w:tcW w:w="36" w:type="dxa"/>
            <w:vAlign w:val="center"/>
            <w:hideMark/>
          </w:tcPr>
          <w:p w14:paraId="1DCF1502" w14:textId="77777777" w:rsidR="003E62DA" w:rsidRPr="003E62DA" w:rsidRDefault="003E62DA" w:rsidP="003E62DA">
            <w:pPr>
              <w:widowControl/>
              <w:jc w:val="left"/>
              <w:rPr>
                <w:rFonts w:ascii="Times New Roman" w:eastAsia="Times New Roman" w:hAnsi="Times New Roman"/>
                <w:kern w:val="0"/>
                <w:sz w:val="20"/>
                <w:szCs w:val="20"/>
              </w:rPr>
            </w:pPr>
          </w:p>
        </w:tc>
      </w:tr>
    </w:tbl>
    <w:p w14:paraId="277F91D3" w14:textId="65AD23E9"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p>
    <w:tbl>
      <w:tblPr>
        <w:tblW w:w="17456" w:type="dxa"/>
        <w:tblInd w:w="108" w:type="dxa"/>
        <w:tblLook w:val="04A0" w:firstRow="1" w:lastRow="0" w:firstColumn="1" w:lastColumn="0" w:noHBand="0" w:noVBand="1"/>
      </w:tblPr>
      <w:tblGrid>
        <w:gridCol w:w="4279"/>
        <w:gridCol w:w="545"/>
        <w:gridCol w:w="1571"/>
        <w:gridCol w:w="4599"/>
        <w:gridCol w:w="545"/>
        <w:gridCol w:w="885"/>
        <w:gridCol w:w="1571"/>
        <w:gridCol w:w="1289"/>
        <w:gridCol w:w="2136"/>
        <w:gridCol w:w="222"/>
      </w:tblGrid>
      <w:tr w:rsidR="00B90D09" w:rsidRPr="00B90D09" w14:paraId="6322F2FE" w14:textId="77777777" w:rsidTr="00B90D09">
        <w:trPr>
          <w:gridAfter w:val="1"/>
          <w:wAfter w:w="36" w:type="dxa"/>
          <w:trHeight w:val="370"/>
        </w:trPr>
        <w:tc>
          <w:tcPr>
            <w:tcW w:w="17420" w:type="dxa"/>
            <w:gridSpan w:val="9"/>
            <w:tcBorders>
              <w:top w:val="nil"/>
              <w:left w:val="nil"/>
              <w:bottom w:val="nil"/>
              <w:right w:val="nil"/>
            </w:tcBorders>
            <w:shd w:val="clear" w:color="auto" w:fill="auto"/>
            <w:noWrap/>
            <w:vAlign w:val="bottom"/>
            <w:hideMark/>
          </w:tcPr>
          <w:p w14:paraId="7ACE9B26" w14:textId="77777777" w:rsidR="00B90D09" w:rsidRPr="00B90D09" w:rsidRDefault="00B90D09" w:rsidP="00B90D09">
            <w:pPr>
              <w:widowControl/>
              <w:jc w:val="center"/>
              <w:rPr>
                <w:rFonts w:ascii="宋体" w:hAnsi="宋体" w:cs="Arial"/>
                <w:color w:val="000000"/>
                <w:kern w:val="0"/>
                <w:sz w:val="30"/>
                <w:szCs w:val="30"/>
              </w:rPr>
            </w:pPr>
            <w:r w:rsidRPr="00B90D09">
              <w:rPr>
                <w:rFonts w:ascii="宋体" w:hAnsi="宋体" w:cs="Arial" w:hint="eastAsia"/>
                <w:color w:val="000000"/>
                <w:kern w:val="0"/>
                <w:sz w:val="30"/>
                <w:szCs w:val="30"/>
              </w:rPr>
              <w:t>财政拨款收入支出决算总表</w:t>
            </w:r>
          </w:p>
        </w:tc>
      </w:tr>
      <w:tr w:rsidR="00B90D09" w:rsidRPr="00B90D09" w14:paraId="265962B9" w14:textId="77777777" w:rsidTr="00B90D09">
        <w:trPr>
          <w:gridAfter w:val="1"/>
          <w:wAfter w:w="36" w:type="dxa"/>
          <w:trHeight w:val="260"/>
        </w:trPr>
        <w:tc>
          <w:tcPr>
            <w:tcW w:w="4279" w:type="dxa"/>
            <w:tcBorders>
              <w:top w:val="nil"/>
              <w:left w:val="nil"/>
              <w:bottom w:val="nil"/>
              <w:right w:val="nil"/>
            </w:tcBorders>
            <w:shd w:val="clear" w:color="auto" w:fill="auto"/>
            <w:noWrap/>
            <w:vAlign w:val="bottom"/>
            <w:hideMark/>
          </w:tcPr>
          <w:p w14:paraId="4ED0F395" w14:textId="77777777" w:rsidR="00B90D09" w:rsidRPr="00B90D09" w:rsidRDefault="00B90D09" w:rsidP="00B90D09">
            <w:pPr>
              <w:widowControl/>
              <w:jc w:val="center"/>
              <w:rPr>
                <w:rFonts w:ascii="宋体" w:hAnsi="宋体" w:cs="Arial"/>
                <w:color w:val="000000"/>
                <w:kern w:val="0"/>
                <w:sz w:val="30"/>
                <w:szCs w:val="30"/>
              </w:rPr>
            </w:pPr>
          </w:p>
        </w:tc>
        <w:tc>
          <w:tcPr>
            <w:tcW w:w="545" w:type="dxa"/>
            <w:tcBorders>
              <w:top w:val="nil"/>
              <w:left w:val="nil"/>
              <w:bottom w:val="nil"/>
              <w:right w:val="nil"/>
            </w:tcBorders>
            <w:shd w:val="clear" w:color="auto" w:fill="auto"/>
            <w:noWrap/>
            <w:vAlign w:val="bottom"/>
            <w:hideMark/>
          </w:tcPr>
          <w:p w14:paraId="411D77E4" w14:textId="77777777" w:rsidR="00B90D09" w:rsidRPr="00B90D09" w:rsidRDefault="00B90D09" w:rsidP="00B90D09">
            <w:pPr>
              <w:widowControl/>
              <w:jc w:val="left"/>
              <w:rPr>
                <w:rFonts w:ascii="Times New Roman" w:eastAsia="Times New Roman" w:hAnsi="Times New Roman"/>
                <w:kern w:val="0"/>
                <w:sz w:val="20"/>
                <w:szCs w:val="20"/>
              </w:rPr>
            </w:pPr>
          </w:p>
        </w:tc>
        <w:tc>
          <w:tcPr>
            <w:tcW w:w="1571" w:type="dxa"/>
            <w:tcBorders>
              <w:top w:val="nil"/>
              <w:left w:val="nil"/>
              <w:bottom w:val="nil"/>
              <w:right w:val="nil"/>
            </w:tcBorders>
            <w:shd w:val="clear" w:color="auto" w:fill="auto"/>
            <w:noWrap/>
            <w:vAlign w:val="bottom"/>
            <w:hideMark/>
          </w:tcPr>
          <w:p w14:paraId="228D3AB9" w14:textId="77777777" w:rsidR="00B90D09" w:rsidRPr="00B90D09" w:rsidRDefault="00B90D09" w:rsidP="00B90D09">
            <w:pPr>
              <w:widowControl/>
              <w:jc w:val="left"/>
              <w:rPr>
                <w:rFonts w:ascii="Times New Roman" w:eastAsia="Times New Roman" w:hAnsi="Times New Roman"/>
                <w:kern w:val="0"/>
                <w:sz w:val="20"/>
                <w:szCs w:val="20"/>
              </w:rPr>
            </w:pPr>
          </w:p>
        </w:tc>
        <w:tc>
          <w:tcPr>
            <w:tcW w:w="4599" w:type="dxa"/>
            <w:tcBorders>
              <w:top w:val="nil"/>
              <w:left w:val="nil"/>
              <w:bottom w:val="nil"/>
              <w:right w:val="nil"/>
            </w:tcBorders>
            <w:shd w:val="clear" w:color="auto" w:fill="auto"/>
            <w:noWrap/>
            <w:vAlign w:val="bottom"/>
            <w:hideMark/>
          </w:tcPr>
          <w:p w14:paraId="1F129D55" w14:textId="77777777" w:rsidR="00B90D09" w:rsidRPr="00B90D09" w:rsidRDefault="00B90D09" w:rsidP="00B90D09">
            <w:pPr>
              <w:widowControl/>
              <w:jc w:val="left"/>
              <w:rPr>
                <w:rFonts w:ascii="Times New Roman" w:eastAsia="Times New Roman" w:hAnsi="Times New Roman"/>
                <w:kern w:val="0"/>
                <w:sz w:val="20"/>
                <w:szCs w:val="20"/>
              </w:rPr>
            </w:pPr>
          </w:p>
        </w:tc>
        <w:tc>
          <w:tcPr>
            <w:tcW w:w="545" w:type="dxa"/>
            <w:tcBorders>
              <w:top w:val="nil"/>
              <w:left w:val="nil"/>
              <w:bottom w:val="nil"/>
              <w:right w:val="nil"/>
            </w:tcBorders>
            <w:shd w:val="clear" w:color="auto" w:fill="auto"/>
            <w:noWrap/>
            <w:vAlign w:val="bottom"/>
            <w:hideMark/>
          </w:tcPr>
          <w:p w14:paraId="282A7C5B" w14:textId="77777777" w:rsidR="00B90D09" w:rsidRPr="00B90D09" w:rsidRDefault="00B90D09" w:rsidP="00B90D09">
            <w:pPr>
              <w:widowControl/>
              <w:jc w:val="left"/>
              <w:rPr>
                <w:rFonts w:ascii="Times New Roman" w:eastAsia="Times New Roman" w:hAnsi="Times New Roman"/>
                <w:kern w:val="0"/>
                <w:sz w:val="20"/>
                <w:szCs w:val="20"/>
              </w:rPr>
            </w:pPr>
          </w:p>
        </w:tc>
        <w:tc>
          <w:tcPr>
            <w:tcW w:w="885" w:type="dxa"/>
            <w:tcBorders>
              <w:top w:val="nil"/>
              <w:left w:val="nil"/>
              <w:bottom w:val="nil"/>
              <w:right w:val="nil"/>
            </w:tcBorders>
            <w:shd w:val="clear" w:color="auto" w:fill="auto"/>
            <w:noWrap/>
            <w:vAlign w:val="bottom"/>
            <w:hideMark/>
          </w:tcPr>
          <w:p w14:paraId="00F16490" w14:textId="77777777" w:rsidR="00B90D09" w:rsidRPr="00B90D09" w:rsidRDefault="00B90D09" w:rsidP="00B90D09">
            <w:pPr>
              <w:widowControl/>
              <w:jc w:val="left"/>
              <w:rPr>
                <w:rFonts w:ascii="Times New Roman" w:eastAsia="Times New Roman" w:hAnsi="Times New Roman"/>
                <w:kern w:val="0"/>
                <w:sz w:val="20"/>
                <w:szCs w:val="20"/>
              </w:rPr>
            </w:pPr>
          </w:p>
        </w:tc>
        <w:tc>
          <w:tcPr>
            <w:tcW w:w="1571" w:type="dxa"/>
            <w:tcBorders>
              <w:top w:val="nil"/>
              <w:left w:val="nil"/>
              <w:bottom w:val="nil"/>
              <w:right w:val="nil"/>
            </w:tcBorders>
            <w:shd w:val="clear" w:color="auto" w:fill="auto"/>
            <w:noWrap/>
            <w:vAlign w:val="bottom"/>
            <w:hideMark/>
          </w:tcPr>
          <w:p w14:paraId="47AB8FF3" w14:textId="77777777" w:rsidR="00B90D09" w:rsidRPr="00B90D09" w:rsidRDefault="00B90D09" w:rsidP="00B90D09">
            <w:pPr>
              <w:widowControl/>
              <w:jc w:val="left"/>
              <w:rPr>
                <w:rFonts w:ascii="Times New Roman" w:eastAsia="Times New Roman" w:hAnsi="Times New Roman"/>
                <w:kern w:val="0"/>
                <w:sz w:val="20"/>
                <w:szCs w:val="20"/>
              </w:rPr>
            </w:pPr>
          </w:p>
        </w:tc>
        <w:tc>
          <w:tcPr>
            <w:tcW w:w="1289" w:type="dxa"/>
            <w:tcBorders>
              <w:top w:val="nil"/>
              <w:left w:val="nil"/>
              <w:bottom w:val="nil"/>
              <w:right w:val="nil"/>
            </w:tcBorders>
            <w:shd w:val="clear" w:color="auto" w:fill="auto"/>
            <w:noWrap/>
            <w:vAlign w:val="bottom"/>
            <w:hideMark/>
          </w:tcPr>
          <w:p w14:paraId="1BBE3A7E" w14:textId="77777777" w:rsidR="00B90D09" w:rsidRPr="00B90D09" w:rsidRDefault="00B90D09" w:rsidP="00B90D09">
            <w:pPr>
              <w:widowControl/>
              <w:jc w:val="left"/>
              <w:rPr>
                <w:rFonts w:ascii="Times New Roman" w:eastAsia="Times New Roman" w:hAnsi="Times New Roman"/>
                <w:kern w:val="0"/>
                <w:sz w:val="20"/>
                <w:szCs w:val="20"/>
              </w:rPr>
            </w:pPr>
          </w:p>
        </w:tc>
        <w:tc>
          <w:tcPr>
            <w:tcW w:w="2136" w:type="dxa"/>
            <w:tcBorders>
              <w:top w:val="nil"/>
              <w:left w:val="nil"/>
              <w:bottom w:val="nil"/>
              <w:right w:val="nil"/>
            </w:tcBorders>
            <w:shd w:val="clear" w:color="auto" w:fill="auto"/>
            <w:noWrap/>
            <w:vAlign w:val="bottom"/>
            <w:hideMark/>
          </w:tcPr>
          <w:p w14:paraId="6BD6B136" w14:textId="77777777" w:rsidR="00B90D09" w:rsidRPr="00B90D09" w:rsidRDefault="00B90D09" w:rsidP="00B90D09">
            <w:pPr>
              <w:widowControl/>
              <w:jc w:val="right"/>
              <w:rPr>
                <w:rFonts w:ascii="宋体" w:hAnsi="宋体" w:cs="Arial"/>
                <w:color w:val="000000"/>
                <w:kern w:val="0"/>
                <w:sz w:val="20"/>
                <w:szCs w:val="20"/>
              </w:rPr>
            </w:pPr>
            <w:r w:rsidRPr="00B90D09">
              <w:rPr>
                <w:rFonts w:ascii="宋体" w:hAnsi="宋体" w:cs="Arial" w:hint="eastAsia"/>
                <w:color w:val="000000"/>
                <w:kern w:val="0"/>
                <w:sz w:val="20"/>
                <w:szCs w:val="20"/>
              </w:rPr>
              <w:t>公开04表</w:t>
            </w:r>
          </w:p>
        </w:tc>
      </w:tr>
      <w:tr w:rsidR="00B90D09" w:rsidRPr="00B90D09" w14:paraId="4D87ABAE" w14:textId="77777777" w:rsidTr="00B90D09">
        <w:trPr>
          <w:gridAfter w:val="1"/>
          <w:wAfter w:w="36" w:type="dxa"/>
          <w:trHeight w:val="260"/>
        </w:trPr>
        <w:tc>
          <w:tcPr>
            <w:tcW w:w="4279" w:type="dxa"/>
            <w:tcBorders>
              <w:top w:val="nil"/>
              <w:left w:val="nil"/>
              <w:bottom w:val="nil"/>
              <w:right w:val="nil"/>
            </w:tcBorders>
            <w:shd w:val="clear" w:color="auto" w:fill="auto"/>
            <w:noWrap/>
            <w:vAlign w:val="bottom"/>
            <w:hideMark/>
          </w:tcPr>
          <w:p w14:paraId="4E2D21A8" w14:textId="77777777" w:rsidR="00B90D09" w:rsidRPr="00B90D09" w:rsidRDefault="00B90D09" w:rsidP="00B90D09">
            <w:pPr>
              <w:widowControl/>
              <w:jc w:val="left"/>
              <w:rPr>
                <w:rFonts w:ascii="宋体" w:hAnsi="宋体" w:cs="Arial"/>
                <w:color w:val="000000"/>
                <w:kern w:val="0"/>
                <w:sz w:val="20"/>
                <w:szCs w:val="20"/>
              </w:rPr>
            </w:pPr>
            <w:r w:rsidRPr="00B90D09">
              <w:rPr>
                <w:rFonts w:ascii="宋体" w:hAnsi="宋体" w:cs="Arial" w:hint="eastAsia"/>
                <w:color w:val="000000"/>
                <w:kern w:val="0"/>
                <w:sz w:val="20"/>
                <w:szCs w:val="20"/>
              </w:rPr>
              <w:t>部门：天门市人民政府驻武汉办事处</w:t>
            </w:r>
          </w:p>
        </w:tc>
        <w:tc>
          <w:tcPr>
            <w:tcW w:w="545" w:type="dxa"/>
            <w:tcBorders>
              <w:top w:val="nil"/>
              <w:left w:val="nil"/>
              <w:bottom w:val="nil"/>
              <w:right w:val="nil"/>
            </w:tcBorders>
            <w:shd w:val="clear" w:color="auto" w:fill="auto"/>
            <w:noWrap/>
            <w:vAlign w:val="bottom"/>
            <w:hideMark/>
          </w:tcPr>
          <w:p w14:paraId="34710AB1" w14:textId="77777777" w:rsidR="00B90D09" w:rsidRPr="00B90D09" w:rsidRDefault="00B90D09" w:rsidP="00B90D09">
            <w:pPr>
              <w:widowControl/>
              <w:jc w:val="left"/>
              <w:rPr>
                <w:rFonts w:ascii="宋体" w:hAnsi="宋体" w:cs="Arial"/>
                <w:color w:val="000000"/>
                <w:kern w:val="0"/>
                <w:sz w:val="20"/>
                <w:szCs w:val="20"/>
              </w:rPr>
            </w:pPr>
          </w:p>
        </w:tc>
        <w:tc>
          <w:tcPr>
            <w:tcW w:w="1571" w:type="dxa"/>
            <w:tcBorders>
              <w:top w:val="nil"/>
              <w:left w:val="nil"/>
              <w:bottom w:val="nil"/>
              <w:right w:val="nil"/>
            </w:tcBorders>
            <w:shd w:val="clear" w:color="auto" w:fill="auto"/>
            <w:noWrap/>
            <w:vAlign w:val="bottom"/>
            <w:hideMark/>
          </w:tcPr>
          <w:p w14:paraId="6FB3E7EA" w14:textId="77777777" w:rsidR="00B90D09" w:rsidRPr="00B90D09" w:rsidRDefault="00B90D09" w:rsidP="00B90D09">
            <w:pPr>
              <w:widowControl/>
              <w:jc w:val="left"/>
              <w:rPr>
                <w:rFonts w:ascii="Times New Roman" w:eastAsia="Times New Roman" w:hAnsi="Times New Roman"/>
                <w:kern w:val="0"/>
                <w:sz w:val="20"/>
                <w:szCs w:val="20"/>
              </w:rPr>
            </w:pPr>
          </w:p>
        </w:tc>
        <w:tc>
          <w:tcPr>
            <w:tcW w:w="4599" w:type="dxa"/>
            <w:tcBorders>
              <w:top w:val="nil"/>
              <w:left w:val="nil"/>
              <w:bottom w:val="nil"/>
              <w:right w:val="nil"/>
            </w:tcBorders>
            <w:shd w:val="clear" w:color="auto" w:fill="auto"/>
            <w:noWrap/>
            <w:vAlign w:val="bottom"/>
            <w:hideMark/>
          </w:tcPr>
          <w:p w14:paraId="63D4DE03" w14:textId="77777777" w:rsidR="00B90D09" w:rsidRPr="00B90D09" w:rsidRDefault="00B90D09" w:rsidP="00B90D09">
            <w:pPr>
              <w:widowControl/>
              <w:jc w:val="left"/>
              <w:rPr>
                <w:rFonts w:ascii="Times New Roman" w:eastAsia="Times New Roman" w:hAnsi="Times New Roman"/>
                <w:kern w:val="0"/>
                <w:sz w:val="20"/>
                <w:szCs w:val="20"/>
              </w:rPr>
            </w:pPr>
          </w:p>
        </w:tc>
        <w:tc>
          <w:tcPr>
            <w:tcW w:w="545" w:type="dxa"/>
            <w:tcBorders>
              <w:top w:val="nil"/>
              <w:left w:val="nil"/>
              <w:bottom w:val="nil"/>
              <w:right w:val="nil"/>
            </w:tcBorders>
            <w:shd w:val="clear" w:color="auto" w:fill="auto"/>
            <w:noWrap/>
            <w:vAlign w:val="bottom"/>
            <w:hideMark/>
          </w:tcPr>
          <w:p w14:paraId="78560967" w14:textId="77777777" w:rsidR="00B90D09" w:rsidRPr="00B90D09" w:rsidRDefault="00B90D09" w:rsidP="00B90D09">
            <w:pPr>
              <w:widowControl/>
              <w:jc w:val="left"/>
              <w:rPr>
                <w:rFonts w:ascii="Times New Roman" w:eastAsia="Times New Roman" w:hAnsi="Times New Roman"/>
                <w:kern w:val="0"/>
                <w:sz w:val="20"/>
                <w:szCs w:val="20"/>
              </w:rPr>
            </w:pPr>
          </w:p>
        </w:tc>
        <w:tc>
          <w:tcPr>
            <w:tcW w:w="885" w:type="dxa"/>
            <w:tcBorders>
              <w:top w:val="nil"/>
              <w:left w:val="nil"/>
              <w:bottom w:val="nil"/>
              <w:right w:val="nil"/>
            </w:tcBorders>
            <w:shd w:val="clear" w:color="auto" w:fill="auto"/>
            <w:noWrap/>
            <w:vAlign w:val="bottom"/>
            <w:hideMark/>
          </w:tcPr>
          <w:p w14:paraId="17B3BF56" w14:textId="77777777" w:rsidR="00B90D09" w:rsidRPr="00B90D09" w:rsidRDefault="00B90D09" w:rsidP="00B90D09">
            <w:pPr>
              <w:widowControl/>
              <w:jc w:val="left"/>
              <w:rPr>
                <w:rFonts w:ascii="Times New Roman" w:eastAsia="Times New Roman" w:hAnsi="Times New Roman"/>
                <w:kern w:val="0"/>
                <w:sz w:val="20"/>
                <w:szCs w:val="20"/>
              </w:rPr>
            </w:pPr>
          </w:p>
        </w:tc>
        <w:tc>
          <w:tcPr>
            <w:tcW w:w="1571" w:type="dxa"/>
            <w:tcBorders>
              <w:top w:val="nil"/>
              <w:left w:val="nil"/>
              <w:bottom w:val="nil"/>
              <w:right w:val="nil"/>
            </w:tcBorders>
            <w:shd w:val="clear" w:color="auto" w:fill="auto"/>
            <w:noWrap/>
            <w:vAlign w:val="bottom"/>
            <w:hideMark/>
          </w:tcPr>
          <w:p w14:paraId="65C01716" w14:textId="77777777" w:rsidR="00B90D09" w:rsidRPr="00B90D09" w:rsidRDefault="00B90D09" w:rsidP="00B90D09">
            <w:pPr>
              <w:widowControl/>
              <w:jc w:val="left"/>
              <w:rPr>
                <w:rFonts w:ascii="Times New Roman" w:eastAsia="Times New Roman" w:hAnsi="Times New Roman"/>
                <w:kern w:val="0"/>
                <w:sz w:val="20"/>
                <w:szCs w:val="20"/>
              </w:rPr>
            </w:pPr>
          </w:p>
        </w:tc>
        <w:tc>
          <w:tcPr>
            <w:tcW w:w="1289" w:type="dxa"/>
            <w:tcBorders>
              <w:top w:val="nil"/>
              <w:left w:val="nil"/>
              <w:bottom w:val="nil"/>
              <w:right w:val="nil"/>
            </w:tcBorders>
            <w:shd w:val="clear" w:color="auto" w:fill="auto"/>
            <w:noWrap/>
            <w:vAlign w:val="bottom"/>
            <w:hideMark/>
          </w:tcPr>
          <w:p w14:paraId="1542A6D3" w14:textId="77777777" w:rsidR="00B90D09" w:rsidRPr="00B90D09" w:rsidRDefault="00B90D09" w:rsidP="00B90D09">
            <w:pPr>
              <w:widowControl/>
              <w:jc w:val="left"/>
              <w:rPr>
                <w:rFonts w:ascii="Times New Roman" w:eastAsia="Times New Roman" w:hAnsi="Times New Roman"/>
                <w:kern w:val="0"/>
                <w:sz w:val="20"/>
                <w:szCs w:val="20"/>
              </w:rPr>
            </w:pPr>
          </w:p>
        </w:tc>
        <w:tc>
          <w:tcPr>
            <w:tcW w:w="2136" w:type="dxa"/>
            <w:tcBorders>
              <w:top w:val="nil"/>
              <w:left w:val="nil"/>
              <w:bottom w:val="nil"/>
              <w:right w:val="nil"/>
            </w:tcBorders>
            <w:shd w:val="clear" w:color="auto" w:fill="auto"/>
            <w:noWrap/>
            <w:vAlign w:val="bottom"/>
            <w:hideMark/>
          </w:tcPr>
          <w:p w14:paraId="39069B7C" w14:textId="77777777" w:rsidR="00B90D09" w:rsidRPr="00B90D09" w:rsidRDefault="00B90D09" w:rsidP="00B90D09">
            <w:pPr>
              <w:widowControl/>
              <w:jc w:val="right"/>
              <w:rPr>
                <w:rFonts w:ascii="宋体" w:hAnsi="宋体" w:cs="Arial"/>
                <w:color w:val="000000"/>
                <w:kern w:val="0"/>
                <w:sz w:val="20"/>
                <w:szCs w:val="20"/>
              </w:rPr>
            </w:pPr>
            <w:r w:rsidRPr="00B90D09">
              <w:rPr>
                <w:rFonts w:ascii="宋体" w:hAnsi="宋体" w:cs="Arial" w:hint="eastAsia"/>
                <w:color w:val="000000"/>
                <w:kern w:val="0"/>
                <w:sz w:val="20"/>
                <w:szCs w:val="20"/>
              </w:rPr>
              <w:t>金额单位：万元</w:t>
            </w:r>
          </w:p>
        </w:tc>
      </w:tr>
      <w:tr w:rsidR="00B90D09" w:rsidRPr="00B90D09" w14:paraId="6AD627C2" w14:textId="77777777" w:rsidTr="00B90D09">
        <w:trPr>
          <w:gridAfter w:val="1"/>
          <w:wAfter w:w="36" w:type="dxa"/>
          <w:trHeight w:val="308"/>
        </w:trPr>
        <w:tc>
          <w:tcPr>
            <w:tcW w:w="6395"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68D1FE90"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收     入</w:t>
            </w:r>
          </w:p>
        </w:tc>
        <w:tc>
          <w:tcPr>
            <w:tcW w:w="11025"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14:paraId="5B1FB7AC"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支     出</w:t>
            </w:r>
          </w:p>
        </w:tc>
      </w:tr>
      <w:tr w:rsidR="00B90D09" w:rsidRPr="00B90D09" w14:paraId="63F7FFE6" w14:textId="77777777" w:rsidTr="00B90D09">
        <w:trPr>
          <w:gridAfter w:val="1"/>
          <w:wAfter w:w="36" w:type="dxa"/>
          <w:trHeight w:val="312"/>
        </w:trPr>
        <w:tc>
          <w:tcPr>
            <w:tcW w:w="4279" w:type="dxa"/>
            <w:vMerge w:val="restart"/>
            <w:tcBorders>
              <w:top w:val="nil"/>
              <w:left w:val="single" w:sz="4" w:space="0" w:color="000000"/>
              <w:bottom w:val="single" w:sz="4" w:space="0" w:color="000000"/>
              <w:right w:val="single" w:sz="4" w:space="0" w:color="000000"/>
            </w:tcBorders>
            <w:shd w:val="clear" w:color="FFFFFF" w:fill="C0C0C0"/>
            <w:vAlign w:val="center"/>
            <w:hideMark/>
          </w:tcPr>
          <w:p w14:paraId="34C03B5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项目</w:t>
            </w:r>
          </w:p>
        </w:tc>
        <w:tc>
          <w:tcPr>
            <w:tcW w:w="545" w:type="dxa"/>
            <w:vMerge w:val="restart"/>
            <w:tcBorders>
              <w:top w:val="nil"/>
              <w:left w:val="nil"/>
              <w:bottom w:val="single" w:sz="4" w:space="0" w:color="000000"/>
              <w:right w:val="single" w:sz="4" w:space="0" w:color="000000"/>
            </w:tcBorders>
            <w:shd w:val="clear" w:color="FFFFFF" w:fill="C0C0C0"/>
            <w:vAlign w:val="center"/>
            <w:hideMark/>
          </w:tcPr>
          <w:p w14:paraId="4DB1F1E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行次</w:t>
            </w:r>
          </w:p>
        </w:tc>
        <w:tc>
          <w:tcPr>
            <w:tcW w:w="1571" w:type="dxa"/>
            <w:vMerge w:val="restart"/>
            <w:tcBorders>
              <w:top w:val="nil"/>
              <w:left w:val="nil"/>
              <w:bottom w:val="single" w:sz="4" w:space="0" w:color="000000"/>
              <w:right w:val="single" w:sz="4" w:space="0" w:color="000000"/>
            </w:tcBorders>
            <w:shd w:val="clear" w:color="FFFFFF" w:fill="C0C0C0"/>
            <w:vAlign w:val="center"/>
            <w:hideMark/>
          </w:tcPr>
          <w:p w14:paraId="3E999DE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金额</w:t>
            </w:r>
          </w:p>
        </w:tc>
        <w:tc>
          <w:tcPr>
            <w:tcW w:w="4599" w:type="dxa"/>
            <w:vMerge w:val="restart"/>
            <w:tcBorders>
              <w:top w:val="nil"/>
              <w:left w:val="nil"/>
              <w:bottom w:val="single" w:sz="4" w:space="0" w:color="000000"/>
              <w:right w:val="single" w:sz="4" w:space="0" w:color="000000"/>
            </w:tcBorders>
            <w:shd w:val="clear" w:color="FFFFFF" w:fill="C0C0C0"/>
            <w:vAlign w:val="center"/>
            <w:hideMark/>
          </w:tcPr>
          <w:p w14:paraId="264AA9B7"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项目</w:t>
            </w:r>
          </w:p>
        </w:tc>
        <w:tc>
          <w:tcPr>
            <w:tcW w:w="545" w:type="dxa"/>
            <w:vMerge w:val="restart"/>
            <w:tcBorders>
              <w:top w:val="nil"/>
              <w:left w:val="nil"/>
              <w:bottom w:val="single" w:sz="4" w:space="0" w:color="000000"/>
              <w:right w:val="single" w:sz="4" w:space="0" w:color="000000"/>
            </w:tcBorders>
            <w:shd w:val="clear" w:color="FFFFFF" w:fill="C0C0C0"/>
            <w:vAlign w:val="center"/>
            <w:hideMark/>
          </w:tcPr>
          <w:p w14:paraId="195D9751"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行次</w:t>
            </w:r>
          </w:p>
        </w:tc>
        <w:tc>
          <w:tcPr>
            <w:tcW w:w="885" w:type="dxa"/>
            <w:vMerge w:val="restart"/>
            <w:tcBorders>
              <w:top w:val="nil"/>
              <w:left w:val="nil"/>
              <w:bottom w:val="single" w:sz="4" w:space="0" w:color="000000"/>
              <w:right w:val="single" w:sz="4" w:space="0" w:color="000000"/>
            </w:tcBorders>
            <w:shd w:val="clear" w:color="FFFFFF" w:fill="C0C0C0"/>
            <w:noWrap/>
            <w:vAlign w:val="center"/>
            <w:hideMark/>
          </w:tcPr>
          <w:p w14:paraId="3682BCF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合计</w:t>
            </w:r>
          </w:p>
        </w:tc>
        <w:tc>
          <w:tcPr>
            <w:tcW w:w="1571" w:type="dxa"/>
            <w:vMerge w:val="restart"/>
            <w:tcBorders>
              <w:top w:val="nil"/>
              <w:left w:val="nil"/>
              <w:bottom w:val="single" w:sz="4" w:space="0" w:color="000000"/>
              <w:right w:val="single" w:sz="4" w:space="0" w:color="000000"/>
            </w:tcBorders>
            <w:shd w:val="clear" w:color="FFFFFF" w:fill="C0C0C0"/>
            <w:vAlign w:val="center"/>
            <w:hideMark/>
          </w:tcPr>
          <w:p w14:paraId="5099297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一般公共预算财政拨款</w:t>
            </w:r>
          </w:p>
        </w:tc>
        <w:tc>
          <w:tcPr>
            <w:tcW w:w="1289" w:type="dxa"/>
            <w:vMerge w:val="restart"/>
            <w:tcBorders>
              <w:top w:val="nil"/>
              <w:left w:val="nil"/>
              <w:bottom w:val="single" w:sz="4" w:space="0" w:color="000000"/>
              <w:right w:val="single" w:sz="4" w:space="0" w:color="000000"/>
            </w:tcBorders>
            <w:shd w:val="clear" w:color="FFFFFF" w:fill="C0C0C0"/>
            <w:vAlign w:val="center"/>
            <w:hideMark/>
          </w:tcPr>
          <w:p w14:paraId="1ED7FE11"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政府性基金预算财政拨款</w:t>
            </w:r>
          </w:p>
        </w:tc>
        <w:tc>
          <w:tcPr>
            <w:tcW w:w="2136" w:type="dxa"/>
            <w:vMerge w:val="restart"/>
            <w:tcBorders>
              <w:top w:val="nil"/>
              <w:left w:val="nil"/>
              <w:bottom w:val="single" w:sz="4" w:space="0" w:color="000000"/>
              <w:right w:val="single" w:sz="4" w:space="0" w:color="000000"/>
            </w:tcBorders>
            <w:shd w:val="clear" w:color="FFFFFF" w:fill="C0C0C0"/>
            <w:vAlign w:val="center"/>
            <w:hideMark/>
          </w:tcPr>
          <w:p w14:paraId="5F3A8B1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国有资本经营预算财政拨款</w:t>
            </w:r>
          </w:p>
        </w:tc>
      </w:tr>
      <w:tr w:rsidR="00B90D09" w:rsidRPr="00B90D09" w14:paraId="143B3AE1" w14:textId="77777777" w:rsidTr="00B90D09">
        <w:trPr>
          <w:trHeight w:val="615"/>
        </w:trPr>
        <w:tc>
          <w:tcPr>
            <w:tcW w:w="4279" w:type="dxa"/>
            <w:vMerge/>
            <w:tcBorders>
              <w:top w:val="nil"/>
              <w:left w:val="single" w:sz="4" w:space="0" w:color="000000"/>
              <w:bottom w:val="single" w:sz="4" w:space="0" w:color="000000"/>
              <w:right w:val="single" w:sz="4" w:space="0" w:color="000000"/>
            </w:tcBorders>
            <w:vAlign w:val="center"/>
            <w:hideMark/>
          </w:tcPr>
          <w:p w14:paraId="3C20FA04" w14:textId="77777777" w:rsidR="00B90D09" w:rsidRPr="00B90D09" w:rsidRDefault="00B90D09" w:rsidP="00B90D09">
            <w:pPr>
              <w:widowControl/>
              <w:jc w:val="left"/>
              <w:rPr>
                <w:rFonts w:ascii="宋体" w:hAnsi="宋体" w:cs="Arial"/>
                <w:color w:val="000000"/>
                <w:kern w:val="0"/>
                <w:sz w:val="22"/>
              </w:rPr>
            </w:pPr>
          </w:p>
        </w:tc>
        <w:tc>
          <w:tcPr>
            <w:tcW w:w="545" w:type="dxa"/>
            <w:vMerge/>
            <w:tcBorders>
              <w:top w:val="nil"/>
              <w:left w:val="nil"/>
              <w:bottom w:val="single" w:sz="4" w:space="0" w:color="000000"/>
              <w:right w:val="single" w:sz="4" w:space="0" w:color="000000"/>
            </w:tcBorders>
            <w:vAlign w:val="center"/>
            <w:hideMark/>
          </w:tcPr>
          <w:p w14:paraId="58242EAA" w14:textId="77777777" w:rsidR="00B90D09" w:rsidRPr="00B90D09" w:rsidRDefault="00B90D09" w:rsidP="00B90D09">
            <w:pPr>
              <w:widowControl/>
              <w:jc w:val="left"/>
              <w:rPr>
                <w:rFonts w:ascii="宋体" w:hAnsi="宋体" w:cs="Arial"/>
                <w:color w:val="000000"/>
                <w:kern w:val="0"/>
                <w:sz w:val="22"/>
              </w:rPr>
            </w:pPr>
          </w:p>
        </w:tc>
        <w:tc>
          <w:tcPr>
            <w:tcW w:w="1571" w:type="dxa"/>
            <w:vMerge/>
            <w:tcBorders>
              <w:top w:val="nil"/>
              <w:left w:val="nil"/>
              <w:bottom w:val="single" w:sz="4" w:space="0" w:color="000000"/>
              <w:right w:val="single" w:sz="4" w:space="0" w:color="000000"/>
            </w:tcBorders>
            <w:vAlign w:val="center"/>
            <w:hideMark/>
          </w:tcPr>
          <w:p w14:paraId="7F1F06F9" w14:textId="77777777" w:rsidR="00B90D09" w:rsidRPr="00B90D09" w:rsidRDefault="00B90D09" w:rsidP="00B90D09">
            <w:pPr>
              <w:widowControl/>
              <w:jc w:val="left"/>
              <w:rPr>
                <w:rFonts w:ascii="宋体" w:hAnsi="宋体" w:cs="Arial"/>
                <w:color w:val="000000"/>
                <w:kern w:val="0"/>
                <w:sz w:val="22"/>
              </w:rPr>
            </w:pPr>
          </w:p>
        </w:tc>
        <w:tc>
          <w:tcPr>
            <w:tcW w:w="4599" w:type="dxa"/>
            <w:vMerge/>
            <w:tcBorders>
              <w:top w:val="nil"/>
              <w:left w:val="nil"/>
              <w:bottom w:val="single" w:sz="4" w:space="0" w:color="000000"/>
              <w:right w:val="single" w:sz="4" w:space="0" w:color="000000"/>
            </w:tcBorders>
            <w:vAlign w:val="center"/>
            <w:hideMark/>
          </w:tcPr>
          <w:p w14:paraId="645B68C7" w14:textId="77777777" w:rsidR="00B90D09" w:rsidRPr="00B90D09" w:rsidRDefault="00B90D09" w:rsidP="00B90D09">
            <w:pPr>
              <w:widowControl/>
              <w:jc w:val="left"/>
              <w:rPr>
                <w:rFonts w:ascii="宋体" w:hAnsi="宋体" w:cs="Arial"/>
                <w:color w:val="000000"/>
                <w:kern w:val="0"/>
                <w:sz w:val="22"/>
              </w:rPr>
            </w:pPr>
          </w:p>
        </w:tc>
        <w:tc>
          <w:tcPr>
            <w:tcW w:w="545" w:type="dxa"/>
            <w:vMerge/>
            <w:tcBorders>
              <w:top w:val="nil"/>
              <w:left w:val="nil"/>
              <w:bottom w:val="single" w:sz="4" w:space="0" w:color="000000"/>
              <w:right w:val="single" w:sz="4" w:space="0" w:color="000000"/>
            </w:tcBorders>
            <w:vAlign w:val="center"/>
            <w:hideMark/>
          </w:tcPr>
          <w:p w14:paraId="21CF90E8" w14:textId="77777777" w:rsidR="00B90D09" w:rsidRPr="00B90D09" w:rsidRDefault="00B90D09" w:rsidP="00B90D09">
            <w:pPr>
              <w:widowControl/>
              <w:jc w:val="left"/>
              <w:rPr>
                <w:rFonts w:ascii="宋体" w:hAnsi="宋体" w:cs="Arial"/>
                <w:color w:val="000000"/>
                <w:kern w:val="0"/>
                <w:sz w:val="22"/>
              </w:rPr>
            </w:pPr>
          </w:p>
        </w:tc>
        <w:tc>
          <w:tcPr>
            <w:tcW w:w="885" w:type="dxa"/>
            <w:vMerge/>
            <w:tcBorders>
              <w:top w:val="nil"/>
              <w:left w:val="nil"/>
              <w:bottom w:val="single" w:sz="4" w:space="0" w:color="000000"/>
              <w:right w:val="single" w:sz="4" w:space="0" w:color="000000"/>
            </w:tcBorders>
            <w:vAlign w:val="center"/>
            <w:hideMark/>
          </w:tcPr>
          <w:p w14:paraId="32F6DC5D" w14:textId="77777777" w:rsidR="00B90D09" w:rsidRPr="00B90D09" w:rsidRDefault="00B90D09" w:rsidP="00B90D09">
            <w:pPr>
              <w:widowControl/>
              <w:jc w:val="left"/>
              <w:rPr>
                <w:rFonts w:ascii="宋体" w:hAnsi="宋体" w:cs="Arial"/>
                <w:color w:val="000000"/>
                <w:kern w:val="0"/>
                <w:sz w:val="22"/>
              </w:rPr>
            </w:pPr>
          </w:p>
        </w:tc>
        <w:tc>
          <w:tcPr>
            <w:tcW w:w="1571" w:type="dxa"/>
            <w:vMerge/>
            <w:tcBorders>
              <w:top w:val="nil"/>
              <w:left w:val="nil"/>
              <w:bottom w:val="single" w:sz="4" w:space="0" w:color="000000"/>
              <w:right w:val="single" w:sz="4" w:space="0" w:color="000000"/>
            </w:tcBorders>
            <w:vAlign w:val="center"/>
            <w:hideMark/>
          </w:tcPr>
          <w:p w14:paraId="4370AB95" w14:textId="77777777" w:rsidR="00B90D09" w:rsidRPr="00B90D09" w:rsidRDefault="00B90D09" w:rsidP="00B90D09">
            <w:pPr>
              <w:widowControl/>
              <w:jc w:val="left"/>
              <w:rPr>
                <w:rFonts w:ascii="宋体" w:hAnsi="宋体" w:cs="Arial"/>
                <w:color w:val="000000"/>
                <w:kern w:val="0"/>
                <w:sz w:val="22"/>
              </w:rPr>
            </w:pPr>
          </w:p>
        </w:tc>
        <w:tc>
          <w:tcPr>
            <w:tcW w:w="1289" w:type="dxa"/>
            <w:vMerge/>
            <w:tcBorders>
              <w:top w:val="nil"/>
              <w:left w:val="nil"/>
              <w:bottom w:val="single" w:sz="4" w:space="0" w:color="000000"/>
              <w:right w:val="single" w:sz="4" w:space="0" w:color="000000"/>
            </w:tcBorders>
            <w:vAlign w:val="center"/>
            <w:hideMark/>
          </w:tcPr>
          <w:p w14:paraId="54735E20" w14:textId="77777777" w:rsidR="00B90D09" w:rsidRPr="00B90D09" w:rsidRDefault="00B90D09" w:rsidP="00B90D09">
            <w:pPr>
              <w:widowControl/>
              <w:jc w:val="left"/>
              <w:rPr>
                <w:rFonts w:ascii="宋体" w:hAnsi="宋体" w:cs="Arial"/>
                <w:color w:val="000000"/>
                <w:kern w:val="0"/>
                <w:sz w:val="22"/>
              </w:rPr>
            </w:pPr>
          </w:p>
        </w:tc>
        <w:tc>
          <w:tcPr>
            <w:tcW w:w="2136" w:type="dxa"/>
            <w:vMerge/>
            <w:tcBorders>
              <w:top w:val="nil"/>
              <w:left w:val="nil"/>
              <w:bottom w:val="single" w:sz="4" w:space="0" w:color="000000"/>
              <w:right w:val="single" w:sz="4" w:space="0" w:color="000000"/>
            </w:tcBorders>
            <w:vAlign w:val="center"/>
            <w:hideMark/>
          </w:tcPr>
          <w:p w14:paraId="68EEDA26" w14:textId="77777777" w:rsidR="00B90D09" w:rsidRPr="00B90D09" w:rsidRDefault="00B90D09" w:rsidP="00B90D09">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2E33CC8E" w14:textId="77777777" w:rsidR="00B90D09" w:rsidRPr="00B90D09" w:rsidRDefault="00B90D09" w:rsidP="00B90D09">
            <w:pPr>
              <w:widowControl/>
              <w:jc w:val="center"/>
              <w:rPr>
                <w:rFonts w:ascii="宋体" w:hAnsi="宋体" w:cs="Arial"/>
                <w:color w:val="000000"/>
                <w:kern w:val="0"/>
                <w:sz w:val="22"/>
              </w:rPr>
            </w:pPr>
          </w:p>
        </w:tc>
      </w:tr>
      <w:tr w:rsidR="00B90D09" w:rsidRPr="00B90D09" w14:paraId="5A68F827"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3F4E94A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栏次</w:t>
            </w:r>
          </w:p>
        </w:tc>
        <w:tc>
          <w:tcPr>
            <w:tcW w:w="545" w:type="dxa"/>
            <w:tcBorders>
              <w:top w:val="nil"/>
              <w:left w:val="nil"/>
              <w:bottom w:val="single" w:sz="4" w:space="0" w:color="000000"/>
              <w:right w:val="single" w:sz="4" w:space="0" w:color="000000"/>
            </w:tcBorders>
            <w:shd w:val="clear" w:color="FFFFFF" w:fill="C0C0C0"/>
            <w:noWrap/>
            <w:vAlign w:val="center"/>
            <w:hideMark/>
          </w:tcPr>
          <w:p w14:paraId="44AA302C"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FFFFFF" w:fill="C0C0C0"/>
            <w:noWrap/>
            <w:vAlign w:val="center"/>
            <w:hideMark/>
          </w:tcPr>
          <w:p w14:paraId="5006EFD6"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w:t>
            </w:r>
          </w:p>
        </w:tc>
        <w:tc>
          <w:tcPr>
            <w:tcW w:w="4599" w:type="dxa"/>
            <w:tcBorders>
              <w:top w:val="nil"/>
              <w:left w:val="nil"/>
              <w:bottom w:val="single" w:sz="4" w:space="0" w:color="000000"/>
              <w:right w:val="single" w:sz="4" w:space="0" w:color="000000"/>
            </w:tcBorders>
            <w:shd w:val="clear" w:color="FFFFFF" w:fill="C0C0C0"/>
            <w:noWrap/>
            <w:vAlign w:val="center"/>
            <w:hideMark/>
          </w:tcPr>
          <w:p w14:paraId="352BB52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栏次</w:t>
            </w:r>
          </w:p>
        </w:tc>
        <w:tc>
          <w:tcPr>
            <w:tcW w:w="545" w:type="dxa"/>
            <w:tcBorders>
              <w:top w:val="nil"/>
              <w:left w:val="nil"/>
              <w:bottom w:val="single" w:sz="4" w:space="0" w:color="000000"/>
              <w:right w:val="single" w:sz="4" w:space="0" w:color="000000"/>
            </w:tcBorders>
            <w:shd w:val="clear" w:color="FFFFFF" w:fill="C0C0C0"/>
            <w:noWrap/>
            <w:vAlign w:val="center"/>
            <w:hideMark/>
          </w:tcPr>
          <w:p w14:paraId="68D0FC18"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 xml:space="preserve">　</w:t>
            </w:r>
          </w:p>
        </w:tc>
        <w:tc>
          <w:tcPr>
            <w:tcW w:w="885" w:type="dxa"/>
            <w:tcBorders>
              <w:top w:val="nil"/>
              <w:left w:val="nil"/>
              <w:bottom w:val="single" w:sz="4" w:space="0" w:color="000000"/>
              <w:right w:val="single" w:sz="4" w:space="0" w:color="000000"/>
            </w:tcBorders>
            <w:shd w:val="clear" w:color="FFFFFF" w:fill="C0C0C0"/>
            <w:noWrap/>
            <w:vAlign w:val="center"/>
            <w:hideMark/>
          </w:tcPr>
          <w:p w14:paraId="346412A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w:t>
            </w:r>
          </w:p>
        </w:tc>
        <w:tc>
          <w:tcPr>
            <w:tcW w:w="1571" w:type="dxa"/>
            <w:tcBorders>
              <w:top w:val="nil"/>
              <w:left w:val="nil"/>
              <w:bottom w:val="single" w:sz="4" w:space="0" w:color="000000"/>
              <w:right w:val="single" w:sz="4" w:space="0" w:color="000000"/>
            </w:tcBorders>
            <w:shd w:val="clear" w:color="FFFFFF" w:fill="C0C0C0"/>
            <w:noWrap/>
            <w:vAlign w:val="center"/>
            <w:hideMark/>
          </w:tcPr>
          <w:p w14:paraId="7E2BE2F5"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w:t>
            </w:r>
          </w:p>
        </w:tc>
        <w:tc>
          <w:tcPr>
            <w:tcW w:w="1289" w:type="dxa"/>
            <w:tcBorders>
              <w:top w:val="nil"/>
              <w:left w:val="nil"/>
              <w:bottom w:val="single" w:sz="4" w:space="0" w:color="000000"/>
              <w:right w:val="single" w:sz="4" w:space="0" w:color="000000"/>
            </w:tcBorders>
            <w:shd w:val="clear" w:color="FFFFFF" w:fill="C0C0C0"/>
            <w:noWrap/>
            <w:vAlign w:val="center"/>
            <w:hideMark/>
          </w:tcPr>
          <w:p w14:paraId="74AED8D9"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w:t>
            </w:r>
          </w:p>
        </w:tc>
        <w:tc>
          <w:tcPr>
            <w:tcW w:w="2136" w:type="dxa"/>
            <w:tcBorders>
              <w:top w:val="nil"/>
              <w:left w:val="nil"/>
              <w:bottom w:val="single" w:sz="4" w:space="0" w:color="000000"/>
              <w:right w:val="single" w:sz="4" w:space="0" w:color="000000"/>
            </w:tcBorders>
            <w:shd w:val="clear" w:color="FFFFFF" w:fill="C0C0C0"/>
            <w:noWrap/>
            <w:vAlign w:val="center"/>
            <w:hideMark/>
          </w:tcPr>
          <w:p w14:paraId="72C1E2C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w:t>
            </w:r>
          </w:p>
        </w:tc>
        <w:tc>
          <w:tcPr>
            <w:tcW w:w="36" w:type="dxa"/>
            <w:vAlign w:val="center"/>
            <w:hideMark/>
          </w:tcPr>
          <w:p w14:paraId="1327014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48D7F9C5"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0804D79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lastRenderedPageBreak/>
              <w:t>一、一般公共预算财政拨款</w:t>
            </w:r>
          </w:p>
        </w:tc>
        <w:tc>
          <w:tcPr>
            <w:tcW w:w="545" w:type="dxa"/>
            <w:tcBorders>
              <w:top w:val="nil"/>
              <w:left w:val="nil"/>
              <w:bottom w:val="single" w:sz="4" w:space="0" w:color="000000"/>
              <w:right w:val="single" w:sz="4" w:space="0" w:color="000000"/>
            </w:tcBorders>
            <w:shd w:val="clear" w:color="FFFFFF" w:fill="C0C0C0"/>
            <w:noWrap/>
            <w:vAlign w:val="center"/>
            <w:hideMark/>
          </w:tcPr>
          <w:p w14:paraId="3CCEC8F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w:t>
            </w:r>
          </w:p>
        </w:tc>
        <w:tc>
          <w:tcPr>
            <w:tcW w:w="1571" w:type="dxa"/>
            <w:tcBorders>
              <w:top w:val="nil"/>
              <w:left w:val="nil"/>
              <w:bottom w:val="single" w:sz="4" w:space="0" w:color="000000"/>
              <w:right w:val="single" w:sz="4" w:space="0" w:color="000000"/>
            </w:tcBorders>
            <w:shd w:val="clear" w:color="auto" w:fill="auto"/>
            <w:noWrap/>
            <w:vAlign w:val="center"/>
            <w:hideMark/>
          </w:tcPr>
          <w:p w14:paraId="640180A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4599" w:type="dxa"/>
            <w:tcBorders>
              <w:top w:val="nil"/>
              <w:left w:val="nil"/>
              <w:bottom w:val="single" w:sz="4" w:space="0" w:color="000000"/>
              <w:right w:val="single" w:sz="4" w:space="0" w:color="000000"/>
            </w:tcBorders>
            <w:shd w:val="clear" w:color="FFFFFF" w:fill="C0C0C0"/>
            <w:noWrap/>
            <w:vAlign w:val="center"/>
            <w:hideMark/>
          </w:tcPr>
          <w:p w14:paraId="28B1725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一、一般公共服务支出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3A7C4E1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33</w:t>
            </w:r>
          </w:p>
        </w:tc>
        <w:tc>
          <w:tcPr>
            <w:tcW w:w="885" w:type="dxa"/>
            <w:tcBorders>
              <w:top w:val="nil"/>
              <w:left w:val="nil"/>
              <w:bottom w:val="single" w:sz="4" w:space="0" w:color="000000"/>
              <w:right w:val="single" w:sz="4" w:space="0" w:color="000000"/>
            </w:tcBorders>
            <w:shd w:val="clear" w:color="auto" w:fill="auto"/>
            <w:noWrap/>
            <w:vAlign w:val="center"/>
            <w:hideMark/>
          </w:tcPr>
          <w:p w14:paraId="4DCDBEE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1571" w:type="dxa"/>
            <w:tcBorders>
              <w:top w:val="nil"/>
              <w:left w:val="nil"/>
              <w:bottom w:val="single" w:sz="4" w:space="0" w:color="000000"/>
              <w:right w:val="single" w:sz="4" w:space="0" w:color="000000"/>
            </w:tcBorders>
            <w:shd w:val="clear" w:color="auto" w:fill="auto"/>
            <w:noWrap/>
            <w:vAlign w:val="center"/>
            <w:hideMark/>
          </w:tcPr>
          <w:p w14:paraId="69223E6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1289" w:type="dxa"/>
            <w:tcBorders>
              <w:top w:val="nil"/>
              <w:left w:val="nil"/>
              <w:bottom w:val="single" w:sz="4" w:space="0" w:color="000000"/>
              <w:right w:val="single" w:sz="4" w:space="0" w:color="000000"/>
            </w:tcBorders>
            <w:shd w:val="clear" w:color="auto" w:fill="auto"/>
            <w:noWrap/>
            <w:vAlign w:val="center"/>
            <w:hideMark/>
          </w:tcPr>
          <w:p w14:paraId="61C0A0A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5DFF91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C63B9B3"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EFD5B2C"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2095CA3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二、政府性基金预算财政拨款</w:t>
            </w:r>
          </w:p>
        </w:tc>
        <w:tc>
          <w:tcPr>
            <w:tcW w:w="545" w:type="dxa"/>
            <w:tcBorders>
              <w:top w:val="nil"/>
              <w:left w:val="nil"/>
              <w:bottom w:val="single" w:sz="4" w:space="0" w:color="000000"/>
              <w:right w:val="single" w:sz="4" w:space="0" w:color="000000"/>
            </w:tcBorders>
            <w:shd w:val="clear" w:color="FFFFFF" w:fill="C0C0C0"/>
            <w:noWrap/>
            <w:vAlign w:val="center"/>
            <w:hideMark/>
          </w:tcPr>
          <w:p w14:paraId="2D7B7D0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w:t>
            </w:r>
          </w:p>
        </w:tc>
        <w:tc>
          <w:tcPr>
            <w:tcW w:w="1571" w:type="dxa"/>
            <w:tcBorders>
              <w:top w:val="nil"/>
              <w:left w:val="nil"/>
              <w:bottom w:val="single" w:sz="4" w:space="0" w:color="000000"/>
              <w:right w:val="single" w:sz="4" w:space="0" w:color="000000"/>
            </w:tcBorders>
            <w:shd w:val="clear" w:color="auto" w:fill="auto"/>
            <w:noWrap/>
            <w:vAlign w:val="center"/>
            <w:hideMark/>
          </w:tcPr>
          <w:p w14:paraId="7578D96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3839060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二、外交支出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7EAA256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34</w:t>
            </w:r>
          </w:p>
        </w:tc>
        <w:tc>
          <w:tcPr>
            <w:tcW w:w="885" w:type="dxa"/>
            <w:tcBorders>
              <w:top w:val="nil"/>
              <w:left w:val="nil"/>
              <w:bottom w:val="single" w:sz="4" w:space="0" w:color="000000"/>
              <w:right w:val="single" w:sz="4" w:space="0" w:color="000000"/>
            </w:tcBorders>
            <w:shd w:val="clear" w:color="auto" w:fill="auto"/>
            <w:noWrap/>
            <w:vAlign w:val="center"/>
            <w:hideMark/>
          </w:tcPr>
          <w:p w14:paraId="606A6E0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6E0B318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3E78942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2D7D94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DB68AF3"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65C674E"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589FB17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三、国有资本经营财政拨款</w:t>
            </w:r>
          </w:p>
        </w:tc>
        <w:tc>
          <w:tcPr>
            <w:tcW w:w="545" w:type="dxa"/>
            <w:tcBorders>
              <w:top w:val="nil"/>
              <w:left w:val="nil"/>
              <w:bottom w:val="single" w:sz="4" w:space="0" w:color="000000"/>
              <w:right w:val="single" w:sz="4" w:space="0" w:color="000000"/>
            </w:tcBorders>
            <w:shd w:val="clear" w:color="FFFFFF" w:fill="C0C0C0"/>
            <w:noWrap/>
            <w:vAlign w:val="center"/>
            <w:hideMark/>
          </w:tcPr>
          <w:p w14:paraId="01677C65"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w:t>
            </w:r>
          </w:p>
        </w:tc>
        <w:tc>
          <w:tcPr>
            <w:tcW w:w="1571" w:type="dxa"/>
            <w:tcBorders>
              <w:top w:val="nil"/>
              <w:left w:val="nil"/>
              <w:bottom w:val="single" w:sz="4" w:space="0" w:color="000000"/>
              <w:right w:val="single" w:sz="4" w:space="0" w:color="000000"/>
            </w:tcBorders>
            <w:shd w:val="clear" w:color="auto" w:fill="auto"/>
            <w:noWrap/>
            <w:vAlign w:val="center"/>
            <w:hideMark/>
          </w:tcPr>
          <w:p w14:paraId="7A1BEC9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1C4FEB5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三、国防支出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1036A0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35</w:t>
            </w:r>
          </w:p>
        </w:tc>
        <w:tc>
          <w:tcPr>
            <w:tcW w:w="885" w:type="dxa"/>
            <w:tcBorders>
              <w:top w:val="nil"/>
              <w:left w:val="nil"/>
              <w:bottom w:val="single" w:sz="4" w:space="0" w:color="000000"/>
              <w:right w:val="single" w:sz="4" w:space="0" w:color="000000"/>
            </w:tcBorders>
            <w:shd w:val="clear" w:color="auto" w:fill="auto"/>
            <w:noWrap/>
            <w:vAlign w:val="center"/>
            <w:hideMark/>
          </w:tcPr>
          <w:p w14:paraId="3B08569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49EE4E2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5638CE3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C4CCA1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8F266BF"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512D819"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31F404D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796A55F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w:t>
            </w:r>
          </w:p>
        </w:tc>
        <w:tc>
          <w:tcPr>
            <w:tcW w:w="1571" w:type="dxa"/>
            <w:tcBorders>
              <w:top w:val="nil"/>
              <w:left w:val="nil"/>
              <w:bottom w:val="single" w:sz="4" w:space="0" w:color="000000"/>
              <w:right w:val="single" w:sz="4" w:space="0" w:color="000000"/>
            </w:tcBorders>
            <w:shd w:val="clear" w:color="auto" w:fill="auto"/>
            <w:noWrap/>
            <w:vAlign w:val="center"/>
            <w:hideMark/>
          </w:tcPr>
          <w:p w14:paraId="7F71B95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48E0A80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四、公共安全支出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6D9A275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36</w:t>
            </w:r>
          </w:p>
        </w:tc>
        <w:tc>
          <w:tcPr>
            <w:tcW w:w="885" w:type="dxa"/>
            <w:tcBorders>
              <w:top w:val="nil"/>
              <w:left w:val="nil"/>
              <w:bottom w:val="single" w:sz="4" w:space="0" w:color="000000"/>
              <w:right w:val="single" w:sz="4" w:space="0" w:color="000000"/>
            </w:tcBorders>
            <w:shd w:val="clear" w:color="auto" w:fill="auto"/>
            <w:noWrap/>
            <w:vAlign w:val="center"/>
            <w:hideMark/>
          </w:tcPr>
          <w:p w14:paraId="4DE54EC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710B745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5F7C18B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6CCBA9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71ED65F"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7D15E1D"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5EF90BE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134A681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w:t>
            </w:r>
          </w:p>
        </w:tc>
        <w:tc>
          <w:tcPr>
            <w:tcW w:w="1571" w:type="dxa"/>
            <w:tcBorders>
              <w:top w:val="nil"/>
              <w:left w:val="nil"/>
              <w:bottom w:val="single" w:sz="4" w:space="0" w:color="000000"/>
              <w:right w:val="single" w:sz="4" w:space="0" w:color="000000"/>
            </w:tcBorders>
            <w:shd w:val="clear" w:color="auto" w:fill="auto"/>
            <w:noWrap/>
            <w:vAlign w:val="center"/>
            <w:hideMark/>
          </w:tcPr>
          <w:p w14:paraId="28875B7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6BCDF29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五、教育支出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56E1B5A5"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37</w:t>
            </w:r>
          </w:p>
        </w:tc>
        <w:tc>
          <w:tcPr>
            <w:tcW w:w="885" w:type="dxa"/>
            <w:tcBorders>
              <w:top w:val="nil"/>
              <w:left w:val="nil"/>
              <w:bottom w:val="single" w:sz="4" w:space="0" w:color="000000"/>
              <w:right w:val="single" w:sz="4" w:space="0" w:color="000000"/>
            </w:tcBorders>
            <w:shd w:val="clear" w:color="auto" w:fill="auto"/>
            <w:noWrap/>
            <w:vAlign w:val="center"/>
            <w:hideMark/>
          </w:tcPr>
          <w:p w14:paraId="2C026CC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741324F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1D7D22E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64B1647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46813EF"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12D8DE8B"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2614516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7483D89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6</w:t>
            </w:r>
          </w:p>
        </w:tc>
        <w:tc>
          <w:tcPr>
            <w:tcW w:w="1571" w:type="dxa"/>
            <w:tcBorders>
              <w:top w:val="nil"/>
              <w:left w:val="nil"/>
              <w:bottom w:val="single" w:sz="4" w:space="0" w:color="000000"/>
              <w:right w:val="single" w:sz="4" w:space="0" w:color="000000"/>
            </w:tcBorders>
            <w:shd w:val="clear" w:color="auto" w:fill="auto"/>
            <w:noWrap/>
            <w:vAlign w:val="center"/>
            <w:hideMark/>
          </w:tcPr>
          <w:p w14:paraId="0118586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1E04D29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六、科学技术支出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3A10D7C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38</w:t>
            </w:r>
          </w:p>
        </w:tc>
        <w:tc>
          <w:tcPr>
            <w:tcW w:w="885" w:type="dxa"/>
            <w:tcBorders>
              <w:top w:val="nil"/>
              <w:left w:val="nil"/>
              <w:bottom w:val="single" w:sz="4" w:space="0" w:color="000000"/>
              <w:right w:val="single" w:sz="4" w:space="0" w:color="000000"/>
            </w:tcBorders>
            <w:shd w:val="clear" w:color="auto" w:fill="auto"/>
            <w:noWrap/>
            <w:vAlign w:val="center"/>
            <w:hideMark/>
          </w:tcPr>
          <w:p w14:paraId="3332031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20AD177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2B69299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7C6D29A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2E47E95"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B128138"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24DE27C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79A7FCD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7</w:t>
            </w:r>
          </w:p>
        </w:tc>
        <w:tc>
          <w:tcPr>
            <w:tcW w:w="1571" w:type="dxa"/>
            <w:tcBorders>
              <w:top w:val="nil"/>
              <w:left w:val="nil"/>
              <w:bottom w:val="single" w:sz="4" w:space="0" w:color="000000"/>
              <w:right w:val="single" w:sz="4" w:space="0" w:color="000000"/>
            </w:tcBorders>
            <w:shd w:val="clear" w:color="auto" w:fill="auto"/>
            <w:noWrap/>
            <w:vAlign w:val="center"/>
            <w:hideMark/>
          </w:tcPr>
          <w:p w14:paraId="3C9C9DC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5F5CA52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七、文化旅游体育与传媒支出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0038407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39</w:t>
            </w:r>
          </w:p>
        </w:tc>
        <w:tc>
          <w:tcPr>
            <w:tcW w:w="885" w:type="dxa"/>
            <w:tcBorders>
              <w:top w:val="nil"/>
              <w:left w:val="nil"/>
              <w:bottom w:val="single" w:sz="4" w:space="0" w:color="000000"/>
              <w:right w:val="single" w:sz="4" w:space="0" w:color="000000"/>
            </w:tcBorders>
            <w:shd w:val="clear" w:color="auto" w:fill="auto"/>
            <w:noWrap/>
            <w:vAlign w:val="center"/>
            <w:hideMark/>
          </w:tcPr>
          <w:p w14:paraId="090E5F7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0771153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18480E6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1F5C724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89945AB"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1EAA011"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3FF421D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13C3803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8</w:t>
            </w:r>
          </w:p>
        </w:tc>
        <w:tc>
          <w:tcPr>
            <w:tcW w:w="1571" w:type="dxa"/>
            <w:tcBorders>
              <w:top w:val="nil"/>
              <w:left w:val="nil"/>
              <w:bottom w:val="single" w:sz="4" w:space="0" w:color="000000"/>
              <w:right w:val="single" w:sz="4" w:space="0" w:color="000000"/>
            </w:tcBorders>
            <w:shd w:val="clear" w:color="auto" w:fill="auto"/>
            <w:noWrap/>
            <w:vAlign w:val="center"/>
            <w:hideMark/>
          </w:tcPr>
          <w:p w14:paraId="4E1B680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0C735D9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八、社会保障和就业支出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0D948E9"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40</w:t>
            </w:r>
          </w:p>
        </w:tc>
        <w:tc>
          <w:tcPr>
            <w:tcW w:w="885" w:type="dxa"/>
            <w:tcBorders>
              <w:top w:val="nil"/>
              <w:left w:val="nil"/>
              <w:bottom w:val="single" w:sz="4" w:space="0" w:color="000000"/>
              <w:right w:val="single" w:sz="4" w:space="0" w:color="000000"/>
            </w:tcBorders>
            <w:shd w:val="clear" w:color="auto" w:fill="auto"/>
            <w:noWrap/>
            <w:vAlign w:val="center"/>
            <w:hideMark/>
          </w:tcPr>
          <w:p w14:paraId="6ACEE63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1E61AD9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244D079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A2828B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1AF6CB8"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5440F7D"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110B821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018B9FD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9</w:t>
            </w:r>
          </w:p>
        </w:tc>
        <w:tc>
          <w:tcPr>
            <w:tcW w:w="1571" w:type="dxa"/>
            <w:tcBorders>
              <w:top w:val="nil"/>
              <w:left w:val="nil"/>
              <w:bottom w:val="single" w:sz="4" w:space="0" w:color="000000"/>
              <w:right w:val="single" w:sz="4" w:space="0" w:color="000000"/>
            </w:tcBorders>
            <w:shd w:val="clear" w:color="auto" w:fill="auto"/>
            <w:noWrap/>
            <w:vAlign w:val="center"/>
            <w:hideMark/>
          </w:tcPr>
          <w:p w14:paraId="648037B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25E5AF2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九、卫生健康支出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777CA03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41</w:t>
            </w:r>
          </w:p>
        </w:tc>
        <w:tc>
          <w:tcPr>
            <w:tcW w:w="885" w:type="dxa"/>
            <w:tcBorders>
              <w:top w:val="nil"/>
              <w:left w:val="nil"/>
              <w:bottom w:val="single" w:sz="4" w:space="0" w:color="000000"/>
              <w:right w:val="single" w:sz="4" w:space="0" w:color="000000"/>
            </w:tcBorders>
            <w:shd w:val="clear" w:color="auto" w:fill="auto"/>
            <w:noWrap/>
            <w:vAlign w:val="center"/>
            <w:hideMark/>
          </w:tcPr>
          <w:p w14:paraId="031C2BC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6AC89FF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2DAD16A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6449F7E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4B740F8"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128DD7F7"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1F12D40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305CCB10"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10</w:t>
            </w:r>
          </w:p>
        </w:tc>
        <w:tc>
          <w:tcPr>
            <w:tcW w:w="1571" w:type="dxa"/>
            <w:tcBorders>
              <w:top w:val="nil"/>
              <w:left w:val="nil"/>
              <w:bottom w:val="single" w:sz="4" w:space="0" w:color="000000"/>
              <w:right w:val="single" w:sz="4" w:space="0" w:color="000000"/>
            </w:tcBorders>
            <w:shd w:val="clear" w:color="auto" w:fill="auto"/>
            <w:noWrap/>
            <w:vAlign w:val="center"/>
            <w:hideMark/>
          </w:tcPr>
          <w:p w14:paraId="72E6F95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21F8078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十、节能环保支出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3456AD5"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42</w:t>
            </w:r>
          </w:p>
        </w:tc>
        <w:tc>
          <w:tcPr>
            <w:tcW w:w="885" w:type="dxa"/>
            <w:tcBorders>
              <w:top w:val="nil"/>
              <w:left w:val="nil"/>
              <w:bottom w:val="single" w:sz="4" w:space="0" w:color="000000"/>
              <w:right w:val="single" w:sz="4" w:space="0" w:color="000000"/>
            </w:tcBorders>
            <w:shd w:val="clear" w:color="auto" w:fill="auto"/>
            <w:noWrap/>
            <w:vAlign w:val="center"/>
            <w:hideMark/>
          </w:tcPr>
          <w:p w14:paraId="59204E5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476A14B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4BAA1B7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7EC22F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905E77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4CCEE541"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66A2CB6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0E6178B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11</w:t>
            </w:r>
          </w:p>
        </w:tc>
        <w:tc>
          <w:tcPr>
            <w:tcW w:w="1571" w:type="dxa"/>
            <w:tcBorders>
              <w:top w:val="nil"/>
              <w:left w:val="nil"/>
              <w:bottom w:val="single" w:sz="4" w:space="0" w:color="000000"/>
              <w:right w:val="single" w:sz="4" w:space="0" w:color="000000"/>
            </w:tcBorders>
            <w:shd w:val="clear" w:color="auto" w:fill="auto"/>
            <w:noWrap/>
            <w:vAlign w:val="center"/>
            <w:hideMark/>
          </w:tcPr>
          <w:p w14:paraId="4C60157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1D233C3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十一、城乡社区支出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6BC8B06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43</w:t>
            </w:r>
          </w:p>
        </w:tc>
        <w:tc>
          <w:tcPr>
            <w:tcW w:w="885" w:type="dxa"/>
            <w:tcBorders>
              <w:top w:val="nil"/>
              <w:left w:val="nil"/>
              <w:bottom w:val="single" w:sz="4" w:space="0" w:color="000000"/>
              <w:right w:val="single" w:sz="4" w:space="0" w:color="000000"/>
            </w:tcBorders>
            <w:shd w:val="clear" w:color="auto" w:fill="auto"/>
            <w:noWrap/>
            <w:vAlign w:val="center"/>
            <w:hideMark/>
          </w:tcPr>
          <w:p w14:paraId="0D23B39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2DAD517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6D1A2E9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207B6A0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9A01192"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4411BC4"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383DD8F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37B83F5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12</w:t>
            </w:r>
          </w:p>
        </w:tc>
        <w:tc>
          <w:tcPr>
            <w:tcW w:w="1571" w:type="dxa"/>
            <w:tcBorders>
              <w:top w:val="nil"/>
              <w:left w:val="nil"/>
              <w:bottom w:val="single" w:sz="4" w:space="0" w:color="000000"/>
              <w:right w:val="single" w:sz="4" w:space="0" w:color="000000"/>
            </w:tcBorders>
            <w:shd w:val="clear" w:color="auto" w:fill="auto"/>
            <w:noWrap/>
            <w:vAlign w:val="center"/>
            <w:hideMark/>
          </w:tcPr>
          <w:p w14:paraId="326393E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312DB27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十二、农林水支出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124B695"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44</w:t>
            </w:r>
          </w:p>
        </w:tc>
        <w:tc>
          <w:tcPr>
            <w:tcW w:w="885" w:type="dxa"/>
            <w:tcBorders>
              <w:top w:val="nil"/>
              <w:left w:val="nil"/>
              <w:bottom w:val="single" w:sz="4" w:space="0" w:color="000000"/>
              <w:right w:val="single" w:sz="4" w:space="0" w:color="000000"/>
            </w:tcBorders>
            <w:shd w:val="clear" w:color="auto" w:fill="auto"/>
            <w:noWrap/>
            <w:vAlign w:val="center"/>
            <w:hideMark/>
          </w:tcPr>
          <w:p w14:paraId="387D37D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36D2FD8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5756060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1A3130E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C2DCDE8"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11DC27D"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40D309F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7B331C4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13</w:t>
            </w:r>
          </w:p>
        </w:tc>
        <w:tc>
          <w:tcPr>
            <w:tcW w:w="1571" w:type="dxa"/>
            <w:tcBorders>
              <w:top w:val="nil"/>
              <w:left w:val="nil"/>
              <w:bottom w:val="single" w:sz="4" w:space="0" w:color="000000"/>
              <w:right w:val="single" w:sz="4" w:space="0" w:color="000000"/>
            </w:tcBorders>
            <w:shd w:val="clear" w:color="auto" w:fill="auto"/>
            <w:noWrap/>
            <w:vAlign w:val="center"/>
            <w:hideMark/>
          </w:tcPr>
          <w:p w14:paraId="72D1BDA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7366212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十三、交通运输支出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30130C38"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45</w:t>
            </w:r>
          </w:p>
        </w:tc>
        <w:tc>
          <w:tcPr>
            <w:tcW w:w="885" w:type="dxa"/>
            <w:tcBorders>
              <w:top w:val="nil"/>
              <w:left w:val="nil"/>
              <w:bottom w:val="single" w:sz="4" w:space="0" w:color="000000"/>
              <w:right w:val="single" w:sz="4" w:space="0" w:color="000000"/>
            </w:tcBorders>
            <w:shd w:val="clear" w:color="auto" w:fill="auto"/>
            <w:noWrap/>
            <w:vAlign w:val="center"/>
            <w:hideMark/>
          </w:tcPr>
          <w:p w14:paraId="65C8909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5A5FDF4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2B065CC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2E21DC9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41768D6"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4192497F"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1DBB331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31A2DE2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14</w:t>
            </w:r>
          </w:p>
        </w:tc>
        <w:tc>
          <w:tcPr>
            <w:tcW w:w="1571" w:type="dxa"/>
            <w:tcBorders>
              <w:top w:val="nil"/>
              <w:left w:val="nil"/>
              <w:bottom w:val="single" w:sz="4" w:space="0" w:color="000000"/>
              <w:right w:val="single" w:sz="4" w:space="0" w:color="000000"/>
            </w:tcBorders>
            <w:shd w:val="clear" w:color="auto" w:fill="auto"/>
            <w:noWrap/>
            <w:vAlign w:val="center"/>
            <w:hideMark/>
          </w:tcPr>
          <w:p w14:paraId="50325DB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3742B2A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十四、资源勘探工业信息等支出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14CCF489"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46</w:t>
            </w:r>
          </w:p>
        </w:tc>
        <w:tc>
          <w:tcPr>
            <w:tcW w:w="885" w:type="dxa"/>
            <w:tcBorders>
              <w:top w:val="nil"/>
              <w:left w:val="nil"/>
              <w:bottom w:val="single" w:sz="4" w:space="0" w:color="000000"/>
              <w:right w:val="single" w:sz="4" w:space="0" w:color="000000"/>
            </w:tcBorders>
            <w:shd w:val="clear" w:color="auto" w:fill="auto"/>
            <w:noWrap/>
            <w:vAlign w:val="center"/>
            <w:hideMark/>
          </w:tcPr>
          <w:p w14:paraId="15CDD7E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14E0923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0656CF0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4B521BF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80777F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291C2A1"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241A764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2637BC1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15</w:t>
            </w:r>
          </w:p>
        </w:tc>
        <w:tc>
          <w:tcPr>
            <w:tcW w:w="1571" w:type="dxa"/>
            <w:tcBorders>
              <w:top w:val="nil"/>
              <w:left w:val="nil"/>
              <w:bottom w:val="single" w:sz="4" w:space="0" w:color="000000"/>
              <w:right w:val="single" w:sz="4" w:space="0" w:color="000000"/>
            </w:tcBorders>
            <w:shd w:val="clear" w:color="auto" w:fill="auto"/>
            <w:noWrap/>
            <w:vAlign w:val="center"/>
            <w:hideMark/>
          </w:tcPr>
          <w:p w14:paraId="43385AD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640277D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十五、商业服务业等支出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DBC961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47</w:t>
            </w:r>
          </w:p>
        </w:tc>
        <w:tc>
          <w:tcPr>
            <w:tcW w:w="885" w:type="dxa"/>
            <w:tcBorders>
              <w:top w:val="nil"/>
              <w:left w:val="nil"/>
              <w:bottom w:val="single" w:sz="4" w:space="0" w:color="000000"/>
              <w:right w:val="single" w:sz="4" w:space="0" w:color="000000"/>
            </w:tcBorders>
            <w:shd w:val="clear" w:color="auto" w:fill="auto"/>
            <w:noWrap/>
            <w:vAlign w:val="center"/>
            <w:hideMark/>
          </w:tcPr>
          <w:p w14:paraId="56D6335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727D562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4D5F923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6679966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18BFDBA"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29A9DF3"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3CE4703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22B1734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16</w:t>
            </w:r>
          </w:p>
        </w:tc>
        <w:tc>
          <w:tcPr>
            <w:tcW w:w="1571" w:type="dxa"/>
            <w:tcBorders>
              <w:top w:val="nil"/>
              <w:left w:val="nil"/>
              <w:bottom w:val="single" w:sz="4" w:space="0" w:color="000000"/>
              <w:right w:val="single" w:sz="4" w:space="0" w:color="000000"/>
            </w:tcBorders>
            <w:shd w:val="clear" w:color="auto" w:fill="auto"/>
            <w:noWrap/>
            <w:vAlign w:val="center"/>
            <w:hideMark/>
          </w:tcPr>
          <w:p w14:paraId="0CA126D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1D5BE61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十六、金融支出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6996CDF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48</w:t>
            </w:r>
          </w:p>
        </w:tc>
        <w:tc>
          <w:tcPr>
            <w:tcW w:w="885" w:type="dxa"/>
            <w:tcBorders>
              <w:top w:val="nil"/>
              <w:left w:val="nil"/>
              <w:bottom w:val="single" w:sz="4" w:space="0" w:color="000000"/>
              <w:right w:val="single" w:sz="4" w:space="0" w:color="000000"/>
            </w:tcBorders>
            <w:shd w:val="clear" w:color="auto" w:fill="auto"/>
            <w:noWrap/>
            <w:vAlign w:val="center"/>
            <w:hideMark/>
          </w:tcPr>
          <w:p w14:paraId="5968F6E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2AD55BF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56357D8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D1D6E5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4D20138B"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0E6B244"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60AA670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043FDCD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17</w:t>
            </w:r>
          </w:p>
        </w:tc>
        <w:tc>
          <w:tcPr>
            <w:tcW w:w="1571" w:type="dxa"/>
            <w:tcBorders>
              <w:top w:val="nil"/>
              <w:left w:val="nil"/>
              <w:bottom w:val="single" w:sz="4" w:space="0" w:color="000000"/>
              <w:right w:val="single" w:sz="4" w:space="0" w:color="000000"/>
            </w:tcBorders>
            <w:shd w:val="clear" w:color="auto" w:fill="auto"/>
            <w:noWrap/>
            <w:vAlign w:val="center"/>
            <w:hideMark/>
          </w:tcPr>
          <w:p w14:paraId="21075D9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329E935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十七、援助其他地区支出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08876BD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49</w:t>
            </w:r>
          </w:p>
        </w:tc>
        <w:tc>
          <w:tcPr>
            <w:tcW w:w="885" w:type="dxa"/>
            <w:tcBorders>
              <w:top w:val="nil"/>
              <w:left w:val="nil"/>
              <w:bottom w:val="single" w:sz="4" w:space="0" w:color="000000"/>
              <w:right w:val="single" w:sz="4" w:space="0" w:color="000000"/>
            </w:tcBorders>
            <w:shd w:val="clear" w:color="auto" w:fill="auto"/>
            <w:noWrap/>
            <w:vAlign w:val="center"/>
            <w:hideMark/>
          </w:tcPr>
          <w:p w14:paraId="4E41CF6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4DBEA59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25E47A4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49332A5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4AEC28D1"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9E6C056"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0D51BA7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136B1FF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18</w:t>
            </w:r>
          </w:p>
        </w:tc>
        <w:tc>
          <w:tcPr>
            <w:tcW w:w="1571" w:type="dxa"/>
            <w:tcBorders>
              <w:top w:val="nil"/>
              <w:left w:val="nil"/>
              <w:bottom w:val="single" w:sz="4" w:space="0" w:color="000000"/>
              <w:right w:val="single" w:sz="4" w:space="0" w:color="000000"/>
            </w:tcBorders>
            <w:shd w:val="clear" w:color="auto" w:fill="auto"/>
            <w:noWrap/>
            <w:vAlign w:val="center"/>
            <w:hideMark/>
          </w:tcPr>
          <w:p w14:paraId="0FB59A6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44F01A5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十八、自然资源海洋气象等支出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A2F175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50</w:t>
            </w:r>
          </w:p>
        </w:tc>
        <w:tc>
          <w:tcPr>
            <w:tcW w:w="885" w:type="dxa"/>
            <w:tcBorders>
              <w:top w:val="nil"/>
              <w:left w:val="nil"/>
              <w:bottom w:val="single" w:sz="4" w:space="0" w:color="000000"/>
              <w:right w:val="single" w:sz="4" w:space="0" w:color="000000"/>
            </w:tcBorders>
            <w:shd w:val="clear" w:color="auto" w:fill="auto"/>
            <w:noWrap/>
            <w:vAlign w:val="center"/>
            <w:hideMark/>
          </w:tcPr>
          <w:p w14:paraId="0B9ED34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671CE60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5AB13EB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CC081D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0431E1A"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FD4C03B"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746D648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23B58AB9"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19</w:t>
            </w:r>
          </w:p>
        </w:tc>
        <w:tc>
          <w:tcPr>
            <w:tcW w:w="1571" w:type="dxa"/>
            <w:tcBorders>
              <w:top w:val="nil"/>
              <w:left w:val="nil"/>
              <w:bottom w:val="single" w:sz="4" w:space="0" w:color="000000"/>
              <w:right w:val="single" w:sz="4" w:space="0" w:color="000000"/>
            </w:tcBorders>
            <w:shd w:val="clear" w:color="auto" w:fill="auto"/>
            <w:noWrap/>
            <w:vAlign w:val="center"/>
            <w:hideMark/>
          </w:tcPr>
          <w:p w14:paraId="0697976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0097124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十九、住房保障支出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3EA3C298"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51</w:t>
            </w:r>
          </w:p>
        </w:tc>
        <w:tc>
          <w:tcPr>
            <w:tcW w:w="885" w:type="dxa"/>
            <w:tcBorders>
              <w:top w:val="nil"/>
              <w:left w:val="nil"/>
              <w:bottom w:val="single" w:sz="4" w:space="0" w:color="000000"/>
              <w:right w:val="single" w:sz="4" w:space="0" w:color="000000"/>
            </w:tcBorders>
            <w:shd w:val="clear" w:color="auto" w:fill="auto"/>
            <w:noWrap/>
            <w:vAlign w:val="center"/>
            <w:hideMark/>
          </w:tcPr>
          <w:p w14:paraId="2B6D148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12B9D6D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7E73AE6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6F5828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39D2D05"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E6ED71C"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5FDF5FBD"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1768BA5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20</w:t>
            </w:r>
          </w:p>
        </w:tc>
        <w:tc>
          <w:tcPr>
            <w:tcW w:w="1571" w:type="dxa"/>
            <w:tcBorders>
              <w:top w:val="nil"/>
              <w:left w:val="nil"/>
              <w:bottom w:val="single" w:sz="4" w:space="0" w:color="000000"/>
              <w:right w:val="single" w:sz="4" w:space="0" w:color="000000"/>
            </w:tcBorders>
            <w:shd w:val="clear" w:color="auto" w:fill="auto"/>
            <w:noWrap/>
            <w:vAlign w:val="center"/>
            <w:hideMark/>
          </w:tcPr>
          <w:p w14:paraId="27C2606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66F9D28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二十、粮油物资储备支出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190E1681"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52</w:t>
            </w:r>
          </w:p>
        </w:tc>
        <w:tc>
          <w:tcPr>
            <w:tcW w:w="885" w:type="dxa"/>
            <w:tcBorders>
              <w:top w:val="nil"/>
              <w:left w:val="nil"/>
              <w:bottom w:val="single" w:sz="4" w:space="0" w:color="000000"/>
              <w:right w:val="single" w:sz="4" w:space="0" w:color="000000"/>
            </w:tcBorders>
            <w:shd w:val="clear" w:color="auto" w:fill="auto"/>
            <w:noWrap/>
            <w:vAlign w:val="center"/>
            <w:hideMark/>
          </w:tcPr>
          <w:p w14:paraId="4C8212B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351453F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67E5022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79004C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4B134C9C"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A1B3117"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3D3F303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3C29FFD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21</w:t>
            </w:r>
          </w:p>
        </w:tc>
        <w:tc>
          <w:tcPr>
            <w:tcW w:w="1571" w:type="dxa"/>
            <w:tcBorders>
              <w:top w:val="nil"/>
              <w:left w:val="nil"/>
              <w:bottom w:val="single" w:sz="4" w:space="0" w:color="000000"/>
              <w:right w:val="single" w:sz="4" w:space="0" w:color="000000"/>
            </w:tcBorders>
            <w:shd w:val="clear" w:color="auto" w:fill="auto"/>
            <w:noWrap/>
            <w:vAlign w:val="center"/>
            <w:hideMark/>
          </w:tcPr>
          <w:p w14:paraId="324945C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4006DF9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二十一、国有资本经营预算支出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62BCD788"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53</w:t>
            </w:r>
          </w:p>
        </w:tc>
        <w:tc>
          <w:tcPr>
            <w:tcW w:w="885" w:type="dxa"/>
            <w:tcBorders>
              <w:top w:val="nil"/>
              <w:left w:val="nil"/>
              <w:bottom w:val="single" w:sz="4" w:space="0" w:color="000000"/>
              <w:right w:val="single" w:sz="4" w:space="0" w:color="000000"/>
            </w:tcBorders>
            <w:shd w:val="clear" w:color="auto" w:fill="auto"/>
            <w:noWrap/>
            <w:vAlign w:val="center"/>
            <w:hideMark/>
          </w:tcPr>
          <w:p w14:paraId="01A56C4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42379A8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6A30633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D5A49E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BD233D4"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A094333"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003740E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62C1E05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22</w:t>
            </w:r>
          </w:p>
        </w:tc>
        <w:tc>
          <w:tcPr>
            <w:tcW w:w="1571" w:type="dxa"/>
            <w:tcBorders>
              <w:top w:val="nil"/>
              <w:left w:val="nil"/>
              <w:bottom w:val="single" w:sz="4" w:space="0" w:color="000000"/>
              <w:right w:val="single" w:sz="4" w:space="0" w:color="000000"/>
            </w:tcBorders>
            <w:shd w:val="clear" w:color="auto" w:fill="auto"/>
            <w:noWrap/>
            <w:vAlign w:val="center"/>
            <w:hideMark/>
          </w:tcPr>
          <w:p w14:paraId="42C9590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416A4D5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二十二、灾害防治及应急管理支出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26251776"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54</w:t>
            </w:r>
          </w:p>
        </w:tc>
        <w:tc>
          <w:tcPr>
            <w:tcW w:w="885" w:type="dxa"/>
            <w:tcBorders>
              <w:top w:val="nil"/>
              <w:left w:val="nil"/>
              <w:bottom w:val="single" w:sz="4" w:space="0" w:color="000000"/>
              <w:right w:val="single" w:sz="4" w:space="0" w:color="000000"/>
            </w:tcBorders>
            <w:shd w:val="clear" w:color="auto" w:fill="auto"/>
            <w:noWrap/>
            <w:vAlign w:val="center"/>
            <w:hideMark/>
          </w:tcPr>
          <w:p w14:paraId="7801C71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773F59D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5465F4C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666B68C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419E8962"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822733E"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5063EA1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24198500"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23</w:t>
            </w:r>
          </w:p>
        </w:tc>
        <w:tc>
          <w:tcPr>
            <w:tcW w:w="1571" w:type="dxa"/>
            <w:tcBorders>
              <w:top w:val="nil"/>
              <w:left w:val="nil"/>
              <w:bottom w:val="single" w:sz="4" w:space="0" w:color="000000"/>
              <w:right w:val="single" w:sz="4" w:space="0" w:color="000000"/>
            </w:tcBorders>
            <w:shd w:val="clear" w:color="auto" w:fill="auto"/>
            <w:noWrap/>
            <w:vAlign w:val="center"/>
            <w:hideMark/>
          </w:tcPr>
          <w:p w14:paraId="02100D6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3CDE9E9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二十三、其他支出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3775BA7"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55</w:t>
            </w:r>
          </w:p>
        </w:tc>
        <w:tc>
          <w:tcPr>
            <w:tcW w:w="885" w:type="dxa"/>
            <w:tcBorders>
              <w:top w:val="nil"/>
              <w:left w:val="nil"/>
              <w:bottom w:val="single" w:sz="4" w:space="0" w:color="000000"/>
              <w:right w:val="single" w:sz="4" w:space="0" w:color="000000"/>
            </w:tcBorders>
            <w:shd w:val="clear" w:color="auto" w:fill="auto"/>
            <w:noWrap/>
            <w:vAlign w:val="center"/>
            <w:hideMark/>
          </w:tcPr>
          <w:p w14:paraId="5504011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15ABA18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745FC83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199218C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4CDD99F"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E32F75A"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1CABDA22" w14:textId="77777777" w:rsidR="00B90D09" w:rsidRPr="00B90D09" w:rsidRDefault="00B90D09" w:rsidP="00B90D09">
            <w:pPr>
              <w:widowControl/>
              <w:jc w:val="center"/>
              <w:rPr>
                <w:rFonts w:ascii="宋体" w:hAnsi="宋体" w:cs="Arial"/>
                <w:b/>
                <w:bCs/>
                <w:color w:val="000000"/>
                <w:kern w:val="0"/>
                <w:sz w:val="20"/>
                <w:szCs w:val="20"/>
              </w:rPr>
            </w:pPr>
            <w:r w:rsidRPr="00B90D09">
              <w:rPr>
                <w:rFonts w:ascii="宋体" w:hAnsi="宋体" w:cs="Arial" w:hint="eastAsia"/>
                <w:b/>
                <w:bCs/>
                <w:color w:val="000000"/>
                <w:kern w:val="0"/>
                <w:sz w:val="20"/>
                <w:szCs w:val="20"/>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07DBFE35"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24</w:t>
            </w:r>
          </w:p>
        </w:tc>
        <w:tc>
          <w:tcPr>
            <w:tcW w:w="1571" w:type="dxa"/>
            <w:tcBorders>
              <w:top w:val="nil"/>
              <w:left w:val="nil"/>
              <w:bottom w:val="single" w:sz="4" w:space="0" w:color="000000"/>
              <w:right w:val="single" w:sz="4" w:space="0" w:color="000000"/>
            </w:tcBorders>
            <w:shd w:val="clear" w:color="auto" w:fill="auto"/>
            <w:noWrap/>
            <w:vAlign w:val="center"/>
            <w:hideMark/>
          </w:tcPr>
          <w:p w14:paraId="1DB3DF0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18806DC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二十四、债务还本支出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120061C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56</w:t>
            </w:r>
          </w:p>
        </w:tc>
        <w:tc>
          <w:tcPr>
            <w:tcW w:w="885" w:type="dxa"/>
            <w:tcBorders>
              <w:top w:val="nil"/>
              <w:left w:val="nil"/>
              <w:bottom w:val="single" w:sz="4" w:space="0" w:color="000000"/>
              <w:right w:val="single" w:sz="4" w:space="0" w:color="000000"/>
            </w:tcBorders>
            <w:shd w:val="clear" w:color="auto" w:fill="auto"/>
            <w:noWrap/>
            <w:vAlign w:val="center"/>
            <w:hideMark/>
          </w:tcPr>
          <w:p w14:paraId="33B3099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7684F0C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6516D2B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79ECC9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21A837B"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8371C69"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74480039" w14:textId="77777777" w:rsidR="00B90D09" w:rsidRPr="00B90D09" w:rsidRDefault="00B90D09" w:rsidP="00B90D09">
            <w:pPr>
              <w:widowControl/>
              <w:jc w:val="left"/>
              <w:rPr>
                <w:rFonts w:ascii="宋体" w:hAnsi="宋体" w:cs="Arial"/>
                <w:color w:val="000000"/>
                <w:kern w:val="0"/>
                <w:sz w:val="20"/>
                <w:szCs w:val="20"/>
              </w:rPr>
            </w:pPr>
            <w:r w:rsidRPr="00B90D09">
              <w:rPr>
                <w:rFonts w:ascii="宋体" w:hAnsi="宋体" w:cs="Arial" w:hint="eastAsia"/>
                <w:color w:val="000000"/>
                <w:kern w:val="0"/>
                <w:sz w:val="20"/>
                <w:szCs w:val="20"/>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093D845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25</w:t>
            </w:r>
          </w:p>
        </w:tc>
        <w:tc>
          <w:tcPr>
            <w:tcW w:w="1571" w:type="dxa"/>
            <w:tcBorders>
              <w:top w:val="nil"/>
              <w:left w:val="nil"/>
              <w:bottom w:val="single" w:sz="4" w:space="0" w:color="000000"/>
              <w:right w:val="single" w:sz="4" w:space="0" w:color="000000"/>
            </w:tcBorders>
            <w:shd w:val="clear" w:color="auto" w:fill="auto"/>
            <w:noWrap/>
            <w:vAlign w:val="center"/>
            <w:hideMark/>
          </w:tcPr>
          <w:p w14:paraId="1809E9C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4F5A1C4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二十五、债务付息支出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4EFCD23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57</w:t>
            </w:r>
          </w:p>
        </w:tc>
        <w:tc>
          <w:tcPr>
            <w:tcW w:w="885" w:type="dxa"/>
            <w:tcBorders>
              <w:top w:val="nil"/>
              <w:left w:val="nil"/>
              <w:bottom w:val="single" w:sz="4" w:space="0" w:color="000000"/>
              <w:right w:val="single" w:sz="4" w:space="0" w:color="000000"/>
            </w:tcBorders>
            <w:shd w:val="clear" w:color="auto" w:fill="auto"/>
            <w:noWrap/>
            <w:vAlign w:val="center"/>
            <w:hideMark/>
          </w:tcPr>
          <w:p w14:paraId="5418BDA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5430825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64041E5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0D0BC87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81567AD"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B9CDBAE"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4549A356" w14:textId="77777777" w:rsidR="00B90D09" w:rsidRPr="00B90D09" w:rsidRDefault="00B90D09" w:rsidP="00B90D09">
            <w:pPr>
              <w:widowControl/>
              <w:jc w:val="left"/>
              <w:rPr>
                <w:rFonts w:ascii="宋体" w:hAnsi="宋体" w:cs="Arial"/>
                <w:color w:val="000000"/>
                <w:kern w:val="0"/>
                <w:sz w:val="20"/>
                <w:szCs w:val="20"/>
              </w:rPr>
            </w:pPr>
            <w:r w:rsidRPr="00B90D09">
              <w:rPr>
                <w:rFonts w:ascii="宋体" w:hAnsi="宋体" w:cs="Arial" w:hint="eastAsia"/>
                <w:color w:val="000000"/>
                <w:kern w:val="0"/>
                <w:sz w:val="20"/>
                <w:szCs w:val="20"/>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350C071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26</w:t>
            </w:r>
          </w:p>
        </w:tc>
        <w:tc>
          <w:tcPr>
            <w:tcW w:w="1571" w:type="dxa"/>
            <w:tcBorders>
              <w:top w:val="nil"/>
              <w:left w:val="nil"/>
              <w:bottom w:val="single" w:sz="4" w:space="0" w:color="000000"/>
              <w:right w:val="single" w:sz="4" w:space="0" w:color="000000"/>
            </w:tcBorders>
            <w:shd w:val="clear" w:color="auto" w:fill="auto"/>
            <w:noWrap/>
            <w:vAlign w:val="center"/>
            <w:hideMark/>
          </w:tcPr>
          <w:p w14:paraId="2979BA7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3DF2C29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二十六、抗疫特别国债安排的支出</w:t>
            </w:r>
          </w:p>
        </w:tc>
        <w:tc>
          <w:tcPr>
            <w:tcW w:w="545" w:type="dxa"/>
            <w:tcBorders>
              <w:top w:val="nil"/>
              <w:left w:val="nil"/>
              <w:bottom w:val="single" w:sz="4" w:space="0" w:color="000000"/>
              <w:right w:val="single" w:sz="4" w:space="0" w:color="000000"/>
            </w:tcBorders>
            <w:shd w:val="clear" w:color="FFFFFF" w:fill="C0C0C0"/>
            <w:noWrap/>
            <w:vAlign w:val="center"/>
            <w:hideMark/>
          </w:tcPr>
          <w:p w14:paraId="251FFB8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58</w:t>
            </w:r>
          </w:p>
        </w:tc>
        <w:tc>
          <w:tcPr>
            <w:tcW w:w="885" w:type="dxa"/>
            <w:tcBorders>
              <w:top w:val="nil"/>
              <w:left w:val="nil"/>
              <w:bottom w:val="single" w:sz="4" w:space="0" w:color="000000"/>
              <w:right w:val="single" w:sz="4" w:space="0" w:color="000000"/>
            </w:tcBorders>
            <w:shd w:val="clear" w:color="auto" w:fill="auto"/>
            <w:noWrap/>
            <w:vAlign w:val="center"/>
            <w:hideMark/>
          </w:tcPr>
          <w:p w14:paraId="5700B69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5168BAA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39CE958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454B409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72F9FE47"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BC10315"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4BA4A602" w14:textId="77777777" w:rsidR="00B90D09" w:rsidRPr="00B90D09" w:rsidRDefault="00B90D09" w:rsidP="00B90D09">
            <w:pPr>
              <w:widowControl/>
              <w:jc w:val="center"/>
              <w:rPr>
                <w:rFonts w:ascii="宋体" w:hAnsi="宋体" w:cs="Arial"/>
                <w:b/>
                <w:bCs/>
                <w:color w:val="000000"/>
                <w:kern w:val="0"/>
                <w:sz w:val="22"/>
              </w:rPr>
            </w:pPr>
            <w:r w:rsidRPr="00B90D09">
              <w:rPr>
                <w:rFonts w:ascii="宋体" w:hAnsi="宋体" w:cs="Arial" w:hint="eastAsia"/>
                <w:b/>
                <w:bCs/>
                <w:color w:val="000000"/>
                <w:kern w:val="0"/>
                <w:sz w:val="22"/>
              </w:rPr>
              <w:t>本年收入合计</w:t>
            </w:r>
          </w:p>
        </w:tc>
        <w:tc>
          <w:tcPr>
            <w:tcW w:w="545" w:type="dxa"/>
            <w:tcBorders>
              <w:top w:val="nil"/>
              <w:left w:val="nil"/>
              <w:bottom w:val="single" w:sz="4" w:space="0" w:color="000000"/>
              <w:right w:val="single" w:sz="4" w:space="0" w:color="000000"/>
            </w:tcBorders>
            <w:shd w:val="clear" w:color="FFFFFF" w:fill="C0C0C0"/>
            <w:noWrap/>
            <w:vAlign w:val="center"/>
            <w:hideMark/>
          </w:tcPr>
          <w:p w14:paraId="0681880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27</w:t>
            </w:r>
          </w:p>
        </w:tc>
        <w:tc>
          <w:tcPr>
            <w:tcW w:w="1571" w:type="dxa"/>
            <w:tcBorders>
              <w:top w:val="nil"/>
              <w:left w:val="nil"/>
              <w:bottom w:val="single" w:sz="4" w:space="0" w:color="000000"/>
              <w:right w:val="single" w:sz="4" w:space="0" w:color="000000"/>
            </w:tcBorders>
            <w:shd w:val="clear" w:color="auto" w:fill="auto"/>
            <w:noWrap/>
            <w:vAlign w:val="center"/>
            <w:hideMark/>
          </w:tcPr>
          <w:p w14:paraId="324D0EB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4599" w:type="dxa"/>
            <w:tcBorders>
              <w:top w:val="nil"/>
              <w:left w:val="nil"/>
              <w:bottom w:val="single" w:sz="4" w:space="0" w:color="000000"/>
              <w:right w:val="single" w:sz="4" w:space="0" w:color="000000"/>
            </w:tcBorders>
            <w:shd w:val="clear" w:color="FFFFFF" w:fill="C0C0C0"/>
            <w:noWrap/>
            <w:vAlign w:val="center"/>
            <w:hideMark/>
          </w:tcPr>
          <w:p w14:paraId="513AAB4B" w14:textId="77777777" w:rsidR="00B90D09" w:rsidRPr="00B90D09" w:rsidRDefault="00B90D09" w:rsidP="00B90D09">
            <w:pPr>
              <w:widowControl/>
              <w:jc w:val="center"/>
              <w:rPr>
                <w:rFonts w:ascii="宋体" w:hAnsi="宋体" w:cs="Arial"/>
                <w:b/>
                <w:bCs/>
                <w:color w:val="000000"/>
                <w:kern w:val="0"/>
                <w:sz w:val="22"/>
              </w:rPr>
            </w:pPr>
            <w:r w:rsidRPr="00B90D09">
              <w:rPr>
                <w:rFonts w:ascii="宋体" w:hAnsi="宋体" w:cs="Arial" w:hint="eastAsia"/>
                <w:b/>
                <w:bCs/>
                <w:color w:val="000000"/>
                <w:kern w:val="0"/>
                <w:sz w:val="22"/>
              </w:rPr>
              <w:t>本年支出合计</w:t>
            </w:r>
          </w:p>
        </w:tc>
        <w:tc>
          <w:tcPr>
            <w:tcW w:w="545" w:type="dxa"/>
            <w:tcBorders>
              <w:top w:val="nil"/>
              <w:left w:val="nil"/>
              <w:bottom w:val="single" w:sz="4" w:space="0" w:color="000000"/>
              <w:right w:val="single" w:sz="4" w:space="0" w:color="000000"/>
            </w:tcBorders>
            <w:shd w:val="clear" w:color="FFFFFF" w:fill="C0C0C0"/>
            <w:noWrap/>
            <w:vAlign w:val="center"/>
            <w:hideMark/>
          </w:tcPr>
          <w:p w14:paraId="52CA3F27"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59</w:t>
            </w:r>
          </w:p>
        </w:tc>
        <w:tc>
          <w:tcPr>
            <w:tcW w:w="885" w:type="dxa"/>
            <w:tcBorders>
              <w:top w:val="nil"/>
              <w:left w:val="nil"/>
              <w:bottom w:val="single" w:sz="4" w:space="0" w:color="000000"/>
              <w:right w:val="single" w:sz="4" w:space="0" w:color="000000"/>
            </w:tcBorders>
            <w:shd w:val="clear" w:color="auto" w:fill="auto"/>
            <w:noWrap/>
            <w:vAlign w:val="center"/>
            <w:hideMark/>
          </w:tcPr>
          <w:p w14:paraId="33E58C0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1571" w:type="dxa"/>
            <w:tcBorders>
              <w:top w:val="nil"/>
              <w:left w:val="nil"/>
              <w:bottom w:val="single" w:sz="4" w:space="0" w:color="000000"/>
              <w:right w:val="single" w:sz="4" w:space="0" w:color="000000"/>
            </w:tcBorders>
            <w:shd w:val="clear" w:color="auto" w:fill="auto"/>
            <w:noWrap/>
            <w:vAlign w:val="center"/>
            <w:hideMark/>
          </w:tcPr>
          <w:p w14:paraId="08394EE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1289" w:type="dxa"/>
            <w:tcBorders>
              <w:top w:val="nil"/>
              <w:left w:val="nil"/>
              <w:bottom w:val="single" w:sz="4" w:space="0" w:color="000000"/>
              <w:right w:val="single" w:sz="4" w:space="0" w:color="000000"/>
            </w:tcBorders>
            <w:shd w:val="clear" w:color="auto" w:fill="auto"/>
            <w:noWrap/>
            <w:vAlign w:val="center"/>
            <w:hideMark/>
          </w:tcPr>
          <w:p w14:paraId="1995629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12F31C4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391CF0E"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42C2114"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16A022E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年初财政拨款结转和结余</w:t>
            </w:r>
          </w:p>
        </w:tc>
        <w:tc>
          <w:tcPr>
            <w:tcW w:w="545" w:type="dxa"/>
            <w:tcBorders>
              <w:top w:val="nil"/>
              <w:left w:val="nil"/>
              <w:bottom w:val="single" w:sz="4" w:space="0" w:color="000000"/>
              <w:right w:val="single" w:sz="4" w:space="0" w:color="000000"/>
            </w:tcBorders>
            <w:shd w:val="clear" w:color="FFFFFF" w:fill="C0C0C0"/>
            <w:noWrap/>
            <w:vAlign w:val="center"/>
            <w:hideMark/>
          </w:tcPr>
          <w:p w14:paraId="1867F5CD"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28</w:t>
            </w:r>
          </w:p>
        </w:tc>
        <w:tc>
          <w:tcPr>
            <w:tcW w:w="1571" w:type="dxa"/>
            <w:tcBorders>
              <w:top w:val="nil"/>
              <w:left w:val="nil"/>
              <w:bottom w:val="single" w:sz="4" w:space="0" w:color="000000"/>
              <w:right w:val="single" w:sz="4" w:space="0" w:color="000000"/>
            </w:tcBorders>
            <w:shd w:val="clear" w:color="auto" w:fill="auto"/>
            <w:noWrap/>
            <w:vAlign w:val="center"/>
            <w:hideMark/>
          </w:tcPr>
          <w:p w14:paraId="674D72F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3.90</w:t>
            </w:r>
          </w:p>
        </w:tc>
        <w:tc>
          <w:tcPr>
            <w:tcW w:w="4599" w:type="dxa"/>
            <w:tcBorders>
              <w:top w:val="nil"/>
              <w:left w:val="nil"/>
              <w:bottom w:val="single" w:sz="4" w:space="0" w:color="000000"/>
              <w:right w:val="single" w:sz="4" w:space="0" w:color="000000"/>
            </w:tcBorders>
            <w:shd w:val="clear" w:color="FFFFFF" w:fill="C0C0C0"/>
            <w:noWrap/>
            <w:vAlign w:val="center"/>
            <w:hideMark/>
          </w:tcPr>
          <w:p w14:paraId="213F6D9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年末财政拨款结转和结余</w:t>
            </w:r>
          </w:p>
        </w:tc>
        <w:tc>
          <w:tcPr>
            <w:tcW w:w="545" w:type="dxa"/>
            <w:tcBorders>
              <w:top w:val="nil"/>
              <w:left w:val="nil"/>
              <w:bottom w:val="single" w:sz="4" w:space="0" w:color="000000"/>
              <w:right w:val="single" w:sz="4" w:space="0" w:color="000000"/>
            </w:tcBorders>
            <w:shd w:val="clear" w:color="FFFFFF" w:fill="C0C0C0"/>
            <w:noWrap/>
            <w:vAlign w:val="center"/>
            <w:hideMark/>
          </w:tcPr>
          <w:p w14:paraId="195C95EC"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60</w:t>
            </w:r>
          </w:p>
        </w:tc>
        <w:tc>
          <w:tcPr>
            <w:tcW w:w="885" w:type="dxa"/>
            <w:tcBorders>
              <w:top w:val="nil"/>
              <w:left w:val="nil"/>
              <w:bottom w:val="single" w:sz="4" w:space="0" w:color="000000"/>
              <w:right w:val="single" w:sz="4" w:space="0" w:color="000000"/>
            </w:tcBorders>
            <w:shd w:val="clear" w:color="auto" w:fill="auto"/>
            <w:noWrap/>
            <w:vAlign w:val="center"/>
            <w:hideMark/>
          </w:tcPr>
          <w:p w14:paraId="0FF0449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3.90</w:t>
            </w:r>
          </w:p>
        </w:tc>
        <w:tc>
          <w:tcPr>
            <w:tcW w:w="1571" w:type="dxa"/>
            <w:tcBorders>
              <w:top w:val="nil"/>
              <w:left w:val="nil"/>
              <w:bottom w:val="single" w:sz="4" w:space="0" w:color="000000"/>
              <w:right w:val="single" w:sz="4" w:space="0" w:color="000000"/>
            </w:tcBorders>
            <w:shd w:val="clear" w:color="auto" w:fill="auto"/>
            <w:noWrap/>
            <w:vAlign w:val="center"/>
            <w:hideMark/>
          </w:tcPr>
          <w:p w14:paraId="0F83539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3.90</w:t>
            </w:r>
          </w:p>
        </w:tc>
        <w:tc>
          <w:tcPr>
            <w:tcW w:w="1289" w:type="dxa"/>
            <w:tcBorders>
              <w:top w:val="nil"/>
              <w:left w:val="nil"/>
              <w:bottom w:val="single" w:sz="4" w:space="0" w:color="000000"/>
              <w:right w:val="single" w:sz="4" w:space="0" w:color="000000"/>
            </w:tcBorders>
            <w:shd w:val="clear" w:color="auto" w:fill="auto"/>
            <w:noWrap/>
            <w:vAlign w:val="center"/>
            <w:hideMark/>
          </w:tcPr>
          <w:p w14:paraId="3C2B2E7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FA3285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14F2431"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ABDDD95"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4BFDB55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一般公共预算财政拨款</w:t>
            </w:r>
          </w:p>
        </w:tc>
        <w:tc>
          <w:tcPr>
            <w:tcW w:w="545" w:type="dxa"/>
            <w:tcBorders>
              <w:top w:val="nil"/>
              <w:left w:val="nil"/>
              <w:bottom w:val="single" w:sz="4" w:space="0" w:color="000000"/>
              <w:right w:val="single" w:sz="4" w:space="0" w:color="000000"/>
            </w:tcBorders>
            <w:shd w:val="clear" w:color="FFFFFF" w:fill="C0C0C0"/>
            <w:noWrap/>
            <w:vAlign w:val="center"/>
            <w:hideMark/>
          </w:tcPr>
          <w:p w14:paraId="5F2373F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29</w:t>
            </w:r>
          </w:p>
        </w:tc>
        <w:tc>
          <w:tcPr>
            <w:tcW w:w="1571" w:type="dxa"/>
            <w:tcBorders>
              <w:top w:val="nil"/>
              <w:left w:val="nil"/>
              <w:bottom w:val="single" w:sz="4" w:space="0" w:color="000000"/>
              <w:right w:val="single" w:sz="4" w:space="0" w:color="000000"/>
            </w:tcBorders>
            <w:shd w:val="clear" w:color="auto" w:fill="auto"/>
            <w:noWrap/>
            <w:vAlign w:val="center"/>
            <w:hideMark/>
          </w:tcPr>
          <w:p w14:paraId="6E25D4D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3.90</w:t>
            </w:r>
          </w:p>
        </w:tc>
        <w:tc>
          <w:tcPr>
            <w:tcW w:w="4599" w:type="dxa"/>
            <w:tcBorders>
              <w:top w:val="nil"/>
              <w:left w:val="nil"/>
              <w:bottom w:val="single" w:sz="4" w:space="0" w:color="000000"/>
              <w:right w:val="single" w:sz="4" w:space="0" w:color="000000"/>
            </w:tcBorders>
            <w:shd w:val="clear" w:color="FFFFFF" w:fill="C0C0C0"/>
            <w:noWrap/>
            <w:vAlign w:val="center"/>
            <w:hideMark/>
          </w:tcPr>
          <w:p w14:paraId="3C63998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54055390"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61</w:t>
            </w:r>
          </w:p>
        </w:tc>
        <w:tc>
          <w:tcPr>
            <w:tcW w:w="885" w:type="dxa"/>
            <w:tcBorders>
              <w:top w:val="nil"/>
              <w:left w:val="nil"/>
              <w:bottom w:val="single" w:sz="4" w:space="0" w:color="000000"/>
              <w:right w:val="single" w:sz="4" w:space="0" w:color="000000"/>
            </w:tcBorders>
            <w:shd w:val="clear" w:color="auto" w:fill="auto"/>
            <w:noWrap/>
            <w:vAlign w:val="center"/>
            <w:hideMark/>
          </w:tcPr>
          <w:p w14:paraId="6B63A9C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6974474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2CDF338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09C7A4F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4B1188E7"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6FE4C7B"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60EA8AE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政府性基金预算财政拨款</w:t>
            </w:r>
          </w:p>
        </w:tc>
        <w:tc>
          <w:tcPr>
            <w:tcW w:w="545" w:type="dxa"/>
            <w:tcBorders>
              <w:top w:val="nil"/>
              <w:left w:val="nil"/>
              <w:bottom w:val="single" w:sz="4" w:space="0" w:color="000000"/>
              <w:right w:val="single" w:sz="4" w:space="0" w:color="000000"/>
            </w:tcBorders>
            <w:shd w:val="clear" w:color="FFFFFF" w:fill="C0C0C0"/>
            <w:noWrap/>
            <w:vAlign w:val="center"/>
            <w:hideMark/>
          </w:tcPr>
          <w:p w14:paraId="20DF7771"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30</w:t>
            </w:r>
          </w:p>
        </w:tc>
        <w:tc>
          <w:tcPr>
            <w:tcW w:w="1571" w:type="dxa"/>
            <w:tcBorders>
              <w:top w:val="nil"/>
              <w:left w:val="nil"/>
              <w:bottom w:val="single" w:sz="4" w:space="0" w:color="000000"/>
              <w:right w:val="single" w:sz="4" w:space="0" w:color="000000"/>
            </w:tcBorders>
            <w:shd w:val="clear" w:color="auto" w:fill="auto"/>
            <w:noWrap/>
            <w:vAlign w:val="center"/>
            <w:hideMark/>
          </w:tcPr>
          <w:p w14:paraId="37F5F46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71AD0E4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17094F86"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62</w:t>
            </w:r>
          </w:p>
        </w:tc>
        <w:tc>
          <w:tcPr>
            <w:tcW w:w="885" w:type="dxa"/>
            <w:tcBorders>
              <w:top w:val="nil"/>
              <w:left w:val="nil"/>
              <w:bottom w:val="single" w:sz="4" w:space="0" w:color="000000"/>
              <w:right w:val="single" w:sz="4" w:space="0" w:color="000000"/>
            </w:tcBorders>
            <w:shd w:val="clear" w:color="auto" w:fill="auto"/>
            <w:noWrap/>
            <w:vAlign w:val="center"/>
            <w:hideMark/>
          </w:tcPr>
          <w:p w14:paraId="5B3C953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3E35D23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31CDB93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C47E9F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DE6B6C4"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745C21E"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64C8C4E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国有资本经营预算财政拨款</w:t>
            </w:r>
          </w:p>
        </w:tc>
        <w:tc>
          <w:tcPr>
            <w:tcW w:w="545" w:type="dxa"/>
            <w:tcBorders>
              <w:top w:val="nil"/>
              <w:left w:val="nil"/>
              <w:bottom w:val="single" w:sz="4" w:space="0" w:color="000000"/>
              <w:right w:val="single" w:sz="4" w:space="0" w:color="000000"/>
            </w:tcBorders>
            <w:shd w:val="clear" w:color="FFFFFF" w:fill="C0C0C0"/>
            <w:noWrap/>
            <w:vAlign w:val="center"/>
            <w:hideMark/>
          </w:tcPr>
          <w:p w14:paraId="0536B0E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31</w:t>
            </w:r>
          </w:p>
        </w:tc>
        <w:tc>
          <w:tcPr>
            <w:tcW w:w="1571" w:type="dxa"/>
            <w:tcBorders>
              <w:top w:val="nil"/>
              <w:left w:val="nil"/>
              <w:bottom w:val="single" w:sz="4" w:space="0" w:color="000000"/>
              <w:right w:val="single" w:sz="4" w:space="0" w:color="000000"/>
            </w:tcBorders>
            <w:shd w:val="clear" w:color="auto" w:fill="auto"/>
            <w:noWrap/>
            <w:vAlign w:val="center"/>
            <w:hideMark/>
          </w:tcPr>
          <w:p w14:paraId="1E2E5A3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599" w:type="dxa"/>
            <w:tcBorders>
              <w:top w:val="nil"/>
              <w:left w:val="nil"/>
              <w:bottom w:val="single" w:sz="4" w:space="0" w:color="000000"/>
              <w:right w:val="single" w:sz="4" w:space="0" w:color="000000"/>
            </w:tcBorders>
            <w:shd w:val="clear" w:color="FFFFFF" w:fill="C0C0C0"/>
            <w:noWrap/>
            <w:vAlign w:val="center"/>
            <w:hideMark/>
          </w:tcPr>
          <w:p w14:paraId="73482CA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545" w:type="dxa"/>
            <w:tcBorders>
              <w:top w:val="nil"/>
              <w:left w:val="nil"/>
              <w:bottom w:val="single" w:sz="4" w:space="0" w:color="000000"/>
              <w:right w:val="single" w:sz="4" w:space="0" w:color="000000"/>
            </w:tcBorders>
            <w:shd w:val="clear" w:color="FFFFFF" w:fill="C0C0C0"/>
            <w:noWrap/>
            <w:vAlign w:val="center"/>
            <w:hideMark/>
          </w:tcPr>
          <w:p w14:paraId="32E5C46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63</w:t>
            </w:r>
          </w:p>
        </w:tc>
        <w:tc>
          <w:tcPr>
            <w:tcW w:w="885" w:type="dxa"/>
            <w:tcBorders>
              <w:top w:val="nil"/>
              <w:left w:val="nil"/>
              <w:bottom w:val="single" w:sz="4" w:space="0" w:color="000000"/>
              <w:right w:val="single" w:sz="4" w:space="0" w:color="000000"/>
            </w:tcBorders>
            <w:shd w:val="clear" w:color="auto" w:fill="auto"/>
            <w:noWrap/>
            <w:vAlign w:val="center"/>
            <w:hideMark/>
          </w:tcPr>
          <w:p w14:paraId="33ABA29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571" w:type="dxa"/>
            <w:tcBorders>
              <w:top w:val="nil"/>
              <w:left w:val="nil"/>
              <w:bottom w:val="single" w:sz="4" w:space="0" w:color="000000"/>
              <w:right w:val="single" w:sz="4" w:space="0" w:color="000000"/>
            </w:tcBorders>
            <w:shd w:val="clear" w:color="auto" w:fill="auto"/>
            <w:noWrap/>
            <w:vAlign w:val="center"/>
            <w:hideMark/>
          </w:tcPr>
          <w:p w14:paraId="5A8A580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289" w:type="dxa"/>
            <w:tcBorders>
              <w:top w:val="nil"/>
              <w:left w:val="nil"/>
              <w:bottom w:val="single" w:sz="4" w:space="0" w:color="000000"/>
              <w:right w:val="single" w:sz="4" w:space="0" w:color="000000"/>
            </w:tcBorders>
            <w:shd w:val="clear" w:color="auto" w:fill="auto"/>
            <w:noWrap/>
            <w:vAlign w:val="center"/>
            <w:hideMark/>
          </w:tcPr>
          <w:p w14:paraId="085FA2B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57F30E3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27540DA"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DF42074" w14:textId="77777777" w:rsidTr="00B90D09">
        <w:trPr>
          <w:trHeight w:val="308"/>
        </w:trPr>
        <w:tc>
          <w:tcPr>
            <w:tcW w:w="4279" w:type="dxa"/>
            <w:tcBorders>
              <w:top w:val="nil"/>
              <w:left w:val="single" w:sz="4" w:space="0" w:color="000000"/>
              <w:bottom w:val="single" w:sz="4" w:space="0" w:color="000000"/>
              <w:right w:val="single" w:sz="4" w:space="0" w:color="000000"/>
            </w:tcBorders>
            <w:shd w:val="clear" w:color="FFFFFF" w:fill="C0C0C0"/>
            <w:noWrap/>
            <w:vAlign w:val="center"/>
            <w:hideMark/>
          </w:tcPr>
          <w:p w14:paraId="1A34A0FD" w14:textId="77777777" w:rsidR="00B90D09" w:rsidRPr="00B90D09" w:rsidRDefault="00B90D09" w:rsidP="00B90D09">
            <w:pPr>
              <w:widowControl/>
              <w:jc w:val="center"/>
              <w:rPr>
                <w:rFonts w:ascii="宋体" w:hAnsi="宋体" w:cs="Arial"/>
                <w:b/>
                <w:bCs/>
                <w:color w:val="000000"/>
                <w:kern w:val="0"/>
                <w:sz w:val="22"/>
              </w:rPr>
            </w:pPr>
            <w:r w:rsidRPr="00B90D09">
              <w:rPr>
                <w:rFonts w:ascii="宋体" w:hAnsi="宋体" w:cs="Arial" w:hint="eastAsia"/>
                <w:b/>
                <w:bCs/>
                <w:color w:val="000000"/>
                <w:kern w:val="0"/>
                <w:sz w:val="22"/>
              </w:rPr>
              <w:t>总计</w:t>
            </w:r>
          </w:p>
        </w:tc>
        <w:tc>
          <w:tcPr>
            <w:tcW w:w="545" w:type="dxa"/>
            <w:tcBorders>
              <w:top w:val="nil"/>
              <w:left w:val="nil"/>
              <w:bottom w:val="single" w:sz="4" w:space="0" w:color="000000"/>
              <w:right w:val="single" w:sz="4" w:space="0" w:color="000000"/>
            </w:tcBorders>
            <w:shd w:val="clear" w:color="FFFFFF" w:fill="C0C0C0"/>
            <w:noWrap/>
            <w:vAlign w:val="center"/>
            <w:hideMark/>
          </w:tcPr>
          <w:p w14:paraId="7010C434"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32</w:t>
            </w:r>
          </w:p>
        </w:tc>
        <w:tc>
          <w:tcPr>
            <w:tcW w:w="1571" w:type="dxa"/>
            <w:tcBorders>
              <w:top w:val="nil"/>
              <w:left w:val="nil"/>
              <w:bottom w:val="single" w:sz="4" w:space="0" w:color="000000"/>
              <w:right w:val="single" w:sz="4" w:space="0" w:color="000000"/>
            </w:tcBorders>
            <w:shd w:val="clear" w:color="auto" w:fill="auto"/>
            <w:noWrap/>
            <w:vAlign w:val="center"/>
            <w:hideMark/>
          </w:tcPr>
          <w:p w14:paraId="4E43E4D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102.52</w:t>
            </w:r>
          </w:p>
        </w:tc>
        <w:tc>
          <w:tcPr>
            <w:tcW w:w="4599" w:type="dxa"/>
            <w:tcBorders>
              <w:top w:val="nil"/>
              <w:left w:val="nil"/>
              <w:bottom w:val="single" w:sz="4" w:space="0" w:color="000000"/>
              <w:right w:val="single" w:sz="4" w:space="0" w:color="000000"/>
            </w:tcBorders>
            <w:shd w:val="clear" w:color="FFFFFF" w:fill="C0C0C0"/>
            <w:noWrap/>
            <w:vAlign w:val="center"/>
            <w:hideMark/>
          </w:tcPr>
          <w:p w14:paraId="1DAFFABB" w14:textId="77777777" w:rsidR="00B90D09" w:rsidRPr="00B90D09" w:rsidRDefault="00B90D09" w:rsidP="00B90D09">
            <w:pPr>
              <w:widowControl/>
              <w:jc w:val="center"/>
              <w:rPr>
                <w:rFonts w:ascii="宋体" w:hAnsi="宋体" w:cs="Arial"/>
                <w:b/>
                <w:bCs/>
                <w:color w:val="000000"/>
                <w:kern w:val="0"/>
                <w:sz w:val="22"/>
              </w:rPr>
            </w:pPr>
            <w:r w:rsidRPr="00B90D09">
              <w:rPr>
                <w:rFonts w:ascii="宋体" w:hAnsi="宋体" w:cs="Arial" w:hint="eastAsia"/>
                <w:b/>
                <w:bCs/>
                <w:color w:val="000000"/>
                <w:kern w:val="0"/>
                <w:sz w:val="22"/>
              </w:rPr>
              <w:t>总计</w:t>
            </w:r>
          </w:p>
        </w:tc>
        <w:tc>
          <w:tcPr>
            <w:tcW w:w="545" w:type="dxa"/>
            <w:tcBorders>
              <w:top w:val="nil"/>
              <w:left w:val="nil"/>
              <w:bottom w:val="single" w:sz="4" w:space="0" w:color="000000"/>
              <w:right w:val="single" w:sz="4" w:space="0" w:color="000000"/>
            </w:tcBorders>
            <w:shd w:val="clear" w:color="FFFFFF" w:fill="C0C0C0"/>
            <w:noWrap/>
            <w:vAlign w:val="center"/>
            <w:hideMark/>
          </w:tcPr>
          <w:p w14:paraId="0332A8DC"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64</w:t>
            </w:r>
          </w:p>
        </w:tc>
        <w:tc>
          <w:tcPr>
            <w:tcW w:w="885" w:type="dxa"/>
            <w:tcBorders>
              <w:top w:val="nil"/>
              <w:left w:val="nil"/>
              <w:bottom w:val="single" w:sz="4" w:space="0" w:color="000000"/>
              <w:right w:val="single" w:sz="4" w:space="0" w:color="000000"/>
            </w:tcBorders>
            <w:shd w:val="clear" w:color="auto" w:fill="auto"/>
            <w:noWrap/>
            <w:vAlign w:val="center"/>
            <w:hideMark/>
          </w:tcPr>
          <w:p w14:paraId="4984B9F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102.52</w:t>
            </w:r>
          </w:p>
        </w:tc>
        <w:tc>
          <w:tcPr>
            <w:tcW w:w="1571" w:type="dxa"/>
            <w:tcBorders>
              <w:top w:val="nil"/>
              <w:left w:val="nil"/>
              <w:bottom w:val="single" w:sz="4" w:space="0" w:color="000000"/>
              <w:right w:val="single" w:sz="4" w:space="0" w:color="000000"/>
            </w:tcBorders>
            <w:shd w:val="clear" w:color="auto" w:fill="auto"/>
            <w:noWrap/>
            <w:vAlign w:val="center"/>
            <w:hideMark/>
          </w:tcPr>
          <w:p w14:paraId="03E0165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102.52</w:t>
            </w:r>
          </w:p>
        </w:tc>
        <w:tc>
          <w:tcPr>
            <w:tcW w:w="1289" w:type="dxa"/>
            <w:tcBorders>
              <w:top w:val="nil"/>
              <w:left w:val="nil"/>
              <w:bottom w:val="single" w:sz="4" w:space="0" w:color="000000"/>
              <w:right w:val="single" w:sz="4" w:space="0" w:color="000000"/>
            </w:tcBorders>
            <w:shd w:val="clear" w:color="auto" w:fill="auto"/>
            <w:noWrap/>
            <w:vAlign w:val="center"/>
            <w:hideMark/>
          </w:tcPr>
          <w:p w14:paraId="46C6335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36" w:type="dxa"/>
            <w:tcBorders>
              <w:top w:val="nil"/>
              <w:left w:val="nil"/>
              <w:bottom w:val="single" w:sz="4" w:space="0" w:color="000000"/>
              <w:right w:val="single" w:sz="4" w:space="0" w:color="000000"/>
            </w:tcBorders>
            <w:shd w:val="clear" w:color="auto" w:fill="auto"/>
            <w:noWrap/>
            <w:vAlign w:val="center"/>
            <w:hideMark/>
          </w:tcPr>
          <w:p w14:paraId="3CAC76B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F53D3E0"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DAB26DC" w14:textId="77777777" w:rsidTr="00B90D09">
        <w:trPr>
          <w:trHeight w:val="308"/>
        </w:trPr>
        <w:tc>
          <w:tcPr>
            <w:tcW w:w="15284" w:type="dxa"/>
            <w:gridSpan w:val="8"/>
            <w:tcBorders>
              <w:top w:val="nil"/>
              <w:left w:val="nil"/>
              <w:bottom w:val="nil"/>
              <w:right w:val="nil"/>
            </w:tcBorders>
            <w:shd w:val="clear" w:color="auto" w:fill="auto"/>
            <w:noWrap/>
            <w:vAlign w:val="center"/>
            <w:hideMark/>
          </w:tcPr>
          <w:p w14:paraId="698DC11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2136" w:type="dxa"/>
            <w:tcBorders>
              <w:top w:val="nil"/>
              <w:left w:val="nil"/>
              <w:bottom w:val="nil"/>
              <w:right w:val="nil"/>
            </w:tcBorders>
            <w:shd w:val="clear" w:color="auto" w:fill="auto"/>
            <w:noWrap/>
            <w:vAlign w:val="center"/>
            <w:hideMark/>
          </w:tcPr>
          <w:p w14:paraId="7E350C48" w14:textId="77777777" w:rsidR="00B90D09" w:rsidRPr="00B90D09" w:rsidRDefault="00B90D09" w:rsidP="00B90D09">
            <w:pPr>
              <w:widowControl/>
              <w:jc w:val="left"/>
              <w:rPr>
                <w:rFonts w:ascii="宋体" w:hAnsi="宋体" w:cs="Arial"/>
                <w:color w:val="000000"/>
                <w:kern w:val="0"/>
                <w:sz w:val="22"/>
              </w:rPr>
            </w:pPr>
          </w:p>
        </w:tc>
        <w:tc>
          <w:tcPr>
            <w:tcW w:w="36" w:type="dxa"/>
            <w:vAlign w:val="center"/>
            <w:hideMark/>
          </w:tcPr>
          <w:p w14:paraId="54251533" w14:textId="77777777" w:rsidR="00B90D09" w:rsidRPr="00B90D09" w:rsidRDefault="00B90D09" w:rsidP="00B90D09">
            <w:pPr>
              <w:widowControl/>
              <w:jc w:val="left"/>
              <w:rPr>
                <w:rFonts w:ascii="Times New Roman" w:eastAsia="Times New Roman" w:hAnsi="Times New Roman"/>
                <w:kern w:val="0"/>
                <w:sz w:val="20"/>
                <w:szCs w:val="20"/>
              </w:rPr>
            </w:pPr>
          </w:p>
        </w:tc>
      </w:tr>
    </w:tbl>
    <w:p w14:paraId="640A0352" w14:textId="1F1D441D"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tbl>
      <w:tblPr>
        <w:tblW w:w="13328" w:type="dxa"/>
        <w:tblInd w:w="108" w:type="dxa"/>
        <w:tblLook w:val="04A0" w:firstRow="1" w:lastRow="0" w:firstColumn="1" w:lastColumn="0" w:noHBand="0" w:noVBand="1"/>
      </w:tblPr>
      <w:tblGrid>
        <w:gridCol w:w="400"/>
        <w:gridCol w:w="316"/>
        <w:gridCol w:w="271"/>
        <w:gridCol w:w="4940"/>
        <w:gridCol w:w="2184"/>
        <w:gridCol w:w="2184"/>
        <w:gridCol w:w="2811"/>
        <w:gridCol w:w="222"/>
      </w:tblGrid>
      <w:tr w:rsidR="00B90D09" w:rsidRPr="00B90D09" w14:paraId="52A9E9E2" w14:textId="77777777" w:rsidTr="00B90D09">
        <w:trPr>
          <w:gridAfter w:val="1"/>
          <w:wAfter w:w="222" w:type="dxa"/>
          <w:trHeight w:val="370"/>
        </w:trPr>
        <w:tc>
          <w:tcPr>
            <w:tcW w:w="13106" w:type="dxa"/>
            <w:gridSpan w:val="7"/>
            <w:tcBorders>
              <w:top w:val="nil"/>
              <w:left w:val="nil"/>
              <w:bottom w:val="nil"/>
              <w:right w:val="nil"/>
            </w:tcBorders>
            <w:shd w:val="clear" w:color="auto" w:fill="auto"/>
            <w:noWrap/>
            <w:vAlign w:val="bottom"/>
            <w:hideMark/>
          </w:tcPr>
          <w:p w14:paraId="5A1AD6A9" w14:textId="77777777" w:rsidR="00B90D09" w:rsidRPr="00B90D09" w:rsidRDefault="00B90D09" w:rsidP="00B90D09">
            <w:pPr>
              <w:widowControl/>
              <w:jc w:val="center"/>
              <w:rPr>
                <w:rFonts w:ascii="宋体" w:hAnsi="宋体" w:cs="Arial"/>
                <w:color w:val="000000"/>
                <w:kern w:val="0"/>
                <w:sz w:val="30"/>
                <w:szCs w:val="30"/>
              </w:rPr>
            </w:pPr>
            <w:r w:rsidRPr="00B90D09">
              <w:rPr>
                <w:rFonts w:ascii="宋体" w:hAnsi="宋体" w:cs="Arial" w:hint="eastAsia"/>
                <w:color w:val="000000"/>
                <w:kern w:val="0"/>
                <w:sz w:val="30"/>
                <w:szCs w:val="30"/>
              </w:rPr>
              <w:t>一般公共预算财政拨款支出决算表</w:t>
            </w:r>
          </w:p>
        </w:tc>
      </w:tr>
      <w:tr w:rsidR="00B90D09" w:rsidRPr="00B90D09" w14:paraId="1EB62CCD" w14:textId="77777777" w:rsidTr="00B90D09">
        <w:trPr>
          <w:gridAfter w:val="1"/>
          <w:wAfter w:w="222" w:type="dxa"/>
          <w:trHeight w:val="260"/>
        </w:trPr>
        <w:tc>
          <w:tcPr>
            <w:tcW w:w="400" w:type="dxa"/>
            <w:tcBorders>
              <w:top w:val="nil"/>
              <w:left w:val="nil"/>
              <w:bottom w:val="nil"/>
              <w:right w:val="nil"/>
            </w:tcBorders>
            <w:shd w:val="clear" w:color="auto" w:fill="auto"/>
            <w:noWrap/>
            <w:vAlign w:val="bottom"/>
            <w:hideMark/>
          </w:tcPr>
          <w:p w14:paraId="5B7E70CC" w14:textId="77777777" w:rsidR="00B90D09" w:rsidRPr="00B90D09" w:rsidRDefault="00B90D09" w:rsidP="00B90D09">
            <w:pPr>
              <w:widowControl/>
              <w:jc w:val="center"/>
              <w:rPr>
                <w:rFonts w:ascii="宋体" w:hAnsi="宋体" w:cs="Arial"/>
                <w:color w:val="000000"/>
                <w:kern w:val="0"/>
                <w:sz w:val="30"/>
                <w:szCs w:val="30"/>
              </w:rPr>
            </w:pPr>
          </w:p>
        </w:tc>
        <w:tc>
          <w:tcPr>
            <w:tcW w:w="316" w:type="dxa"/>
            <w:tcBorders>
              <w:top w:val="nil"/>
              <w:left w:val="nil"/>
              <w:bottom w:val="nil"/>
              <w:right w:val="nil"/>
            </w:tcBorders>
            <w:shd w:val="clear" w:color="auto" w:fill="auto"/>
            <w:noWrap/>
            <w:vAlign w:val="bottom"/>
            <w:hideMark/>
          </w:tcPr>
          <w:p w14:paraId="1CBA18F4" w14:textId="77777777" w:rsidR="00B90D09" w:rsidRPr="00B90D09" w:rsidRDefault="00B90D09" w:rsidP="00B90D09">
            <w:pPr>
              <w:widowControl/>
              <w:jc w:val="left"/>
              <w:rPr>
                <w:rFonts w:ascii="Times New Roman" w:eastAsia="Times New Roman" w:hAnsi="Times New Roman"/>
                <w:kern w:val="0"/>
                <w:sz w:val="20"/>
                <w:szCs w:val="20"/>
              </w:rPr>
            </w:pPr>
          </w:p>
        </w:tc>
        <w:tc>
          <w:tcPr>
            <w:tcW w:w="271" w:type="dxa"/>
            <w:tcBorders>
              <w:top w:val="nil"/>
              <w:left w:val="nil"/>
              <w:bottom w:val="nil"/>
              <w:right w:val="nil"/>
            </w:tcBorders>
            <w:shd w:val="clear" w:color="auto" w:fill="auto"/>
            <w:noWrap/>
            <w:vAlign w:val="bottom"/>
            <w:hideMark/>
          </w:tcPr>
          <w:p w14:paraId="2A5C1020" w14:textId="77777777" w:rsidR="00B90D09" w:rsidRPr="00B90D09" w:rsidRDefault="00B90D09" w:rsidP="00B90D09">
            <w:pPr>
              <w:widowControl/>
              <w:jc w:val="left"/>
              <w:rPr>
                <w:rFonts w:ascii="Times New Roman" w:eastAsia="Times New Roman" w:hAnsi="Times New Roman"/>
                <w:kern w:val="0"/>
                <w:sz w:val="20"/>
                <w:szCs w:val="20"/>
              </w:rPr>
            </w:pPr>
          </w:p>
        </w:tc>
        <w:tc>
          <w:tcPr>
            <w:tcW w:w="4940" w:type="dxa"/>
            <w:tcBorders>
              <w:top w:val="nil"/>
              <w:left w:val="nil"/>
              <w:bottom w:val="nil"/>
              <w:right w:val="nil"/>
            </w:tcBorders>
            <w:shd w:val="clear" w:color="auto" w:fill="auto"/>
            <w:noWrap/>
            <w:vAlign w:val="bottom"/>
            <w:hideMark/>
          </w:tcPr>
          <w:p w14:paraId="28E35A0B" w14:textId="77777777" w:rsidR="00B90D09" w:rsidRPr="00B90D09" w:rsidRDefault="00B90D09" w:rsidP="00B90D09">
            <w:pPr>
              <w:widowControl/>
              <w:jc w:val="left"/>
              <w:rPr>
                <w:rFonts w:ascii="Times New Roman" w:eastAsia="Times New Roman" w:hAnsi="Times New Roman"/>
                <w:kern w:val="0"/>
                <w:sz w:val="20"/>
                <w:szCs w:val="20"/>
              </w:rPr>
            </w:pPr>
          </w:p>
        </w:tc>
        <w:tc>
          <w:tcPr>
            <w:tcW w:w="2184" w:type="dxa"/>
            <w:tcBorders>
              <w:top w:val="nil"/>
              <w:left w:val="nil"/>
              <w:bottom w:val="nil"/>
              <w:right w:val="nil"/>
            </w:tcBorders>
            <w:shd w:val="clear" w:color="auto" w:fill="auto"/>
            <w:noWrap/>
            <w:vAlign w:val="bottom"/>
            <w:hideMark/>
          </w:tcPr>
          <w:p w14:paraId="3502173D" w14:textId="77777777" w:rsidR="00B90D09" w:rsidRPr="00B90D09" w:rsidRDefault="00B90D09" w:rsidP="00B90D09">
            <w:pPr>
              <w:widowControl/>
              <w:jc w:val="left"/>
              <w:rPr>
                <w:rFonts w:ascii="Times New Roman" w:eastAsia="Times New Roman" w:hAnsi="Times New Roman"/>
                <w:kern w:val="0"/>
                <w:sz w:val="20"/>
                <w:szCs w:val="20"/>
              </w:rPr>
            </w:pPr>
          </w:p>
        </w:tc>
        <w:tc>
          <w:tcPr>
            <w:tcW w:w="2184" w:type="dxa"/>
            <w:tcBorders>
              <w:top w:val="nil"/>
              <w:left w:val="nil"/>
              <w:bottom w:val="nil"/>
              <w:right w:val="nil"/>
            </w:tcBorders>
            <w:shd w:val="clear" w:color="auto" w:fill="auto"/>
            <w:noWrap/>
            <w:vAlign w:val="bottom"/>
            <w:hideMark/>
          </w:tcPr>
          <w:p w14:paraId="2C423E54" w14:textId="77777777" w:rsidR="00B90D09" w:rsidRPr="00B90D09" w:rsidRDefault="00B90D09" w:rsidP="00B90D09">
            <w:pPr>
              <w:widowControl/>
              <w:jc w:val="left"/>
              <w:rPr>
                <w:rFonts w:ascii="Times New Roman" w:eastAsia="Times New Roman" w:hAnsi="Times New Roman"/>
                <w:kern w:val="0"/>
                <w:sz w:val="20"/>
                <w:szCs w:val="20"/>
              </w:rPr>
            </w:pPr>
          </w:p>
        </w:tc>
        <w:tc>
          <w:tcPr>
            <w:tcW w:w="2811" w:type="dxa"/>
            <w:tcBorders>
              <w:top w:val="nil"/>
              <w:left w:val="nil"/>
              <w:bottom w:val="nil"/>
              <w:right w:val="nil"/>
            </w:tcBorders>
            <w:shd w:val="clear" w:color="auto" w:fill="auto"/>
            <w:noWrap/>
            <w:vAlign w:val="bottom"/>
            <w:hideMark/>
          </w:tcPr>
          <w:p w14:paraId="045DD4B7" w14:textId="77777777" w:rsidR="00B90D09" w:rsidRPr="00B90D09" w:rsidRDefault="00B90D09" w:rsidP="00B90D09">
            <w:pPr>
              <w:widowControl/>
              <w:jc w:val="right"/>
              <w:rPr>
                <w:rFonts w:ascii="宋体" w:hAnsi="宋体" w:cs="Arial"/>
                <w:color w:val="000000"/>
                <w:kern w:val="0"/>
                <w:sz w:val="20"/>
                <w:szCs w:val="20"/>
              </w:rPr>
            </w:pPr>
            <w:r w:rsidRPr="00B90D09">
              <w:rPr>
                <w:rFonts w:ascii="宋体" w:hAnsi="宋体" w:cs="Arial" w:hint="eastAsia"/>
                <w:color w:val="000000"/>
                <w:kern w:val="0"/>
                <w:sz w:val="20"/>
                <w:szCs w:val="20"/>
              </w:rPr>
              <w:t>公开05表</w:t>
            </w:r>
          </w:p>
        </w:tc>
      </w:tr>
      <w:tr w:rsidR="00B90D09" w:rsidRPr="00B90D09" w14:paraId="130C01C9" w14:textId="77777777" w:rsidTr="00B90D09">
        <w:trPr>
          <w:gridAfter w:val="1"/>
          <w:wAfter w:w="222" w:type="dxa"/>
          <w:trHeight w:val="260"/>
        </w:trPr>
        <w:tc>
          <w:tcPr>
            <w:tcW w:w="5927" w:type="dxa"/>
            <w:gridSpan w:val="4"/>
            <w:tcBorders>
              <w:top w:val="nil"/>
              <w:left w:val="nil"/>
              <w:bottom w:val="nil"/>
              <w:right w:val="nil"/>
            </w:tcBorders>
            <w:shd w:val="clear" w:color="auto" w:fill="auto"/>
            <w:noWrap/>
            <w:vAlign w:val="bottom"/>
            <w:hideMark/>
          </w:tcPr>
          <w:p w14:paraId="4DE1706A" w14:textId="77777777" w:rsidR="00B90D09" w:rsidRPr="00B90D09" w:rsidRDefault="00B90D09" w:rsidP="00B90D09">
            <w:pPr>
              <w:widowControl/>
              <w:jc w:val="left"/>
              <w:rPr>
                <w:rFonts w:ascii="宋体" w:hAnsi="宋体" w:cs="Arial"/>
                <w:color w:val="000000"/>
                <w:kern w:val="0"/>
                <w:sz w:val="20"/>
                <w:szCs w:val="20"/>
              </w:rPr>
            </w:pPr>
            <w:r w:rsidRPr="00B90D09">
              <w:rPr>
                <w:rFonts w:ascii="宋体" w:hAnsi="宋体" w:cs="Arial" w:hint="eastAsia"/>
                <w:color w:val="000000"/>
                <w:kern w:val="0"/>
                <w:sz w:val="20"/>
                <w:szCs w:val="20"/>
              </w:rPr>
              <w:t>部门：天门市人民政府驻武汉办事处</w:t>
            </w:r>
          </w:p>
        </w:tc>
        <w:tc>
          <w:tcPr>
            <w:tcW w:w="2184" w:type="dxa"/>
            <w:tcBorders>
              <w:top w:val="nil"/>
              <w:left w:val="nil"/>
              <w:bottom w:val="nil"/>
              <w:right w:val="nil"/>
            </w:tcBorders>
            <w:shd w:val="clear" w:color="auto" w:fill="auto"/>
            <w:noWrap/>
            <w:vAlign w:val="bottom"/>
            <w:hideMark/>
          </w:tcPr>
          <w:p w14:paraId="5CA27855" w14:textId="77777777" w:rsidR="00B90D09" w:rsidRPr="00B90D09" w:rsidRDefault="00B90D09" w:rsidP="00B90D09">
            <w:pPr>
              <w:widowControl/>
              <w:jc w:val="left"/>
              <w:rPr>
                <w:rFonts w:ascii="宋体" w:hAnsi="宋体" w:cs="Arial"/>
                <w:color w:val="000000"/>
                <w:kern w:val="0"/>
                <w:sz w:val="20"/>
                <w:szCs w:val="20"/>
              </w:rPr>
            </w:pPr>
          </w:p>
        </w:tc>
        <w:tc>
          <w:tcPr>
            <w:tcW w:w="2184" w:type="dxa"/>
            <w:tcBorders>
              <w:top w:val="nil"/>
              <w:left w:val="nil"/>
              <w:bottom w:val="nil"/>
              <w:right w:val="nil"/>
            </w:tcBorders>
            <w:shd w:val="clear" w:color="auto" w:fill="auto"/>
            <w:noWrap/>
            <w:vAlign w:val="bottom"/>
            <w:hideMark/>
          </w:tcPr>
          <w:p w14:paraId="5FEF4F4F" w14:textId="77777777" w:rsidR="00B90D09" w:rsidRPr="00B90D09" w:rsidRDefault="00B90D09" w:rsidP="00B90D09">
            <w:pPr>
              <w:widowControl/>
              <w:jc w:val="left"/>
              <w:rPr>
                <w:rFonts w:ascii="Times New Roman" w:eastAsia="Times New Roman" w:hAnsi="Times New Roman"/>
                <w:kern w:val="0"/>
                <w:sz w:val="20"/>
                <w:szCs w:val="20"/>
              </w:rPr>
            </w:pPr>
          </w:p>
        </w:tc>
        <w:tc>
          <w:tcPr>
            <w:tcW w:w="2811" w:type="dxa"/>
            <w:tcBorders>
              <w:top w:val="nil"/>
              <w:left w:val="nil"/>
              <w:bottom w:val="nil"/>
              <w:right w:val="nil"/>
            </w:tcBorders>
            <w:shd w:val="clear" w:color="auto" w:fill="auto"/>
            <w:noWrap/>
            <w:vAlign w:val="bottom"/>
            <w:hideMark/>
          </w:tcPr>
          <w:p w14:paraId="7AC28241" w14:textId="77777777" w:rsidR="00B90D09" w:rsidRPr="00B90D09" w:rsidRDefault="00B90D09" w:rsidP="00B90D09">
            <w:pPr>
              <w:widowControl/>
              <w:jc w:val="right"/>
              <w:rPr>
                <w:rFonts w:ascii="宋体" w:hAnsi="宋体" w:cs="Arial"/>
                <w:color w:val="000000"/>
                <w:kern w:val="0"/>
                <w:sz w:val="20"/>
                <w:szCs w:val="20"/>
              </w:rPr>
            </w:pPr>
            <w:r w:rsidRPr="00B90D09">
              <w:rPr>
                <w:rFonts w:ascii="宋体" w:hAnsi="宋体" w:cs="Arial" w:hint="eastAsia"/>
                <w:color w:val="000000"/>
                <w:kern w:val="0"/>
                <w:sz w:val="20"/>
                <w:szCs w:val="20"/>
              </w:rPr>
              <w:t>金额单位：万元</w:t>
            </w:r>
          </w:p>
        </w:tc>
      </w:tr>
      <w:tr w:rsidR="00B90D09" w:rsidRPr="00B90D09" w14:paraId="52ED05A6" w14:textId="77777777" w:rsidTr="00B90D09">
        <w:trPr>
          <w:gridAfter w:val="1"/>
          <w:wAfter w:w="222" w:type="dxa"/>
          <w:trHeight w:val="308"/>
        </w:trPr>
        <w:tc>
          <w:tcPr>
            <w:tcW w:w="5927"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4EAD2D66"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lastRenderedPageBreak/>
              <w:t>项目</w:t>
            </w:r>
          </w:p>
        </w:tc>
        <w:tc>
          <w:tcPr>
            <w:tcW w:w="7179" w:type="dxa"/>
            <w:gridSpan w:val="3"/>
            <w:tcBorders>
              <w:top w:val="single" w:sz="4" w:space="0" w:color="000000"/>
              <w:left w:val="nil"/>
              <w:bottom w:val="single" w:sz="4" w:space="0" w:color="000000"/>
              <w:right w:val="single" w:sz="4" w:space="0" w:color="000000"/>
            </w:tcBorders>
            <w:shd w:val="clear" w:color="FFFFFF" w:fill="C0C0C0"/>
            <w:vAlign w:val="center"/>
            <w:hideMark/>
          </w:tcPr>
          <w:p w14:paraId="64B3706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本年支出</w:t>
            </w:r>
          </w:p>
        </w:tc>
      </w:tr>
      <w:tr w:rsidR="00B90D09" w:rsidRPr="00B90D09" w14:paraId="430988E7" w14:textId="77777777" w:rsidTr="00B90D09">
        <w:trPr>
          <w:gridAfter w:val="1"/>
          <w:wAfter w:w="222" w:type="dxa"/>
          <w:trHeight w:val="312"/>
        </w:trPr>
        <w:tc>
          <w:tcPr>
            <w:tcW w:w="98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14:paraId="69FE9B67"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功能分类科目编码</w:t>
            </w:r>
          </w:p>
        </w:tc>
        <w:tc>
          <w:tcPr>
            <w:tcW w:w="4940" w:type="dxa"/>
            <w:vMerge w:val="restart"/>
            <w:tcBorders>
              <w:top w:val="nil"/>
              <w:left w:val="nil"/>
              <w:bottom w:val="single" w:sz="4" w:space="0" w:color="000000"/>
              <w:right w:val="single" w:sz="4" w:space="0" w:color="000000"/>
            </w:tcBorders>
            <w:shd w:val="clear" w:color="FFFFFF" w:fill="C0C0C0"/>
            <w:noWrap/>
            <w:vAlign w:val="center"/>
            <w:hideMark/>
          </w:tcPr>
          <w:p w14:paraId="679CA00C"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科目名称</w:t>
            </w:r>
          </w:p>
        </w:tc>
        <w:tc>
          <w:tcPr>
            <w:tcW w:w="2184" w:type="dxa"/>
            <w:vMerge w:val="restart"/>
            <w:tcBorders>
              <w:top w:val="nil"/>
              <w:left w:val="nil"/>
              <w:bottom w:val="single" w:sz="4" w:space="0" w:color="000000"/>
              <w:right w:val="single" w:sz="4" w:space="0" w:color="000000"/>
            </w:tcBorders>
            <w:shd w:val="clear" w:color="FFFFFF" w:fill="C0C0C0"/>
            <w:vAlign w:val="center"/>
            <w:hideMark/>
          </w:tcPr>
          <w:p w14:paraId="7EB4E03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小计</w:t>
            </w:r>
          </w:p>
        </w:tc>
        <w:tc>
          <w:tcPr>
            <w:tcW w:w="2184" w:type="dxa"/>
            <w:vMerge w:val="restart"/>
            <w:tcBorders>
              <w:top w:val="nil"/>
              <w:left w:val="nil"/>
              <w:bottom w:val="single" w:sz="4" w:space="0" w:color="000000"/>
              <w:right w:val="single" w:sz="4" w:space="0" w:color="000000"/>
            </w:tcBorders>
            <w:shd w:val="clear" w:color="FFFFFF" w:fill="C0C0C0"/>
            <w:vAlign w:val="center"/>
            <w:hideMark/>
          </w:tcPr>
          <w:p w14:paraId="7C09D752"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基本支出</w:t>
            </w:r>
          </w:p>
        </w:tc>
        <w:tc>
          <w:tcPr>
            <w:tcW w:w="2811" w:type="dxa"/>
            <w:vMerge w:val="restart"/>
            <w:tcBorders>
              <w:top w:val="nil"/>
              <w:left w:val="nil"/>
              <w:bottom w:val="single" w:sz="4" w:space="0" w:color="000000"/>
              <w:right w:val="single" w:sz="4" w:space="0" w:color="000000"/>
            </w:tcBorders>
            <w:shd w:val="clear" w:color="FFFFFF" w:fill="C0C0C0"/>
            <w:vAlign w:val="center"/>
            <w:hideMark/>
          </w:tcPr>
          <w:p w14:paraId="20965A0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项目支出</w:t>
            </w:r>
          </w:p>
        </w:tc>
      </w:tr>
      <w:tr w:rsidR="00B90D09" w:rsidRPr="00B90D09" w14:paraId="1639369D" w14:textId="77777777" w:rsidTr="00B90D09">
        <w:trPr>
          <w:trHeight w:val="278"/>
        </w:trPr>
        <w:tc>
          <w:tcPr>
            <w:tcW w:w="987" w:type="dxa"/>
            <w:gridSpan w:val="3"/>
            <w:vMerge/>
            <w:tcBorders>
              <w:top w:val="nil"/>
              <w:left w:val="single" w:sz="4" w:space="0" w:color="000000"/>
              <w:bottom w:val="single" w:sz="4" w:space="0" w:color="000000"/>
              <w:right w:val="single" w:sz="4" w:space="0" w:color="000000"/>
            </w:tcBorders>
            <w:vAlign w:val="center"/>
            <w:hideMark/>
          </w:tcPr>
          <w:p w14:paraId="5FD5DA23" w14:textId="77777777" w:rsidR="00B90D09" w:rsidRPr="00B90D09" w:rsidRDefault="00B90D09" w:rsidP="00B90D09">
            <w:pPr>
              <w:widowControl/>
              <w:jc w:val="left"/>
              <w:rPr>
                <w:rFonts w:ascii="宋体" w:hAnsi="宋体" w:cs="Arial"/>
                <w:color w:val="000000"/>
                <w:kern w:val="0"/>
                <w:sz w:val="22"/>
              </w:rPr>
            </w:pPr>
          </w:p>
        </w:tc>
        <w:tc>
          <w:tcPr>
            <w:tcW w:w="4940" w:type="dxa"/>
            <w:vMerge/>
            <w:tcBorders>
              <w:top w:val="nil"/>
              <w:left w:val="nil"/>
              <w:bottom w:val="single" w:sz="4" w:space="0" w:color="000000"/>
              <w:right w:val="single" w:sz="4" w:space="0" w:color="000000"/>
            </w:tcBorders>
            <w:vAlign w:val="center"/>
            <w:hideMark/>
          </w:tcPr>
          <w:p w14:paraId="2A1E50D9" w14:textId="77777777" w:rsidR="00B90D09" w:rsidRPr="00B90D09" w:rsidRDefault="00B90D09" w:rsidP="00B90D09">
            <w:pPr>
              <w:widowControl/>
              <w:jc w:val="left"/>
              <w:rPr>
                <w:rFonts w:ascii="宋体" w:hAnsi="宋体" w:cs="Arial"/>
                <w:color w:val="000000"/>
                <w:kern w:val="0"/>
                <w:sz w:val="22"/>
              </w:rPr>
            </w:pPr>
          </w:p>
        </w:tc>
        <w:tc>
          <w:tcPr>
            <w:tcW w:w="2184" w:type="dxa"/>
            <w:vMerge/>
            <w:tcBorders>
              <w:top w:val="nil"/>
              <w:left w:val="nil"/>
              <w:bottom w:val="single" w:sz="4" w:space="0" w:color="000000"/>
              <w:right w:val="single" w:sz="4" w:space="0" w:color="000000"/>
            </w:tcBorders>
            <w:vAlign w:val="center"/>
            <w:hideMark/>
          </w:tcPr>
          <w:p w14:paraId="68107064" w14:textId="77777777" w:rsidR="00B90D09" w:rsidRPr="00B90D09" w:rsidRDefault="00B90D09" w:rsidP="00B90D09">
            <w:pPr>
              <w:widowControl/>
              <w:jc w:val="left"/>
              <w:rPr>
                <w:rFonts w:ascii="宋体" w:hAnsi="宋体" w:cs="Arial"/>
                <w:color w:val="000000"/>
                <w:kern w:val="0"/>
                <w:sz w:val="22"/>
              </w:rPr>
            </w:pPr>
          </w:p>
        </w:tc>
        <w:tc>
          <w:tcPr>
            <w:tcW w:w="2184" w:type="dxa"/>
            <w:vMerge/>
            <w:tcBorders>
              <w:top w:val="nil"/>
              <w:left w:val="nil"/>
              <w:bottom w:val="single" w:sz="4" w:space="0" w:color="000000"/>
              <w:right w:val="single" w:sz="4" w:space="0" w:color="000000"/>
            </w:tcBorders>
            <w:vAlign w:val="center"/>
            <w:hideMark/>
          </w:tcPr>
          <w:p w14:paraId="59B4AB2E" w14:textId="77777777" w:rsidR="00B90D09" w:rsidRPr="00B90D09" w:rsidRDefault="00B90D09" w:rsidP="00B90D09">
            <w:pPr>
              <w:widowControl/>
              <w:jc w:val="left"/>
              <w:rPr>
                <w:rFonts w:ascii="宋体" w:hAnsi="宋体" w:cs="Arial"/>
                <w:color w:val="000000"/>
                <w:kern w:val="0"/>
                <w:sz w:val="22"/>
              </w:rPr>
            </w:pPr>
          </w:p>
        </w:tc>
        <w:tc>
          <w:tcPr>
            <w:tcW w:w="2811" w:type="dxa"/>
            <w:vMerge/>
            <w:tcBorders>
              <w:top w:val="nil"/>
              <w:left w:val="nil"/>
              <w:bottom w:val="single" w:sz="4" w:space="0" w:color="000000"/>
              <w:right w:val="single" w:sz="4" w:space="0" w:color="000000"/>
            </w:tcBorders>
            <w:vAlign w:val="center"/>
            <w:hideMark/>
          </w:tcPr>
          <w:p w14:paraId="0317F169" w14:textId="77777777" w:rsidR="00B90D09" w:rsidRPr="00B90D09" w:rsidRDefault="00B90D09" w:rsidP="00B90D09">
            <w:pPr>
              <w:widowControl/>
              <w:jc w:val="left"/>
              <w:rPr>
                <w:rFonts w:ascii="宋体" w:hAnsi="宋体" w:cs="Arial"/>
                <w:color w:val="000000"/>
                <w:kern w:val="0"/>
                <w:sz w:val="22"/>
              </w:rPr>
            </w:pPr>
          </w:p>
        </w:tc>
        <w:tc>
          <w:tcPr>
            <w:tcW w:w="222" w:type="dxa"/>
            <w:tcBorders>
              <w:top w:val="nil"/>
              <w:left w:val="nil"/>
              <w:bottom w:val="nil"/>
              <w:right w:val="nil"/>
            </w:tcBorders>
            <w:shd w:val="clear" w:color="auto" w:fill="auto"/>
            <w:noWrap/>
            <w:vAlign w:val="bottom"/>
            <w:hideMark/>
          </w:tcPr>
          <w:p w14:paraId="4894F99F" w14:textId="77777777" w:rsidR="00B90D09" w:rsidRPr="00B90D09" w:rsidRDefault="00B90D09" w:rsidP="00B90D09">
            <w:pPr>
              <w:widowControl/>
              <w:jc w:val="center"/>
              <w:rPr>
                <w:rFonts w:ascii="宋体" w:hAnsi="宋体" w:cs="Arial"/>
                <w:color w:val="000000"/>
                <w:kern w:val="0"/>
                <w:sz w:val="22"/>
              </w:rPr>
            </w:pPr>
          </w:p>
        </w:tc>
      </w:tr>
      <w:tr w:rsidR="00B90D09" w:rsidRPr="00B90D09" w14:paraId="28895401" w14:textId="77777777" w:rsidTr="00B90D09">
        <w:trPr>
          <w:trHeight w:val="308"/>
        </w:trPr>
        <w:tc>
          <w:tcPr>
            <w:tcW w:w="987" w:type="dxa"/>
            <w:gridSpan w:val="3"/>
            <w:vMerge/>
            <w:tcBorders>
              <w:top w:val="nil"/>
              <w:left w:val="single" w:sz="4" w:space="0" w:color="000000"/>
              <w:bottom w:val="single" w:sz="4" w:space="0" w:color="000000"/>
              <w:right w:val="single" w:sz="4" w:space="0" w:color="000000"/>
            </w:tcBorders>
            <w:vAlign w:val="center"/>
            <w:hideMark/>
          </w:tcPr>
          <w:p w14:paraId="2BF0D417" w14:textId="77777777" w:rsidR="00B90D09" w:rsidRPr="00B90D09" w:rsidRDefault="00B90D09" w:rsidP="00B90D09">
            <w:pPr>
              <w:widowControl/>
              <w:jc w:val="left"/>
              <w:rPr>
                <w:rFonts w:ascii="宋体" w:hAnsi="宋体" w:cs="Arial"/>
                <w:color w:val="000000"/>
                <w:kern w:val="0"/>
                <w:sz w:val="22"/>
              </w:rPr>
            </w:pPr>
          </w:p>
        </w:tc>
        <w:tc>
          <w:tcPr>
            <w:tcW w:w="4940" w:type="dxa"/>
            <w:vMerge/>
            <w:tcBorders>
              <w:top w:val="nil"/>
              <w:left w:val="nil"/>
              <w:bottom w:val="single" w:sz="4" w:space="0" w:color="000000"/>
              <w:right w:val="single" w:sz="4" w:space="0" w:color="000000"/>
            </w:tcBorders>
            <w:vAlign w:val="center"/>
            <w:hideMark/>
          </w:tcPr>
          <w:p w14:paraId="510552E4" w14:textId="77777777" w:rsidR="00B90D09" w:rsidRPr="00B90D09" w:rsidRDefault="00B90D09" w:rsidP="00B90D09">
            <w:pPr>
              <w:widowControl/>
              <w:jc w:val="left"/>
              <w:rPr>
                <w:rFonts w:ascii="宋体" w:hAnsi="宋体" w:cs="Arial"/>
                <w:color w:val="000000"/>
                <w:kern w:val="0"/>
                <w:sz w:val="22"/>
              </w:rPr>
            </w:pPr>
          </w:p>
        </w:tc>
        <w:tc>
          <w:tcPr>
            <w:tcW w:w="2184" w:type="dxa"/>
            <w:vMerge/>
            <w:tcBorders>
              <w:top w:val="nil"/>
              <w:left w:val="nil"/>
              <w:bottom w:val="single" w:sz="4" w:space="0" w:color="000000"/>
              <w:right w:val="single" w:sz="4" w:space="0" w:color="000000"/>
            </w:tcBorders>
            <w:vAlign w:val="center"/>
            <w:hideMark/>
          </w:tcPr>
          <w:p w14:paraId="5449DB2E" w14:textId="77777777" w:rsidR="00B90D09" w:rsidRPr="00B90D09" w:rsidRDefault="00B90D09" w:rsidP="00B90D09">
            <w:pPr>
              <w:widowControl/>
              <w:jc w:val="left"/>
              <w:rPr>
                <w:rFonts w:ascii="宋体" w:hAnsi="宋体" w:cs="Arial"/>
                <w:color w:val="000000"/>
                <w:kern w:val="0"/>
                <w:sz w:val="22"/>
              </w:rPr>
            </w:pPr>
          </w:p>
        </w:tc>
        <w:tc>
          <w:tcPr>
            <w:tcW w:w="2184" w:type="dxa"/>
            <w:vMerge/>
            <w:tcBorders>
              <w:top w:val="nil"/>
              <w:left w:val="nil"/>
              <w:bottom w:val="single" w:sz="4" w:space="0" w:color="000000"/>
              <w:right w:val="single" w:sz="4" w:space="0" w:color="000000"/>
            </w:tcBorders>
            <w:vAlign w:val="center"/>
            <w:hideMark/>
          </w:tcPr>
          <w:p w14:paraId="306A5232" w14:textId="77777777" w:rsidR="00B90D09" w:rsidRPr="00B90D09" w:rsidRDefault="00B90D09" w:rsidP="00B90D09">
            <w:pPr>
              <w:widowControl/>
              <w:jc w:val="left"/>
              <w:rPr>
                <w:rFonts w:ascii="宋体" w:hAnsi="宋体" w:cs="Arial"/>
                <w:color w:val="000000"/>
                <w:kern w:val="0"/>
                <w:sz w:val="22"/>
              </w:rPr>
            </w:pPr>
          </w:p>
        </w:tc>
        <w:tc>
          <w:tcPr>
            <w:tcW w:w="2811" w:type="dxa"/>
            <w:vMerge/>
            <w:tcBorders>
              <w:top w:val="nil"/>
              <w:left w:val="nil"/>
              <w:bottom w:val="single" w:sz="4" w:space="0" w:color="000000"/>
              <w:right w:val="single" w:sz="4" w:space="0" w:color="000000"/>
            </w:tcBorders>
            <w:vAlign w:val="center"/>
            <w:hideMark/>
          </w:tcPr>
          <w:p w14:paraId="79E023E0" w14:textId="77777777" w:rsidR="00B90D09" w:rsidRPr="00B90D09" w:rsidRDefault="00B90D09" w:rsidP="00B90D09">
            <w:pPr>
              <w:widowControl/>
              <w:jc w:val="left"/>
              <w:rPr>
                <w:rFonts w:ascii="宋体" w:hAnsi="宋体" w:cs="Arial"/>
                <w:color w:val="000000"/>
                <w:kern w:val="0"/>
                <w:sz w:val="22"/>
              </w:rPr>
            </w:pPr>
          </w:p>
        </w:tc>
        <w:tc>
          <w:tcPr>
            <w:tcW w:w="222" w:type="dxa"/>
            <w:tcBorders>
              <w:top w:val="nil"/>
              <w:left w:val="nil"/>
              <w:bottom w:val="nil"/>
              <w:right w:val="nil"/>
            </w:tcBorders>
            <w:shd w:val="clear" w:color="auto" w:fill="auto"/>
            <w:noWrap/>
            <w:vAlign w:val="bottom"/>
            <w:hideMark/>
          </w:tcPr>
          <w:p w14:paraId="26CD2ECE"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E313026" w14:textId="77777777" w:rsidTr="00B90D09">
        <w:trPr>
          <w:trHeight w:val="308"/>
        </w:trPr>
        <w:tc>
          <w:tcPr>
            <w:tcW w:w="592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3768628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栏次</w:t>
            </w:r>
          </w:p>
        </w:tc>
        <w:tc>
          <w:tcPr>
            <w:tcW w:w="2184" w:type="dxa"/>
            <w:tcBorders>
              <w:top w:val="nil"/>
              <w:left w:val="nil"/>
              <w:bottom w:val="single" w:sz="4" w:space="0" w:color="000000"/>
              <w:right w:val="single" w:sz="4" w:space="0" w:color="000000"/>
            </w:tcBorders>
            <w:shd w:val="clear" w:color="FFFFFF" w:fill="C0C0C0"/>
            <w:noWrap/>
            <w:vAlign w:val="center"/>
            <w:hideMark/>
          </w:tcPr>
          <w:p w14:paraId="3A99EAA1"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1</w:t>
            </w:r>
          </w:p>
        </w:tc>
        <w:tc>
          <w:tcPr>
            <w:tcW w:w="2184" w:type="dxa"/>
            <w:tcBorders>
              <w:top w:val="nil"/>
              <w:left w:val="nil"/>
              <w:bottom w:val="single" w:sz="4" w:space="0" w:color="000000"/>
              <w:right w:val="single" w:sz="4" w:space="0" w:color="000000"/>
            </w:tcBorders>
            <w:shd w:val="clear" w:color="FFFFFF" w:fill="C0C0C0"/>
            <w:noWrap/>
            <w:vAlign w:val="center"/>
            <w:hideMark/>
          </w:tcPr>
          <w:p w14:paraId="3DCB04CB"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2</w:t>
            </w:r>
          </w:p>
        </w:tc>
        <w:tc>
          <w:tcPr>
            <w:tcW w:w="2811" w:type="dxa"/>
            <w:tcBorders>
              <w:top w:val="nil"/>
              <w:left w:val="nil"/>
              <w:bottom w:val="single" w:sz="4" w:space="0" w:color="000000"/>
              <w:right w:val="single" w:sz="4" w:space="0" w:color="000000"/>
            </w:tcBorders>
            <w:shd w:val="clear" w:color="FFFFFF" w:fill="C0C0C0"/>
            <w:noWrap/>
            <w:vAlign w:val="center"/>
            <w:hideMark/>
          </w:tcPr>
          <w:p w14:paraId="3083C59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3</w:t>
            </w:r>
          </w:p>
        </w:tc>
        <w:tc>
          <w:tcPr>
            <w:tcW w:w="222" w:type="dxa"/>
            <w:vAlign w:val="center"/>
            <w:hideMark/>
          </w:tcPr>
          <w:p w14:paraId="4A3F6C7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B3E5F10" w14:textId="77777777" w:rsidTr="00B90D09">
        <w:trPr>
          <w:trHeight w:val="308"/>
        </w:trPr>
        <w:tc>
          <w:tcPr>
            <w:tcW w:w="592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40112BF9"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合计</w:t>
            </w:r>
          </w:p>
        </w:tc>
        <w:tc>
          <w:tcPr>
            <w:tcW w:w="2184" w:type="dxa"/>
            <w:tcBorders>
              <w:top w:val="nil"/>
              <w:left w:val="nil"/>
              <w:bottom w:val="single" w:sz="4" w:space="0" w:color="000000"/>
              <w:right w:val="single" w:sz="4" w:space="0" w:color="000000"/>
            </w:tcBorders>
            <w:shd w:val="clear" w:color="auto" w:fill="auto"/>
            <w:noWrap/>
            <w:vAlign w:val="center"/>
            <w:hideMark/>
          </w:tcPr>
          <w:p w14:paraId="6DD0C732" w14:textId="77777777" w:rsidR="00B90D09" w:rsidRPr="00B90D09" w:rsidRDefault="00B90D09" w:rsidP="00B90D09">
            <w:pPr>
              <w:widowControl/>
              <w:jc w:val="right"/>
              <w:rPr>
                <w:rFonts w:ascii="宋体" w:hAnsi="宋体" w:cs="Arial"/>
                <w:b/>
                <w:bCs/>
                <w:color w:val="000000"/>
                <w:kern w:val="0"/>
                <w:sz w:val="22"/>
              </w:rPr>
            </w:pPr>
            <w:r w:rsidRPr="00B90D09">
              <w:rPr>
                <w:rFonts w:ascii="宋体" w:hAnsi="宋体" w:cs="Arial" w:hint="eastAsia"/>
                <w:b/>
                <w:bCs/>
                <w:color w:val="000000"/>
                <w:kern w:val="0"/>
                <w:sz w:val="22"/>
              </w:rPr>
              <w:t>98.62</w:t>
            </w:r>
          </w:p>
        </w:tc>
        <w:tc>
          <w:tcPr>
            <w:tcW w:w="2184" w:type="dxa"/>
            <w:tcBorders>
              <w:top w:val="nil"/>
              <w:left w:val="nil"/>
              <w:bottom w:val="single" w:sz="4" w:space="0" w:color="000000"/>
              <w:right w:val="single" w:sz="4" w:space="0" w:color="000000"/>
            </w:tcBorders>
            <w:shd w:val="clear" w:color="auto" w:fill="auto"/>
            <w:noWrap/>
            <w:vAlign w:val="center"/>
            <w:hideMark/>
          </w:tcPr>
          <w:p w14:paraId="7D76BDE6" w14:textId="77777777" w:rsidR="00B90D09" w:rsidRPr="00B90D09" w:rsidRDefault="00B90D09" w:rsidP="00B90D09">
            <w:pPr>
              <w:widowControl/>
              <w:jc w:val="right"/>
              <w:rPr>
                <w:rFonts w:ascii="宋体" w:hAnsi="宋体" w:cs="Arial"/>
                <w:b/>
                <w:bCs/>
                <w:color w:val="000000"/>
                <w:kern w:val="0"/>
                <w:sz w:val="22"/>
              </w:rPr>
            </w:pPr>
            <w:r w:rsidRPr="00B90D09">
              <w:rPr>
                <w:rFonts w:ascii="宋体" w:hAnsi="宋体" w:cs="Arial" w:hint="eastAsia"/>
                <w:b/>
                <w:bCs/>
                <w:color w:val="000000"/>
                <w:kern w:val="0"/>
                <w:sz w:val="22"/>
              </w:rPr>
              <w:t>98.62</w:t>
            </w:r>
          </w:p>
        </w:tc>
        <w:tc>
          <w:tcPr>
            <w:tcW w:w="2811" w:type="dxa"/>
            <w:tcBorders>
              <w:top w:val="nil"/>
              <w:left w:val="nil"/>
              <w:bottom w:val="single" w:sz="4" w:space="0" w:color="000000"/>
              <w:right w:val="single" w:sz="4" w:space="0" w:color="000000"/>
            </w:tcBorders>
            <w:shd w:val="clear" w:color="auto" w:fill="auto"/>
            <w:noWrap/>
            <w:vAlign w:val="center"/>
            <w:hideMark/>
          </w:tcPr>
          <w:p w14:paraId="4F6020C2" w14:textId="77777777" w:rsidR="00B90D09" w:rsidRPr="00B90D09" w:rsidRDefault="00B90D09" w:rsidP="00B90D09">
            <w:pPr>
              <w:widowControl/>
              <w:jc w:val="right"/>
              <w:rPr>
                <w:rFonts w:ascii="宋体" w:hAnsi="宋体" w:cs="Arial"/>
                <w:b/>
                <w:bCs/>
                <w:color w:val="000000"/>
                <w:kern w:val="0"/>
                <w:sz w:val="22"/>
              </w:rPr>
            </w:pPr>
            <w:r w:rsidRPr="00B90D09">
              <w:rPr>
                <w:rFonts w:ascii="宋体" w:hAnsi="宋体" w:cs="Arial" w:hint="eastAsia"/>
                <w:b/>
                <w:bCs/>
                <w:color w:val="000000"/>
                <w:kern w:val="0"/>
                <w:sz w:val="22"/>
              </w:rPr>
              <w:t xml:space="preserve">　</w:t>
            </w:r>
          </w:p>
        </w:tc>
        <w:tc>
          <w:tcPr>
            <w:tcW w:w="222" w:type="dxa"/>
            <w:vAlign w:val="center"/>
            <w:hideMark/>
          </w:tcPr>
          <w:p w14:paraId="35D5843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A81E14A"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2D1D94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201</w:t>
            </w:r>
          </w:p>
        </w:tc>
        <w:tc>
          <w:tcPr>
            <w:tcW w:w="4940" w:type="dxa"/>
            <w:tcBorders>
              <w:top w:val="nil"/>
              <w:left w:val="nil"/>
              <w:bottom w:val="single" w:sz="4" w:space="0" w:color="000000"/>
              <w:right w:val="single" w:sz="4" w:space="0" w:color="000000"/>
            </w:tcBorders>
            <w:shd w:val="clear" w:color="auto" w:fill="auto"/>
            <w:noWrap/>
            <w:vAlign w:val="center"/>
            <w:hideMark/>
          </w:tcPr>
          <w:p w14:paraId="47896B4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一般公共服务支出</w:t>
            </w:r>
          </w:p>
        </w:tc>
        <w:tc>
          <w:tcPr>
            <w:tcW w:w="2184" w:type="dxa"/>
            <w:tcBorders>
              <w:top w:val="nil"/>
              <w:left w:val="nil"/>
              <w:bottom w:val="single" w:sz="4" w:space="0" w:color="000000"/>
              <w:right w:val="single" w:sz="4" w:space="0" w:color="000000"/>
            </w:tcBorders>
            <w:shd w:val="clear" w:color="auto" w:fill="auto"/>
            <w:noWrap/>
            <w:vAlign w:val="center"/>
            <w:hideMark/>
          </w:tcPr>
          <w:p w14:paraId="7DE597F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2184" w:type="dxa"/>
            <w:tcBorders>
              <w:top w:val="nil"/>
              <w:left w:val="nil"/>
              <w:bottom w:val="single" w:sz="4" w:space="0" w:color="000000"/>
              <w:right w:val="single" w:sz="4" w:space="0" w:color="000000"/>
            </w:tcBorders>
            <w:shd w:val="clear" w:color="auto" w:fill="auto"/>
            <w:noWrap/>
            <w:vAlign w:val="center"/>
            <w:hideMark/>
          </w:tcPr>
          <w:p w14:paraId="6C04351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2811" w:type="dxa"/>
            <w:tcBorders>
              <w:top w:val="nil"/>
              <w:left w:val="nil"/>
              <w:bottom w:val="single" w:sz="4" w:space="0" w:color="000000"/>
              <w:right w:val="single" w:sz="4" w:space="0" w:color="000000"/>
            </w:tcBorders>
            <w:shd w:val="clear" w:color="auto" w:fill="auto"/>
            <w:noWrap/>
            <w:vAlign w:val="center"/>
            <w:hideMark/>
          </w:tcPr>
          <w:p w14:paraId="7875F3D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601897BC"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DB0CC20"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3AC8D2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20103</w:t>
            </w:r>
          </w:p>
        </w:tc>
        <w:tc>
          <w:tcPr>
            <w:tcW w:w="4940" w:type="dxa"/>
            <w:tcBorders>
              <w:top w:val="nil"/>
              <w:left w:val="nil"/>
              <w:bottom w:val="single" w:sz="4" w:space="0" w:color="000000"/>
              <w:right w:val="single" w:sz="4" w:space="0" w:color="000000"/>
            </w:tcBorders>
            <w:shd w:val="clear" w:color="auto" w:fill="auto"/>
            <w:noWrap/>
            <w:vAlign w:val="center"/>
            <w:hideMark/>
          </w:tcPr>
          <w:p w14:paraId="1DAEFC2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政府办公厅（室）及相关机构事务</w:t>
            </w:r>
          </w:p>
        </w:tc>
        <w:tc>
          <w:tcPr>
            <w:tcW w:w="2184" w:type="dxa"/>
            <w:tcBorders>
              <w:top w:val="nil"/>
              <w:left w:val="nil"/>
              <w:bottom w:val="single" w:sz="4" w:space="0" w:color="000000"/>
              <w:right w:val="single" w:sz="4" w:space="0" w:color="000000"/>
            </w:tcBorders>
            <w:shd w:val="clear" w:color="auto" w:fill="auto"/>
            <w:noWrap/>
            <w:vAlign w:val="center"/>
            <w:hideMark/>
          </w:tcPr>
          <w:p w14:paraId="5D0B99B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2184" w:type="dxa"/>
            <w:tcBorders>
              <w:top w:val="nil"/>
              <w:left w:val="nil"/>
              <w:bottom w:val="single" w:sz="4" w:space="0" w:color="000000"/>
              <w:right w:val="single" w:sz="4" w:space="0" w:color="000000"/>
            </w:tcBorders>
            <w:shd w:val="clear" w:color="auto" w:fill="auto"/>
            <w:noWrap/>
            <w:vAlign w:val="center"/>
            <w:hideMark/>
          </w:tcPr>
          <w:p w14:paraId="2113E00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2811" w:type="dxa"/>
            <w:tcBorders>
              <w:top w:val="nil"/>
              <w:left w:val="nil"/>
              <w:bottom w:val="single" w:sz="4" w:space="0" w:color="000000"/>
              <w:right w:val="single" w:sz="4" w:space="0" w:color="000000"/>
            </w:tcBorders>
            <w:shd w:val="clear" w:color="auto" w:fill="auto"/>
            <w:noWrap/>
            <w:vAlign w:val="center"/>
            <w:hideMark/>
          </w:tcPr>
          <w:p w14:paraId="12859C3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2AC6F4F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A53F6DE"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293AF0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2010301</w:t>
            </w:r>
          </w:p>
        </w:tc>
        <w:tc>
          <w:tcPr>
            <w:tcW w:w="4940" w:type="dxa"/>
            <w:tcBorders>
              <w:top w:val="nil"/>
              <w:left w:val="nil"/>
              <w:bottom w:val="single" w:sz="4" w:space="0" w:color="000000"/>
              <w:right w:val="single" w:sz="4" w:space="0" w:color="000000"/>
            </w:tcBorders>
            <w:shd w:val="clear" w:color="auto" w:fill="auto"/>
            <w:noWrap/>
            <w:vAlign w:val="center"/>
            <w:hideMark/>
          </w:tcPr>
          <w:p w14:paraId="26AEA3B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行政运行</w:t>
            </w:r>
          </w:p>
        </w:tc>
        <w:tc>
          <w:tcPr>
            <w:tcW w:w="2184" w:type="dxa"/>
            <w:tcBorders>
              <w:top w:val="nil"/>
              <w:left w:val="nil"/>
              <w:bottom w:val="single" w:sz="4" w:space="0" w:color="000000"/>
              <w:right w:val="single" w:sz="4" w:space="0" w:color="000000"/>
            </w:tcBorders>
            <w:shd w:val="clear" w:color="auto" w:fill="auto"/>
            <w:noWrap/>
            <w:vAlign w:val="center"/>
            <w:hideMark/>
          </w:tcPr>
          <w:p w14:paraId="14CB8D3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2184" w:type="dxa"/>
            <w:tcBorders>
              <w:top w:val="nil"/>
              <w:left w:val="nil"/>
              <w:bottom w:val="single" w:sz="4" w:space="0" w:color="000000"/>
              <w:right w:val="single" w:sz="4" w:space="0" w:color="000000"/>
            </w:tcBorders>
            <w:shd w:val="clear" w:color="auto" w:fill="auto"/>
            <w:noWrap/>
            <w:vAlign w:val="center"/>
            <w:hideMark/>
          </w:tcPr>
          <w:p w14:paraId="5FF4E90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98.62</w:t>
            </w:r>
          </w:p>
        </w:tc>
        <w:tc>
          <w:tcPr>
            <w:tcW w:w="2811" w:type="dxa"/>
            <w:tcBorders>
              <w:top w:val="nil"/>
              <w:left w:val="nil"/>
              <w:bottom w:val="single" w:sz="4" w:space="0" w:color="000000"/>
              <w:right w:val="single" w:sz="4" w:space="0" w:color="000000"/>
            </w:tcBorders>
            <w:shd w:val="clear" w:color="auto" w:fill="auto"/>
            <w:noWrap/>
            <w:vAlign w:val="center"/>
            <w:hideMark/>
          </w:tcPr>
          <w:p w14:paraId="519D2D1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15D72931"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1F2CF187"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2329A1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940" w:type="dxa"/>
            <w:tcBorders>
              <w:top w:val="nil"/>
              <w:left w:val="nil"/>
              <w:bottom w:val="single" w:sz="4" w:space="0" w:color="000000"/>
              <w:right w:val="single" w:sz="4" w:space="0" w:color="000000"/>
            </w:tcBorders>
            <w:shd w:val="clear" w:color="auto" w:fill="auto"/>
            <w:noWrap/>
            <w:vAlign w:val="center"/>
            <w:hideMark/>
          </w:tcPr>
          <w:p w14:paraId="6A4E062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4E4EB69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3CBEFCE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811" w:type="dxa"/>
            <w:tcBorders>
              <w:top w:val="nil"/>
              <w:left w:val="nil"/>
              <w:bottom w:val="single" w:sz="4" w:space="0" w:color="000000"/>
              <w:right w:val="single" w:sz="4" w:space="0" w:color="000000"/>
            </w:tcBorders>
            <w:shd w:val="clear" w:color="auto" w:fill="auto"/>
            <w:noWrap/>
            <w:vAlign w:val="center"/>
            <w:hideMark/>
          </w:tcPr>
          <w:p w14:paraId="05F9A33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54F6E7F1"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2DA0E14"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A3A8DE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940" w:type="dxa"/>
            <w:tcBorders>
              <w:top w:val="nil"/>
              <w:left w:val="nil"/>
              <w:bottom w:val="single" w:sz="4" w:space="0" w:color="000000"/>
              <w:right w:val="single" w:sz="4" w:space="0" w:color="000000"/>
            </w:tcBorders>
            <w:shd w:val="clear" w:color="auto" w:fill="auto"/>
            <w:noWrap/>
            <w:vAlign w:val="center"/>
            <w:hideMark/>
          </w:tcPr>
          <w:p w14:paraId="5361AF4D"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658F108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3C794EE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811" w:type="dxa"/>
            <w:tcBorders>
              <w:top w:val="nil"/>
              <w:left w:val="nil"/>
              <w:bottom w:val="single" w:sz="4" w:space="0" w:color="000000"/>
              <w:right w:val="single" w:sz="4" w:space="0" w:color="000000"/>
            </w:tcBorders>
            <w:shd w:val="clear" w:color="auto" w:fill="auto"/>
            <w:noWrap/>
            <w:vAlign w:val="center"/>
            <w:hideMark/>
          </w:tcPr>
          <w:p w14:paraId="14D3C6B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1B7A0337"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4386A33D"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25AD87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940" w:type="dxa"/>
            <w:tcBorders>
              <w:top w:val="nil"/>
              <w:left w:val="nil"/>
              <w:bottom w:val="single" w:sz="4" w:space="0" w:color="000000"/>
              <w:right w:val="single" w:sz="4" w:space="0" w:color="000000"/>
            </w:tcBorders>
            <w:shd w:val="clear" w:color="auto" w:fill="auto"/>
            <w:noWrap/>
            <w:vAlign w:val="center"/>
            <w:hideMark/>
          </w:tcPr>
          <w:p w14:paraId="222F978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16D54D1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0FFB61E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811" w:type="dxa"/>
            <w:tcBorders>
              <w:top w:val="nil"/>
              <w:left w:val="nil"/>
              <w:bottom w:val="single" w:sz="4" w:space="0" w:color="000000"/>
              <w:right w:val="single" w:sz="4" w:space="0" w:color="000000"/>
            </w:tcBorders>
            <w:shd w:val="clear" w:color="auto" w:fill="auto"/>
            <w:noWrap/>
            <w:vAlign w:val="center"/>
            <w:hideMark/>
          </w:tcPr>
          <w:p w14:paraId="39E74F4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79DA3741"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1F80BD9"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F3120E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940" w:type="dxa"/>
            <w:tcBorders>
              <w:top w:val="nil"/>
              <w:left w:val="nil"/>
              <w:bottom w:val="single" w:sz="4" w:space="0" w:color="000000"/>
              <w:right w:val="single" w:sz="4" w:space="0" w:color="000000"/>
            </w:tcBorders>
            <w:shd w:val="clear" w:color="auto" w:fill="auto"/>
            <w:noWrap/>
            <w:vAlign w:val="center"/>
            <w:hideMark/>
          </w:tcPr>
          <w:p w14:paraId="3AC8B55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40E14F2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1EA74E4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811" w:type="dxa"/>
            <w:tcBorders>
              <w:top w:val="nil"/>
              <w:left w:val="nil"/>
              <w:bottom w:val="single" w:sz="4" w:space="0" w:color="000000"/>
              <w:right w:val="single" w:sz="4" w:space="0" w:color="000000"/>
            </w:tcBorders>
            <w:shd w:val="clear" w:color="auto" w:fill="auto"/>
            <w:noWrap/>
            <w:vAlign w:val="center"/>
            <w:hideMark/>
          </w:tcPr>
          <w:p w14:paraId="13721CC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1BC7FB15"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DF1932E" w14:textId="77777777" w:rsidTr="00B90D09">
        <w:trPr>
          <w:trHeight w:val="308"/>
        </w:trPr>
        <w:tc>
          <w:tcPr>
            <w:tcW w:w="987"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3EB7F0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940" w:type="dxa"/>
            <w:tcBorders>
              <w:top w:val="nil"/>
              <w:left w:val="nil"/>
              <w:bottom w:val="single" w:sz="4" w:space="0" w:color="000000"/>
              <w:right w:val="single" w:sz="4" w:space="0" w:color="000000"/>
            </w:tcBorders>
            <w:shd w:val="clear" w:color="auto" w:fill="auto"/>
            <w:noWrap/>
            <w:vAlign w:val="center"/>
            <w:hideMark/>
          </w:tcPr>
          <w:p w14:paraId="7C74879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1D83264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184" w:type="dxa"/>
            <w:tcBorders>
              <w:top w:val="nil"/>
              <w:left w:val="nil"/>
              <w:bottom w:val="single" w:sz="4" w:space="0" w:color="000000"/>
              <w:right w:val="single" w:sz="4" w:space="0" w:color="000000"/>
            </w:tcBorders>
            <w:shd w:val="clear" w:color="auto" w:fill="auto"/>
            <w:noWrap/>
            <w:vAlign w:val="center"/>
            <w:hideMark/>
          </w:tcPr>
          <w:p w14:paraId="4B5FDA5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811" w:type="dxa"/>
            <w:tcBorders>
              <w:top w:val="nil"/>
              <w:left w:val="nil"/>
              <w:bottom w:val="single" w:sz="4" w:space="0" w:color="000000"/>
              <w:right w:val="single" w:sz="4" w:space="0" w:color="000000"/>
            </w:tcBorders>
            <w:shd w:val="clear" w:color="auto" w:fill="auto"/>
            <w:noWrap/>
            <w:vAlign w:val="center"/>
            <w:hideMark/>
          </w:tcPr>
          <w:p w14:paraId="37481B1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222" w:type="dxa"/>
            <w:vAlign w:val="center"/>
            <w:hideMark/>
          </w:tcPr>
          <w:p w14:paraId="64431E62"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64C0166" w14:textId="77777777" w:rsidTr="00B90D09">
        <w:trPr>
          <w:trHeight w:val="308"/>
        </w:trPr>
        <w:tc>
          <w:tcPr>
            <w:tcW w:w="13106" w:type="dxa"/>
            <w:gridSpan w:val="7"/>
            <w:tcBorders>
              <w:top w:val="nil"/>
              <w:left w:val="nil"/>
              <w:bottom w:val="nil"/>
              <w:right w:val="nil"/>
            </w:tcBorders>
            <w:shd w:val="clear" w:color="auto" w:fill="auto"/>
            <w:noWrap/>
            <w:vAlign w:val="center"/>
            <w:hideMark/>
          </w:tcPr>
          <w:p w14:paraId="37A8360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注：本表反映部门本年度一般公共预算财政拨款支出情况。</w:t>
            </w:r>
          </w:p>
        </w:tc>
        <w:tc>
          <w:tcPr>
            <w:tcW w:w="222" w:type="dxa"/>
            <w:vAlign w:val="center"/>
            <w:hideMark/>
          </w:tcPr>
          <w:p w14:paraId="4B2DC784" w14:textId="77777777" w:rsidR="00B90D09" w:rsidRPr="00B90D09" w:rsidRDefault="00B90D09" w:rsidP="00B90D09">
            <w:pPr>
              <w:widowControl/>
              <w:jc w:val="left"/>
              <w:rPr>
                <w:rFonts w:ascii="Times New Roman" w:eastAsia="Times New Roman" w:hAnsi="Times New Roman"/>
                <w:kern w:val="0"/>
                <w:sz w:val="20"/>
                <w:szCs w:val="20"/>
              </w:rPr>
            </w:pPr>
          </w:p>
        </w:tc>
      </w:tr>
    </w:tbl>
    <w:p w14:paraId="6F2E5F6A" w14:textId="5ACFCF28"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tbl>
      <w:tblPr>
        <w:tblW w:w="19436" w:type="dxa"/>
        <w:tblInd w:w="108" w:type="dxa"/>
        <w:tblLook w:val="04A0" w:firstRow="1" w:lastRow="0" w:firstColumn="1" w:lastColumn="0" w:noHBand="0" w:noVBand="1"/>
      </w:tblPr>
      <w:tblGrid>
        <w:gridCol w:w="780"/>
        <w:gridCol w:w="3700"/>
        <w:gridCol w:w="1900"/>
        <w:gridCol w:w="780"/>
        <w:gridCol w:w="2920"/>
        <w:gridCol w:w="1900"/>
        <w:gridCol w:w="780"/>
        <w:gridCol w:w="4740"/>
        <w:gridCol w:w="1900"/>
        <w:gridCol w:w="222"/>
      </w:tblGrid>
      <w:tr w:rsidR="00B90D09" w:rsidRPr="00B90D09" w14:paraId="56DC452F" w14:textId="77777777" w:rsidTr="00B90D09">
        <w:trPr>
          <w:gridAfter w:val="1"/>
          <w:wAfter w:w="36" w:type="dxa"/>
          <w:trHeight w:val="370"/>
        </w:trPr>
        <w:tc>
          <w:tcPr>
            <w:tcW w:w="19400" w:type="dxa"/>
            <w:gridSpan w:val="9"/>
            <w:tcBorders>
              <w:top w:val="nil"/>
              <w:left w:val="nil"/>
              <w:bottom w:val="nil"/>
              <w:right w:val="nil"/>
            </w:tcBorders>
            <w:shd w:val="clear" w:color="auto" w:fill="auto"/>
            <w:noWrap/>
            <w:vAlign w:val="bottom"/>
            <w:hideMark/>
          </w:tcPr>
          <w:p w14:paraId="28E79217" w14:textId="77777777" w:rsidR="00B90D09" w:rsidRPr="00B90D09" w:rsidRDefault="00B90D09" w:rsidP="00B90D09">
            <w:pPr>
              <w:widowControl/>
              <w:jc w:val="center"/>
              <w:rPr>
                <w:rFonts w:ascii="宋体" w:hAnsi="宋体" w:cs="Arial"/>
                <w:color w:val="000000"/>
                <w:kern w:val="0"/>
                <w:sz w:val="30"/>
                <w:szCs w:val="30"/>
              </w:rPr>
            </w:pPr>
            <w:r w:rsidRPr="00B90D09">
              <w:rPr>
                <w:rFonts w:ascii="宋体" w:hAnsi="宋体" w:cs="Arial" w:hint="eastAsia"/>
                <w:color w:val="000000"/>
                <w:kern w:val="0"/>
                <w:sz w:val="30"/>
                <w:szCs w:val="30"/>
              </w:rPr>
              <w:t>一般公共预算财政拨款基本支出决算明细表</w:t>
            </w:r>
          </w:p>
        </w:tc>
      </w:tr>
      <w:tr w:rsidR="00B90D09" w:rsidRPr="00B90D09" w14:paraId="4BFC2EF3" w14:textId="77777777" w:rsidTr="00B90D09">
        <w:trPr>
          <w:gridAfter w:val="1"/>
          <w:wAfter w:w="36" w:type="dxa"/>
          <w:trHeight w:val="260"/>
        </w:trPr>
        <w:tc>
          <w:tcPr>
            <w:tcW w:w="780" w:type="dxa"/>
            <w:tcBorders>
              <w:top w:val="nil"/>
              <w:left w:val="nil"/>
              <w:bottom w:val="nil"/>
              <w:right w:val="nil"/>
            </w:tcBorders>
            <w:shd w:val="clear" w:color="auto" w:fill="auto"/>
            <w:noWrap/>
            <w:vAlign w:val="bottom"/>
            <w:hideMark/>
          </w:tcPr>
          <w:p w14:paraId="5B570B31" w14:textId="77777777" w:rsidR="00B90D09" w:rsidRPr="00B90D09" w:rsidRDefault="00B90D09" w:rsidP="00B90D09">
            <w:pPr>
              <w:widowControl/>
              <w:jc w:val="center"/>
              <w:rPr>
                <w:rFonts w:ascii="宋体" w:hAnsi="宋体" w:cs="Arial"/>
                <w:color w:val="000000"/>
                <w:kern w:val="0"/>
                <w:sz w:val="30"/>
                <w:szCs w:val="30"/>
              </w:rPr>
            </w:pPr>
          </w:p>
        </w:tc>
        <w:tc>
          <w:tcPr>
            <w:tcW w:w="3700" w:type="dxa"/>
            <w:tcBorders>
              <w:top w:val="nil"/>
              <w:left w:val="nil"/>
              <w:bottom w:val="nil"/>
              <w:right w:val="nil"/>
            </w:tcBorders>
            <w:shd w:val="clear" w:color="auto" w:fill="auto"/>
            <w:noWrap/>
            <w:vAlign w:val="bottom"/>
            <w:hideMark/>
          </w:tcPr>
          <w:p w14:paraId="35553EF4" w14:textId="77777777" w:rsidR="00B90D09" w:rsidRPr="00B90D09" w:rsidRDefault="00B90D09" w:rsidP="00B90D09">
            <w:pPr>
              <w:widowControl/>
              <w:jc w:val="left"/>
              <w:rPr>
                <w:rFonts w:ascii="Times New Roman" w:eastAsia="Times New Roman" w:hAnsi="Times New Roman"/>
                <w:kern w:val="0"/>
                <w:sz w:val="20"/>
                <w:szCs w:val="20"/>
              </w:rPr>
            </w:pPr>
          </w:p>
        </w:tc>
        <w:tc>
          <w:tcPr>
            <w:tcW w:w="1900" w:type="dxa"/>
            <w:tcBorders>
              <w:top w:val="nil"/>
              <w:left w:val="nil"/>
              <w:bottom w:val="nil"/>
              <w:right w:val="nil"/>
            </w:tcBorders>
            <w:shd w:val="clear" w:color="auto" w:fill="auto"/>
            <w:noWrap/>
            <w:vAlign w:val="bottom"/>
            <w:hideMark/>
          </w:tcPr>
          <w:p w14:paraId="225CDC8D" w14:textId="77777777" w:rsidR="00B90D09" w:rsidRPr="00B90D09" w:rsidRDefault="00B90D09" w:rsidP="00B90D09">
            <w:pPr>
              <w:widowControl/>
              <w:jc w:val="left"/>
              <w:rPr>
                <w:rFonts w:ascii="Times New Roman" w:eastAsia="Times New Roman" w:hAnsi="Times New Roman"/>
                <w:kern w:val="0"/>
                <w:sz w:val="20"/>
                <w:szCs w:val="20"/>
              </w:rPr>
            </w:pPr>
          </w:p>
        </w:tc>
        <w:tc>
          <w:tcPr>
            <w:tcW w:w="780" w:type="dxa"/>
            <w:tcBorders>
              <w:top w:val="nil"/>
              <w:left w:val="nil"/>
              <w:bottom w:val="nil"/>
              <w:right w:val="nil"/>
            </w:tcBorders>
            <w:shd w:val="clear" w:color="auto" w:fill="auto"/>
            <w:noWrap/>
            <w:vAlign w:val="bottom"/>
            <w:hideMark/>
          </w:tcPr>
          <w:p w14:paraId="5F85D2C1" w14:textId="77777777" w:rsidR="00B90D09" w:rsidRPr="00B90D09" w:rsidRDefault="00B90D09" w:rsidP="00B90D09">
            <w:pPr>
              <w:widowControl/>
              <w:jc w:val="left"/>
              <w:rPr>
                <w:rFonts w:ascii="Times New Roman" w:eastAsia="Times New Roman" w:hAnsi="Times New Roman"/>
                <w:kern w:val="0"/>
                <w:sz w:val="20"/>
                <w:szCs w:val="20"/>
              </w:rPr>
            </w:pPr>
          </w:p>
        </w:tc>
        <w:tc>
          <w:tcPr>
            <w:tcW w:w="2920" w:type="dxa"/>
            <w:tcBorders>
              <w:top w:val="nil"/>
              <w:left w:val="nil"/>
              <w:bottom w:val="nil"/>
              <w:right w:val="nil"/>
            </w:tcBorders>
            <w:shd w:val="clear" w:color="auto" w:fill="auto"/>
            <w:noWrap/>
            <w:vAlign w:val="bottom"/>
            <w:hideMark/>
          </w:tcPr>
          <w:p w14:paraId="2BF32588" w14:textId="77777777" w:rsidR="00B90D09" w:rsidRPr="00B90D09" w:rsidRDefault="00B90D09" w:rsidP="00B90D09">
            <w:pPr>
              <w:widowControl/>
              <w:jc w:val="left"/>
              <w:rPr>
                <w:rFonts w:ascii="Times New Roman" w:eastAsia="Times New Roman" w:hAnsi="Times New Roman"/>
                <w:kern w:val="0"/>
                <w:sz w:val="20"/>
                <w:szCs w:val="20"/>
              </w:rPr>
            </w:pPr>
          </w:p>
        </w:tc>
        <w:tc>
          <w:tcPr>
            <w:tcW w:w="1900" w:type="dxa"/>
            <w:tcBorders>
              <w:top w:val="nil"/>
              <w:left w:val="nil"/>
              <w:bottom w:val="nil"/>
              <w:right w:val="nil"/>
            </w:tcBorders>
            <w:shd w:val="clear" w:color="auto" w:fill="auto"/>
            <w:noWrap/>
            <w:vAlign w:val="bottom"/>
            <w:hideMark/>
          </w:tcPr>
          <w:p w14:paraId="29F3B011" w14:textId="77777777" w:rsidR="00B90D09" w:rsidRPr="00B90D09" w:rsidRDefault="00B90D09" w:rsidP="00B90D09">
            <w:pPr>
              <w:widowControl/>
              <w:jc w:val="left"/>
              <w:rPr>
                <w:rFonts w:ascii="Times New Roman" w:eastAsia="Times New Roman" w:hAnsi="Times New Roman"/>
                <w:kern w:val="0"/>
                <w:sz w:val="20"/>
                <w:szCs w:val="20"/>
              </w:rPr>
            </w:pPr>
          </w:p>
        </w:tc>
        <w:tc>
          <w:tcPr>
            <w:tcW w:w="780" w:type="dxa"/>
            <w:tcBorders>
              <w:top w:val="nil"/>
              <w:left w:val="nil"/>
              <w:bottom w:val="nil"/>
              <w:right w:val="nil"/>
            </w:tcBorders>
            <w:shd w:val="clear" w:color="auto" w:fill="auto"/>
            <w:noWrap/>
            <w:vAlign w:val="bottom"/>
            <w:hideMark/>
          </w:tcPr>
          <w:p w14:paraId="04B657F8" w14:textId="77777777" w:rsidR="00B90D09" w:rsidRPr="00B90D09" w:rsidRDefault="00B90D09" w:rsidP="00B90D09">
            <w:pPr>
              <w:widowControl/>
              <w:jc w:val="left"/>
              <w:rPr>
                <w:rFonts w:ascii="Times New Roman" w:eastAsia="Times New Roman" w:hAnsi="Times New Roman"/>
                <w:kern w:val="0"/>
                <w:sz w:val="20"/>
                <w:szCs w:val="20"/>
              </w:rPr>
            </w:pPr>
          </w:p>
        </w:tc>
        <w:tc>
          <w:tcPr>
            <w:tcW w:w="4740" w:type="dxa"/>
            <w:tcBorders>
              <w:top w:val="nil"/>
              <w:left w:val="nil"/>
              <w:bottom w:val="nil"/>
              <w:right w:val="nil"/>
            </w:tcBorders>
            <w:shd w:val="clear" w:color="auto" w:fill="auto"/>
            <w:noWrap/>
            <w:vAlign w:val="bottom"/>
            <w:hideMark/>
          </w:tcPr>
          <w:p w14:paraId="625965C3" w14:textId="77777777" w:rsidR="00B90D09" w:rsidRPr="00B90D09" w:rsidRDefault="00B90D09" w:rsidP="00B90D09">
            <w:pPr>
              <w:widowControl/>
              <w:jc w:val="left"/>
              <w:rPr>
                <w:rFonts w:ascii="Times New Roman" w:eastAsia="Times New Roman" w:hAnsi="Times New Roman"/>
                <w:kern w:val="0"/>
                <w:sz w:val="20"/>
                <w:szCs w:val="20"/>
              </w:rPr>
            </w:pPr>
          </w:p>
        </w:tc>
        <w:tc>
          <w:tcPr>
            <w:tcW w:w="1900" w:type="dxa"/>
            <w:tcBorders>
              <w:top w:val="nil"/>
              <w:left w:val="nil"/>
              <w:bottom w:val="nil"/>
              <w:right w:val="nil"/>
            </w:tcBorders>
            <w:shd w:val="clear" w:color="auto" w:fill="auto"/>
            <w:noWrap/>
            <w:vAlign w:val="bottom"/>
            <w:hideMark/>
          </w:tcPr>
          <w:p w14:paraId="1AA1CB2D" w14:textId="77777777" w:rsidR="00B90D09" w:rsidRPr="00B90D09" w:rsidRDefault="00B90D09" w:rsidP="00B90D09">
            <w:pPr>
              <w:widowControl/>
              <w:jc w:val="right"/>
              <w:rPr>
                <w:rFonts w:ascii="宋体" w:hAnsi="宋体" w:cs="Arial"/>
                <w:color w:val="000000"/>
                <w:kern w:val="0"/>
                <w:sz w:val="20"/>
                <w:szCs w:val="20"/>
              </w:rPr>
            </w:pPr>
            <w:r w:rsidRPr="00B90D09">
              <w:rPr>
                <w:rFonts w:ascii="宋体" w:hAnsi="宋体" w:cs="Arial" w:hint="eastAsia"/>
                <w:color w:val="000000"/>
                <w:kern w:val="0"/>
                <w:sz w:val="20"/>
                <w:szCs w:val="20"/>
              </w:rPr>
              <w:t>公开06表</w:t>
            </w:r>
          </w:p>
        </w:tc>
      </w:tr>
      <w:tr w:rsidR="00B90D09" w:rsidRPr="00B90D09" w14:paraId="7F7FBEB9" w14:textId="77777777" w:rsidTr="00B90D09">
        <w:trPr>
          <w:gridAfter w:val="1"/>
          <w:wAfter w:w="36" w:type="dxa"/>
          <w:trHeight w:val="260"/>
        </w:trPr>
        <w:tc>
          <w:tcPr>
            <w:tcW w:w="4480" w:type="dxa"/>
            <w:gridSpan w:val="2"/>
            <w:tcBorders>
              <w:top w:val="nil"/>
              <w:left w:val="nil"/>
              <w:bottom w:val="nil"/>
              <w:right w:val="nil"/>
            </w:tcBorders>
            <w:shd w:val="clear" w:color="auto" w:fill="auto"/>
            <w:noWrap/>
            <w:vAlign w:val="bottom"/>
            <w:hideMark/>
          </w:tcPr>
          <w:p w14:paraId="24A2038F" w14:textId="77777777" w:rsidR="00B90D09" w:rsidRPr="00B90D09" w:rsidRDefault="00B90D09" w:rsidP="00B90D09">
            <w:pPr>
              <w:widowControl/>
              <w:jc w:val="left"/>
              <w:rPr>
                <w:rFonts w:ascii="宋体" w:hAnsi="宋体" w:cs="Arial"/>
                <w:color w:val="000000"/>
                <w:kern w:val="0"/>
                <w:sz w:val="20"/>
                <w:szCs w:val="20"/>
              </w:rPr>
            </w:pPr>
            <w:r w:rsidRPr="00B90D09">
              <w:rPr>
                <w:rFonts w:ascii="宋体" w:hAnsi="宋体" w:cs="Arial" w:hint="eastAsia"/>
                <w:color w:val="000000"/>
                <w:kern w:val="0"/>
                <w:sz w:val="20"/>
                <w:szCs w:val="20"/>
              </w:rPr>
              <w:t>部门：天门市人民政府驻武汉办事处</w:t>
            </w:r>
          </w:p>
        </w:tc>
        <w:tc>
          <w:tcPr>
            <w:tcW w:w="1900" w:type="dxa"/>
            <w:tcBorders>
              <w:top w:val="nil"/>
              <w:left w:val="nil"/>
              <w:bottom w:val="nil"/>
              <w:right w:val="nil"/>
            </w:tcBorders>
            <w:shd w:val="clear" w:color="auto" w:fill="auto"/>
            <w:noWrap/>
            <w:vAlign w:val="bottom"/>
            <w:hideMark/>
          </w:tcPr>
          <w:p w14:paraId="766F5246" w14:textId="77777777" w:rsidR="00B90D09" w:rsidRPr="00B90D09" w:rsidRDefault="00B90D09" w:rsidP="00B90D09">
            <w:pPr>
              <w:widowControl/>
              <w:jc w:val="left"/>
              <w:rPr>
                <w:rFonts w:ascii="宋体" w:hAnsi="宋体" w:cs="Arial"/>
                <w:color w:val="000000"/>
                <w:kern w:val="0"/>
                <w:sz w:val="20"/>
                <w:szCs w:val="20"/>
              </w:rPr>
            </w:pPr>
          </w:p>
        </w:tc>
        <w:tc>
          <w:tcPr>
            <w:tcW w:w="780" w:type="dxa"/>
            <w:tcBorders>
              <w:top w:val="nil"/>
              <w:left w:val="nil"/>
              <w:bottom w:val="nil"/>
              <w:right w:val="nil"/>
            </w:tcBorders>
            <w:shd w:val="clear" w:color="auto" w:fill="auto"/>
            <w:noWrap/>
            <w:vAlign w:val="bottom"/>
            <w:hideMark/>
          </w:tcPr>
          <w:p w14:paraId="27B432A7" w14:textId="77777777" w:rsidR="00B90D09" w:rsidRPr="00B90D09" w:rsidRDefault="00B90D09" w:rsidP="00B90D09">
            <w:pPr>
              <w:widowControl/>
              <w:jc w:val="left"/>
              <w:rPr>
                <w:rFonts w:ascii="Times New Roman" w:eastAsia="Times New Roman" w:hAnsi="Times New Roman"/>
                <w:kern w:val="0"/>
                <w:sz w:val="20"/>
                <w:szCs w:val="20"/>
              </w:rPr>
            </w:pPr>
          </w:p>
        </w:tc>
        <w:tc>
          <w:tcPr>
            <w:tcW w:w="2920" w:type="dxa"/>
            <w:tcBorders>
              <w:top w:val="nil"/>
              <w:left w:val="nil"/>
              <w:bottom w:val="nil"/>
              <w:right w:val="nil"/>
            </w:tcBorders>
            <w:shd w:val="clear" w:color="auto" w:fill="auto"/>
            <w:noWrap/>
            <w:vAlign w:val="bottom"/>
            <w:hideMark/>
          </w:tcPr>
          <w:p w14:paraId="470807CF" w14:textId="77777777" w:rsidR="00B90D09" w:rsidRPr="00B90D09" w:rsidRDefault="00B90D09" w:rsidP="00B90D09">
            <w:pPr>
              <w:widowControl/>
              <w:jc w:val="left"/>
              <w:rPr>
                <w:rFonts w:ascii="Times New Roman" w:eastAsia="Times New Roman" w:hAnsi="Times New Roman"/>
                <w:kern w:val="0"/>
                <w:sz w:val="20"/>
                <w:szCs w:val="20"/>
              </w:rPr>
            </w:pPr>
          </w:p>
        </w:tc>
        <w:tc>
          <w:tcPr>
            <w:tcW w:w="1900" w:type="dxa"/>
            <w:tcBorders>
              <w:top w:val="nil"/>
              <w:left w:val="nil"/>
              <w:bottom w:val="nil"/>
              <w:right w:val="nil"/>
            </w:tcBorders>
            <w:shd w:val="clear" w:color="auto" w:fill="auto"/>
            <w:noWrap/>
            <w:vAlign w:val="bottom"/>
            <w:hideMark/>
          </w:tcPr>
          <w:p w14:paraId="1A20738F" w14:textId="77777777" w:rsidR="00B90D09" w:rsidRPr="00B90D09" w:rsidRDefault="00B90D09" w:rsidP="00B90D09">
            <w:pPr>
              <w:widowControl/>
              <w:jc w:val="left"/>
              <w:rPr>
                <w:rFonts w:ascii="Times New Roman" w:eastAsia="Times New Roman" w:hAnsi="Times New Roman"/>
                <w:kern w:val="0"/>
                <w:sz w:val="20"/>
                <w:szCs w:val="20"/>
              </w:rPr>
            </w:pPr>
          </w:p>
        </w:tc>
        <w:tc>
          <w:tcPr>
            <w:tcW w:w="780" w:type="dxa"/>
            <w:tcBorders>
              <w:top w:val="nil"/>
              <w:left w:val="nil"/>
              <w:bottom w:val="nil"/>
              <w:right w:val="nil"/>
            </w:tcBorders>
            <w:shd w:val="clear" w:color="auto" w:fill="auto"/>
            <w:noWrap/>
            <w:vAlign w:val="bottom"/>
            <w:hideMark/>
          </w:tcPr>
          <w:p w14:paraId="69FDE2E1" w14:textId="77777777" w:rsidR="00B90D09" w:rsidRPr="00B90D09" w:rsidRDefault="00B90D09" w:rsidP="00B90D09">
            <w:pPr>
              <w:widowControl/>
              <w:jc w:val="left"/>
              <w:rPr>
                <w:rFonts w:ascii="Times New Roman" w:eastAsia="Times New Roman" w:hAnsi="Times New Roman"/>
                <w:kern w:val="0"/>
                <w:sz w:val="20"/>
                <w:szCs w:val="20"/>
              </w:rPr>
            </w:pPr>
          </w:p>
        </w:tc>
        <w:tc>
          <w:tcPr>
            <w:tcW w:w="4740" w:type="dxa"/>
            <w:tcBorders>
              <w:top w:val="nil"/>
              <w:left w:val="nil"/>
              <w:bottom w:val="nil"/>
              <w:right w:val="nil"/>
            </w:tcBorders>
            <w:shd w:val="clear" w:color="auto" w:fill="auto"/>
            <w:noWrap/>
            <w:vAlign w:val="bottom"/>
            <w:hideMark/>
          </w:tcPr>
          <w:p w14:paraId="4BF5B8D7" w14:textId="77777777" w:rsidR="00B90D09" w:rsidRPr="00B90D09" w:rsidRDefault="00B90D09" w:rsidP="00B90D09">
            <w:pPr>
              <w:widowControl/>
              <w:jc w:val="left"/>
              <w:rPr>
                <w:rFonts w:ascii="Times New Roman" w:eastAsia="Times New Roman" w:hAnsi="Times New Roman"/>
                <w:kern w:val="0"/>
                <w:sz w:val="20"/>
                <w:szCs w:val="20"/>
              </w:rPr>
            </w:pPr>
          </w:p>
        </w:tc>
        <w:tc>
          <w:tcPr>
            <w:tcW w:w="1900" w:type="dxa"/>
            <w:tcBorders>
              <w:top w:val="nil"/>
              <w:left w:val="nil"/>
              <w:bottom w:val="nil"/>
              <w:right w:val="nil"/>
            </w:tcBorders>
            <w:shd w:val="clear" w:color="auto" w:fill="auto"/>
            <w:noWrap/>
            <w:vAlign w:val="bottom"/>
            <w:hideMark/>
          </w:tcPr>
          <w:p w14:paraId="2CC0E78C" w14:textId="77777777" w:rsidR="00B90D09" w:rsidRPr="00B90D09" w:rsidRDefault="00B90D09" w:rsidP="00B90D09">
            <w:pPr>
              <w:widowControl/>
              <w:jc w:val="right"/>
              <w:rPr>
                <w:rFonts w:ascii="宋体" w:hAnsi="宋体" w:cs="Arial"/>
                <w:color w:val="000000"/>
                <w:kern w:val="0"/>
                <w:sz w:val="20"/>
                <w:szCs w:val="20"/>
              </w:rPr>
            </w:pPr>
            <w:r w:rsidRPr="00B90D09">
              <w:rPr>
                <w:rFonts w:ascii="宋体" w:hAnsi="宋体" w:cs="Arial" w:hint="eastAsia"/>
                <w:color w:val="000000"/>
                <w:kern w:val="0"/>
                <w:sz w:val="20"/>
                <w:szCs w:val="20"/>
              </w:rPr>
              <w:t>金额单位：万元</w:t>
            </w:r>
          </w:p>
        </w:tc>
      </w:tr>
      <w:tr w:rsidR="00B90D09" w:rsidRPr="00B90D09" w14:paraId="5B1B9F54" w14:textId="77777777" w:rsidTr="00B90D09">
        <w:trPr>
          <w:gridAfter w:val="1"/>
          <w:wAfter w:w="36" w:type="dxa"/>
          <w:trHeight w:val="308"/>
        </w:trPr>
        <w:tc>
          <w:tcPr>
            <w:tcW w:w="638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62C4A961"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人员经费</w:t>
            </w:r>
          </w:p>
        </w:tc>
        <w:tc>
          <w:tcPr>
            <w:tcW w:w="13020"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14:paraId="2DA2D6EA"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公用经费</w:t>
            </w:r>
          </w:p>
        </w:tc>
      </w:tr>
      <w:tr w:rsidR="00B90D09" w:rsidRPr="00B90D09" w14:paraId="7038FF8A" w14:textId="77777777" w:rsidTr="00B90D09">
        <w:trPr>
          <w:gridAfter w:val="1"/>
          <w:wAfter w:w="36" w:type="dxa"/>
          <w:trHeight w:val="312"/>
        </w:trPr>
        <w:tc>
          <w:tcPr>
            <w:tcW w:w="780" w:type="dxa"/>
            <w:vMerge w:val="restart"/>
            <w:tcBorders>
              <w:top w:val="nil"/>
              <w:left w:val="single" w:sz="4" w:space="0" w:color="000000"/>
              <w:bottom w:val="single" w:sz="4" w:space="0" w:color="000000"/>
              <w:right w:val="single" w:sz="4" w:space="0" w:color="000000"/>
            </w:tcBorders>
            <w:shd w:val="clear" w:color="FFFFFF" w:fill="C0C0C0"/>
            <w:vAlign w:val="center"/>
            <w:hideMark/>
          </w:tcPr>
          <w:p w14:paraId="4DBC4EE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科目编码</w:t>
            </w:r>
          </w:p>
        </w:tc>
        <w:tc>
          <w:tcPr>
            <w:tcW w:w="3700" w:type="dxa"/>
            <w:vMerge w:val="restart"/>
            <w:tcBorders>
              <w:top w:val="nil"/>
              <w:left w:val="nil"/>
              <w:bottom w:val="single" w:sz="4" w:space="0" w:color="000000"/>
              <w:right w:val="single" w:sz="4" w:space="0" w:color="000000"/>
            </w:tcBorders>
            <w:shd w:val="clear" w:color="FFFFFF" w:fill="C0C0C0"/>
            <w:vAlign w:val="center"/>
            <w:hideMark/>
          </w:tcPr>
          <w:p w14:paraId="4C2CCC2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科目名称</w:t>
            </w:r>
          </w:p>
        </w:tc>
        <w:tc>
          <w:tcPr>
            <w:tcW w:w="1900" w:type="dxa"/>
            <w:vMerge w:val="restart"/>
            <w:tcBorders>
              <w:top w:val="nil"/>
              <w:left w:val="nil"/>
              <w:bottom w:val="single" w:sz="4" w:space="0" w:color="000000"/>
              <w:right w:val="single" w:sz="4" w:space="0" w:color="000000"/>
            </w:tcBorders>
            <w:shd w:val="clear" w:color="FFFFFF" w:fill="C0C0C0"/>
            <w:vAlign w:val="center"/>
            <w:hideMark/>
          </w:tcPr>
          <w:p w14:paraId="6DA04616"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决算数</w:t>
            </w:r>
          </w:p>
        </w:tc>
        <w:tc>
          <w:tcPr>
            <w:tcW w:w="780" w:type="dxa"/>
            <w:vMerge w:val="restart"/>
            <w:tcBorders>
              <w:top w:val="nil"/>
              <w:left w:val="nil"/>
              <w:bottom w:val="single" w:sz="4" w:space="0" w:color="000000"/>
              <w:right w:val="single" w:sz="4" w:space="0" w:color="000000"/>
            </w:tcBorders>
            <w:shd w:val="clear" w:color="FFFFFF" w:fill="C0C0C0"/>
            <w:vAlign w:val="center"/>
            <w:hideMark/>
          </w:tcPr>
          <w:p w14:paraId="38AD9EF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科目编码</w:t>
            </w:r>
          </w:p>
        </w:tc>
        <w:tc>
          <w:tcPr>
            <w:tcW w:w="2920" w:type="dxa"/>
            <w:vMerge w:val="restart"/>
            <w:tcBorders>
              <w:top w:val="nil"/>
              <w:left w:val="nil"/>
              <w:bottom w:val="single" w:sz="4" w:space="0" w:color="000000"/>
              <w:right w:val="single" w:sz="4" w:space="0" w:color="000000"/>
            </w:tcBorders>
            <w:shd w:val="clear" w:color="FFFFFF" w:fill="C0C0C0"/>
            <w:vAlign w:val="center"/>
            <w:hideMark/>
          </w:tcPr>
          <w:p w14:paraId="77B970C7"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科目名称</w:t>
            </w:r>
          </w:p>
        </w:tc>
        <w:tc>
          <w:tcPr>
            <w:tcW w:w="1900" w:type="dxa"/>
            <w:vMerge w:val="restart"/>
            <w:tcBorders>
              <w:top w:val="nil"/>
              <w:left w:val="nil"/>
              <w:bottom w:val="single" w:sz="4" w:space="0" w:color="000000"/>
              <w:right w:val="single" w:sz="4" w:space="0" w:color="000000"/>
            </w:tcBorders>
            <w:shd w:val="clear" w:color="FFFFFF" w:fill="C0C0C0"/>
            <w:vAlign w:val="center"/>
            <w:hideMark/>
          </w:tcPr>
          <w:p w14:paraId="202881D3"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决算数</w:t>
            </w:r>
          </w:p>
        </w:tc>
        <w:tc>
          <w:tcPr>
            <w:tcW w:w="780" w:type="dxa"/>
            <w:vMerge w:val="restart"/>
            <w:tcBorders>
              <w:top w:val="nil"/>
              <w:left w:val="nil"/>
              <w:bottom w:val="single" w:sz="4" w:space="0" w:color="000000"/>
              <w:right w:val="single" w:sz="4" w:space="0" w:color="000000"/>
            </w:tcBorders>
            <w:shd w:val="clear" w:color="FFFFFF" w:fill="C0C0C0"/>
            <w:vAlign w:val="center"/>
            <w:hideMark/>
          </w:tcPr>
          <w:p w14:paraId="4D09351F"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科目编码</w:t>
            </w:r>
          </w:p>
        </w:tc>
        <w:tc>
          <w:tcPr>
            <w:tcW w:w="4740" w:type="dxa"/>
            <w:vMerge w:val="restart"/>
            <w:tcBorders>
              <w:top w:val="nil"/>
              <w:left w:val="nil"/>
              <w:bottom w:val="single" w:sz="4" w:space="0" w:color="000000"/>
              <w:right w:val="single" w:sz="4" w:space="0" w:color="000000"/>
            </w:tcBorders>
            <w:shd w:val="clear" w:color="FFFFFF" w:fill="C0C0C0"/>
            <w:vAlign w:val="center"/>
            <w:hideMark/>
          </w:tcPr>
          <w:p w14:paraId="7547CC50"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科目名称</w:t>
            </w:r>
          </w:p>
        </w:tc>
        <w:tc>
          <w:tcPr>
            <w:tcW w:w="1900" w:type="dxa"/>
            <w:vMerge w:val="restart"/>
            <w:tcBorders>
              <w:top w:val="nil"/>
              <w:left w:val="nil"/>
              <w:bottom w:val="single" w:sz="4" w:space="0" w:color="000000"/>
              <w:right w:val="single" w:sz="4" w:space="0" w:color="000000"/>
            </w:tcBorders>
            <w:shd w:val="clear" w:color="FFFFFF" w:fill="C0C0C0"/>
            <w:vAlign w:val="center"/>
            <w:hideMark/>
          </w:tcPr>
          <w:p w14:paraId="5E760209"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决算数</w:t>
            </w:r>
          </w:p>
        </w:tc>
      </w:tr>
      <w:tr w:rsidR="00B90D09" w:rsidRPr="00B90D09" w14:paraId="24DE1086" w14:textId="77777777" w:rsidTr="00B90D09">
        <w:trPr>
          <w:trHeight w:val="308"/>
        </w:trPr>
        <w:tc>
          <w:tcPr>
            <w:tcW w:w="780" w:type="dxa"/>
            <w:vMerge/>
            <w:tcBorders>
              <w:top w:val="nil"/>
              <w:left w:val="single" w:sz="4" w:space="0" w:color="000000"/>
              <w:bottom w:val="single" w:sz="4" w:space="0" w:color="000000"/>
              <w:right w:val="single" w:sz="4" w:space="0" w:color="000000"/>
            </w:tcBorders>
            <w:vAlign w:val="center"/>
            <w:hideMark/>
          </w:tcPr>
          <w:p w14:paraId="55B03D07" w14:textId="77777777" w:rsidR="00B90D09" w:rsidRPr="00B90D09" w:rsidRDefault="00B90D09" w:rsidP="00B90D09">
            <w:pPr>
              <w:widowControl/>
              <w:jc w:val="left"/>
              <w:rPr>
                <w:rFonts w:ascii="宋体" w:hAnsi="宋体" w:cs="Arial"/>
                <w:color w:val="000000"/>
                <w:kern w:val="0"/>
                <w:sz w:val="22"/>
              </w:rPr>
            </w:pPr>
          </w:p>
        </w:tc>
        <w:tc>
          <w:tcPr>
            <w:tcW w:w="3700" w:type="dxa"/>
            <w:vMerge/>
            <w:tcBorders>
              <w:top w:val="nil"/>
              <w:left w:val="nil"/>
              <w:bottom w:val="single" w:sz="4" w:space="0" w:color="000000"/>
              <w:right w:val="single" w:sz="4" w:space="0" w:color="000000"/>
            </w:tcBorders>
            <w:vAlign w:val="center"/>
            <w:hideMark/>
          </w:tcPr>
          <w:p w14:paraId="652224F6" w14:textId="77777777" w:rsidR="00B90D09" w:rsidRPr="00B90D09" w:rsidRDefault="00B90D09" w:rsidP="00B90D09">
            <w:pPr>
              <w:widowControl/>
              <w:jc w:val="left"/>
              <w:rPr>
                <w:rFonts w:ascii="宋体" w:hAnsi="宋体" w:cs="Arial"/>
                <w:color w:val="000000"/>
                <w:kern w:val="0"/>
                <w:sz w:val="22"/>
              </w:rPr>
            </w:pPr>
          </w:p>
        </w:tc>
        <w:tc>
          <w:tcPr>
            <w:tcW w:w="1900" w:type="dxa"/>
            <w:vMerge/>
            <w:tcBorders>
              <w:top w:val="nil"/>
              <w:left w:val="nil"/>
              <w:bottom w:val="single" w:sz="4" w:space="0" w:color="000000"/>
              <w:right w:val="single" w:sz="4" w:space="0" w:color="000000"/>
            </w:tcBorders>
            <w:vAlign w:val="center"/>
            <w:hideMark/>
          </w:tcPr>
          <w:p w14:paraId="69F0CF06" w14:textId="77777777" w:rsidR="00B90D09" w:rsidRPr="00B90D09" w:rsidRDefault="00B90D09" w:rsidP="00B90D09">
            <w:pPr>
              <w:widowControl/>
              <w:jc w:val="left"/>
              <w:rPr>
                <w:rFonts w:ascii="宋体" w:hAnsi="宋体" w:cs="Arial"/>
                <w:color w:val="000000"/>
                <w:kern w:val="0"/>
                <w:sz w:val="22"/>
              </w:rPr>
            </w:pPr>
          </w:p>
        </w:tc>
        <w:tc>
          <w:tcPr>
            <w:tcW w:w="780" w:type="dxa"/>
            <w:vMerge/>
            <w:tcBorders>
              <w:top w:val="nil"/>
              <w:left w:val="nil"/>
              <w:bottom w:val="single" w:sz="4" w:space="0" w:color="000000"/>
              <w:right w:val="single" w:sz="4" w:space="0" w:color="000000"/>
            </w:tcBorders>
            <w:vAlign w:val="center"/>
            <w:hideMark/>
          </w:tcPr>
          <w:p w14:paraId="56431B54" w14:textId="77777777" w:rsidR="00B90D09" w:rsidRPr="00B90D09" w:rsidRDefault="00B90D09" w:rsidP="00B90D09">
            <w:pPr>
              <w:widowControl/>
              <w:jc w:val="left"/>
              <w:rPr>
                <w:rFonts w:ascii="宋体" w:hAnsi="宋体" w:cs="Arial"/>
                <w:color w:val="000000"/>
                <w:kern w:val="0"/>
                <w:sz w:val="22"/>
              </w:rPr>
            </w:pPr>
          </w:p>
        </w:tc>
        <w:tc>
          <w:tcPr>
            <w:tcW w:w="2920" w:type="dxa"/>
            <w:vMerge/>
            <w:tcBorders>
              <w:top w:val="nil"/>
              <w:left w:val="nil"/>
              <w:bottom w:val="single" w:sz="4" w:space="0" w:color="000000"/>
              <w:right w:val="single" w:sz="4" w:space="0" w:color="000000"/>
            </w:tcBorders>
            <w:vAlign w:val="center"/>
            <w:hideMark/>
          </w:tcPr>
          <w:p w14:paraId="677C52E9" w14:textId="77777777" w:rsidR="00B90D09" w:rsidRPr="00B90D09" w:rsidRDefault="00B90D09" w:rsidP="00B90D09">
            <w:pPr>
              <w:widowControl/>
              <w:jc w:val="left"/>
              <w:rPr>
                <w:rFonts w:ascii="宋体" w:hAnsi="宋体" w:cs="Arial"/>
                <w:color w:val="000000"/>
                <w:kern w:val="0"/>
                <w:sz w:val="22"/>
              </w:rPr>
            </w:pPr>
          </w:p>
        </w:tc>
        <w:tc>
          <w:tcPr>
            <w:tcW w:w="1900" w:type="dxa"/>
            <w:vMerge/>
            <w:tcBorders>
              <w:top w:val="nil"/>
              <w:left w:val="nil"/>
              <w:bottom w:val="single" w:sz="4" w:space="0" w:color="000000"/>
              <w:right w:val="single" w:sz="4" w:space="0" w:color="000000"/>
            </w:tcBorders>
            <w:vAlign w:val="center"/>
            <w:hideMark/>
          </w:tcPr>
          <w:p w14:paraId="278595FA" w14:textId="77777777" w:rsidR="00B90D09" w:rsidRPr="00B90D09" w:rsidRDefault="00B90D09" w:rsidP="00B90D09">
            <w:pPr>
              <w:widowControl/>
              <w:jc w:val="left"/>
              <w:rPr>
                <w:rFonts w:ascii="宋体" w:hAnsi="宋体" w:cs="Arial"/>
                <w:color w:val="000000"/>
                <w:kern w:val="0"/>
                <w:sz w:val="22"/>
              </w:rPr>
            </w:pPr>
          </w:p>
        </w:tc>
        <w:tc>
          <w:tcPr>
            <w:tcW w:w="780" w:type="dxa"/>
            <w:vMerge/>
            <w:tcBorders>
              <w:top w:val="nil"/>
              <w:left w:val="nil"/>
              <w:bottom w:val="single" w:sz="4" w:space="0" w:color="000000"/>
              <w:right w:val="single" w:sz="4" w:space="0" w:color="000000"/>
            </w:tcBorders>
            <w:vAlign w:val="center"/>
            <w:hideMark/>
          </w:tcPr>
          <w:p w14:paraId="4AD76FC9" w14:textId="77777777" w:rsidR="00B90D09" w:rsidRPr="00B90D09" w:rsidRDefault="00B90D09" w:rsidP="00B90D09">
            <w:pPr>
              <w:widowControl/>
              <w:jc w:val="left"/>
              <w:rPr>
                <w:rFonts w:ascii="宋体" w:hAnsi="宋体" w:cs="Arial"/>
                <w:color w:val="000000"/>
                <w:kern w:val="0"/>
                <w:sz w:val="22"/>
              </w:rPr>
            </w:pPr>
          </w:p>
        </w:tc>
        <w:tc>
          <w:tcPr>
            <w:tcW w:w="4740" w:type="dxa"/>
            <w:vMerge/>
            <w:tcBorders>
              <w:top w:val="nil"/>
              <w:left w:val="nil"/>
              <w:bottom w:val="single" w:sz="4" w:space="0" w:color="000000"/>
              <w:right w:val="single" w:sz="4" w:space="0" w:color="000000"/>
            </w:tcBorders>
            <w:vAlign w:val="center"/>
            <w:hideMark/>
          </w:tcPr>
          <w:p w14:paraId="45E8554D" w14:textId="77777777" w:rsidR="00B90D09" w:rsidRPr="00B90D09" w:rsidRDefault="00B90D09" w:rsidP="00B90D09">
            <w:pPr>
              <w:widowControl/>
              <w:jc w:val="left"/>
              <w:rPr>
                <w:rFonts w:ascii="宋体" w:hAnsi="宋体" w:cs="Arial"/>
                <w:color w:val="000000"/>
                <w:kern w:val="0"/>
                <w:sz w:val="22"/>
              </w:rPr>
            </w:pPr>
          </w:p>
        </w:tc>
        <w:tc>
          <w:tcPr>
            <w:tcW w:w="1900" w:type="dxa"/>
            <w:vMerge/>
            <w:tcBorders>
              <w:top w:val="nil"/>
              <w:left w:val="nil"/>
              <w:bottom w:val="single" w:sz="4" w:space="0" w:color="000000"/>
              <w:right w:val="single" w:sz="4" w:space="0" w:color="000000"/>
            </w:tcBorders>
            <w:vAlign w:val="center"/>
            <w:hideMark/>
          </w:tcPr>
          <w:p w14:paraId="7D1D384C" w14:textId="77777777" w:rsidR="00B90D09" w:rsidRPr="00B90D09" w:rsidRDefault="00B90D09" w:rsidP="00B90D09">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6505A6D4" w14:textId="77777777" w:rsidR="00B90D09" w:rsidRPr="00B90D09" w:rsidRDefault="00B90D09" w:rsidP="00B90D09">
            <w:pPr>
              <w:widowControl/>
              <w:jc w:val="center"/>
              <w:rPr>
                <w:rFonts w:ascii="宋体" w:hAnsi="宋体" w:cs="Arial"/>
                <w:color w:val="000000"/>
                <w:kern w:val="0"/>
                <w:sz w:val="22"/>
              </w:rPr>
            </w:pPr>
          </w:p>
        </w:tc>
      </w:tr>
      <w:tr w:rsidR="00B90D09" w:rsidRPr="00B90D09" w14:paraId="23F1B8D3"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762CA1A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w:t>
            </w:r>
          </w:p>
        </w:tc>
        <w:tc>
          <w:tcPr>
            <w:tcW w:w="3700" w:type="dxa"/>
            <w:tcBorders>
              <w:top w:val="nil"/>
              <w:left w:val="nil"/>
              <w:bottom w:val="single" w:sz="4" w:space="0" w:color="000000"/>
              <w:right w:val="single" w:sz="4" w:space="0" w:color="000000"/>
            </w:tcBorders>
            <w:shd w:val="clear" w:color="FFFFFF" w:fill="C0C0C0"/>
            <w:noWrap/>
            <w:vAlign w:val="center"/>
            <w:hideMark/>
          </w:tcPr>
          <w:p w14:paraId="294317C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工资福利支出</w:t>
            </w:r>
          </w:p>
        </w:tc>
        <w:tc>
          <w:tcPr>
            <w:tcW w:w="1900" w:type="dxa"/>
            <w:tcBorders>
              <w:top w:val="nil"/>
              <w:left w:val="nil"/>
              <w:bottom w:val="single" w:sz="4" w:space="0" w:color="000000"/>
              <w:right w:val="single" w:sz="4" w:space="0" w:color="000000"/>
            </w:tcBorders>
            <w:shd w:val="clear" w:color="auto" w:fill="auto"/>
            <w:noWrap/>
            <w:vAlign w:val="center"/>
            <w:hideMark/>
          </w:tcPr>
          <w:p w14:paraId="0DF4147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50.52</w:t>
            </w:r>
          </w:p>
        </w:tc>
        <w:tc>
          <w:tcPr>
            <w:tcW w:w="780" w:type="dxa"/>
            <w:tcBorders>
              <w:top w:val="nil"/>
              <w:left w:val="nil"/>
              <w:bottom w:val="single" w:sz="4" w:space="0" w:color="000000"/>
              <w:right w:val="single" w:sz="4" w:space="0" w:color="000000"/>
            </w:tcBorders>
            <w:shd w:val="clear" w:color="FFFFFF" w:fill="C0C0C0"/>
            <w:noWrap/>
            <w:vAlign w:val="center"/>
            <w:hideMark/>
          </w:tcPr>
          <w:p w14:paraId="67C21E0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w:t>
            </w:r>
          </w:p>
        </w:tc>
        <w:tc>
          <w:tcPr>
            <w:tcW w:w="2920" w:type="dxa"/>
            <w:tcBorders>
              <w:top w:val="nil"/>
              <w:left w:val="nil"/>
              <w:bottom w:val="single" w:sz="4" w:space="0" w:color="000000"/>
              <w:right w:val="single" w:sz="4" w:space="0" w:color="000000"/>
            </w:tcBorders>
            <w:shd w:val="clear" w:color="FFFFFF" w:fill="C0C0C0"/>
            <w:noWrap/>
            <w:vAlign w:val="center"/>
            <w:hideMark/>
          </w:tcPr>
          <w:p w14:paraId="1D05E11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商品和服务支出</w:t>
            </w:r>
          </w:p>
        </w:tc>
        <w:tc>
          <w:tcPr>
            <w:tcW w:w="1900" w:type="dxa"/>
            <w:tcBorders>
              <w:top w:val="nil"/>
              <w:left w:val="nil"/>
              <w:bottom w:val="single" w:sz="4" w:space="0" w:color="000000"/>
              <w:right w:val="single" w:sz="4" w:space="0" w:color="000000"/>
            </w:tcBorders>
            <w:shd w:val="clear" w:color="auto" w:fill="auto"/>
            <w:noWrap/>
            <w:vAlign w:val="center"/>
            <w:hideMark/>
          </w:tcPr>
          <w:p w14:paraId="0599B35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48.10</w:t>
            </w:r>
          </w:p>
        </w:tc>
        <w:tc>
          <w:tcPr>
            <w:tcW w:w="780" w:type="dxa"/>
            <w:tcBorders>
              <w:top w:val="nil"/>
              <w:left w:val="nil"/>
              <w:bottom w:val="single" w:sz="4" w:space="0" w:color="000000"/>
              <w:right w:val="single" w:sz="4" w:space="0" w:color="000000"/>
            </w:tcBorders>
            <w:shd w:val="clear" w:color="FFFFFF" w:fill="C0C0C0"/>
            <w:noWrap/>
            <w:vAlign w:val="center"/>
            <w:hideMark/>
          </w:tcPr>
          <w:p w14:paraId="74828F2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307</w:t>
            </w:r>
          </w:p>
        </w:tc>
        <w:tc>
          <w:tcPr>
            <w:tcW w:w="4740" w:type="dxa"/>
            <w:tcBorders>
              <w:top w:val="nil"/>
              <w:left w:val="nil"/>
              <w:bottom w:val="single" w:sz="4" w:space="0" w:color="000000"/>
              <w:right w:val="single" w:sz="4" w:space="0" w:color="000000"/>
            </w:tcBorders>
            <w:shd w:val="clear" w:color="FFFFFF" w:fill="C0C0C0"/>
            <w:noWrap/>
            <w:vAlign w:val="center"/>
            <w:hideMark/>
          </w:tcPr>
          <w:p w14:paraId="4FBA0CD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债务利息及费用支出</w:t>
            </w:r>
          </w:p>
        </w:tc>
        <w:tc>
          <w:tcPr>
            <w:tcW w:w="1900" w:type="dxa"/>
            <w:tcBorders>
              <w:top w:val="nil"/>
              <w:left w:val="nil"/>
              <w:bottom w:val="single" w:sz="4" w:space="0" w:color="000000"/>
              <w:right w:val="single" w:sz="4" w:space="0" w:color="000000"/>
            </w:tcBorders>
            <w:shd w:val="clear" w:color="auto" w:fill="auto"/>
            <w:noWrap/>
            <w:vAlign w:val="center"/>
            <w:hideMark/>
          </w:tcPr>
          <w:p w14:paraId="2F8AF61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10E7D83"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1380074"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0B4C2CE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30101</w:t>
            </w:r>
          </w:p>
        </w:tc>
        <w:tc>
          <w:tcPr>
            <w:tcW w:w="3700" w:type="dxa"/>
            <w:tcBorders>
              <w:top w:val="nil"/>
              <w:left w:val="nil"/>
              <w:bottom w:val="single" w:sz="4" w:space="0" w:color="000000"/>
              <w:right w:val="single" w:sz="4" w:space="0" w:color="000000"/>
            </w:tcBorders>
            <w:shd w:val="clear" w:color="FFFFFF" w:fill="C0C0C0"/>
            <w:noWrap/>
            <w:vAlign w:val="center"/>
            <w:hideMark/>
          </w:tcPr>
          <w:p w14:paraId="04636C6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基本工资</w:t>
            </w:r>
          </w:p>
        </w:tc>
        <w:tc>
          <w:tcPr>
            <w:tcW w:w="1900" w:type="dxa"/>
            <w:tcBorders>
              <w:top w:val="nil"/>
              <w:left w:val="nil"/>
              <w:bottom w:val="single" w:sz="4" w:space="0" w:color="000000"/>
              <w:right w:val="single" w:sz="4" w:space="0" w:color="000000"/>
            </w:tcBorders>
            <w:shd w:val="clear" w:color="auto" w:fill="auto"/>
            <w:noWrap/>
            <w:vAlign w:val="center"/>
            <w:hideMark/>
          </w:tcPr>
          <w:p w14:paraId="754187E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13.18</w:t>
            </w:r>
          </w:p>
        </w:tc>
        <w:tc>
          <w:tcPr>
            <w:tcW w:w="780" w:type="dxa"/>
            <w:tcBorders>
              <w:top w:val="nil"/>
              <w:left w:val="nil"/>
              <w:bottom w:val="single" w:sz="4" w:space="0" w:color="000000"/>
              <w:right w:val="single" w:sz="4" w:space="0" w:color="000000"/>
            </w:tcBorders>
            <w:shd w:val="clear" w:color="FFFFFF" w:fill="C0C0C0"/>
            <w:noWrap/>
            <w:vAlign w:val="center"/>
            <w:hideMark/>
          </w:tcPr>
          <w:p w14:paraId="6E06EBF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30201</w:t>
            </w:r>
          </w:p>
        </w:tc>
        <w:tc>
          <w:tcPr>
            <w:tcW w:w="2920" w:type="dxa"/>
            <w:tcBorders>
              <w:top w:val="nil"/>
              <w:left w:val="nil"/>
              <w:bottom w:val="single" w:sz="4" w:space="0" w:color="000000"/>
              <w:right w:val="single" w:sz="4" w:space="0" w:color="000000"/>
            </w:tcBorders>
            <w:shd w:val="clear" w:color="FFFFFF" w:fill="C0C0C0"/>
            <w:noWrap/>
            <w:vAlign w:val="center"/>
            <w:hideMark/>
          </w:tcPr>
          <w:p w14:paraId="1A97328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办公费</w:t>
            </w:r>
          </w:p>
        </w:tc>
        <w:tc>
          <w:tcPr>
            <w:tcW w:w="1900" w:type="dxa"/>
            <w:tcBorders>
              <w:top w:val="nil"/>
              <w:left w:val="nil"/>
              <w:bottom w:val="single" w:sz="4" w:space="0" w:color="000000"/>
              <w:right w:val="single" w:sz="4" w:space="0" w:color="000000"/>
            </w:tcBorders>
            <w:shd w:val="clear" w:color="auto" w:fill="auto"/>
            <w:noWrap/>
            <w:vAlign w:val="center"/>
            <w:hideMark/>
          </w:tcPr>
          <w:p w14:paraId="357A501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1.35</w:t>
            </w:r>
          </w:p>
        </w:tc>
        <w:tc>
          <w:tcPr>
            <w:tcW w:w="780" w:type="dxa"/>
            <w:tcBorders>
              <w:top w:val="nil"/>
              <w:left w:val="nil"/>
              <w:bottom w:val="single" w:sz="4" w:space="0" w:color="000000"/>
              <w:right w:val="single" w:sz="4" w:space="0" w:color="000000"/>
            </w:tcBorders>
            <w:shd w:val="clear" w:color="FFFFFF" w:fill="C0C0C0"/>
            <w:noWrap/>
            <w:vAlign w:val="center"/>
            <w:hideMark/>
          </w:tcPr>
          <w:p w14:paraId="3060580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30701</w:t>
            </w:r>
          </w:p>
        </w:tc>
        <w:tc>
          <w:tcPr>
            <w:tcW w:w="4740" w:type="dxa"/>
            <w:tcBorders>
              <w:top w:val="nil"/>
              <w:left w:val="nil"/>
              <w:bottom w:val="single" w:sz="4" w:space="0" w:color="000000"/>
              <w:right w:val="single" w:sz="4" w:space="0" w:color="000000"/>
            </w:tcBorders>
            <w:shd w:val="clear" w:color="FFFFFF" w:fill="C0C0C0"/>
            <w:noWrap/>
            <w:vAlign w:val="center"/>
            <w:hideMark/>
          </w:tcPr>
          <w:p w14:paraId="7B1DE92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国内债务付息</w:t>
            </w:r>
          </w:p>
        </w:tc>
        <w:tc>
          <w:tcPr>
            <w:tcW w:w="1900" w:type="dxa"/>
            <w:tcBorders>
              <w:top w:val="nil"/>
              <w:left w:val="nil"/>
              <w:bottom w:val="single" w:sz="4" w:space="0" w:color="000000"/>
              <w:right w:val="single" w:sz="4" w:space="0" w:color="000000"/>
            </w:tcBorders>
            <w:shd w:val="clear" w:color="auto" w:fill="auto"/>
            <w:noWrap/>
            <w:vAlign w:val="center"/>
            <w:hideMark/>
          </w:tcPr>
          <w:p w14:paraId="458714A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A301239"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FDAEC9E"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C76439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30102</w:t>
            </w:r>
          </w:p>
        </w:tc>
        <w:tc>
          <w:tcPr>
            <w:tcW w:w="3700" w:type="dxa"/>
            <w:tcBorders>
              <w:top w:val="nil"/>
              <w:left w:val="nil"/>
              <w:bottom w:val="single" w:sz="4" w:space="0" w:color="000000"/>
              <w:right w:val="single" w:sz="4" w:space="0" w:color="000000"/>
            </w:tcBorders>
            <w:shd w:val="clear" w:color="FFFFFF" w:fill="C0C0C0"/>
            <w:noWrap/>
            <w:vAlign w:val="center"/>
            <w:hideMark/>
          </w:tcPr>
          <w:p w14:paraId="100D10A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津贴补贴</w:t>
            </w:r>
          </w:p>
        </w:tc>
        <w:tc>
          <w:tcPr>
            <w:tcW w:w="1900" w:type="dxa"/>
            <w:tcBorders>
              <w:top w:val="nil"/>
              <w:left w:val="nil"/>
              <w:bottom w:val="single" w:sz="4" w:space="0" w:color="000000"/>
              <w:right w:val="single" w:sz="4" w:space="0" w:color="000000"/>
            </w:tcBorders>
            <w:shd w:val="clear" w:color="auto" w:fill="auto"/>
            <w:noWrap/>
            <w:vAlign w:val="center"/>
            <w:hideMark/>
          </w:tcPr>
          <w:p w14:paraId="604524C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8.15</w:t>
            </w:r>
          </w:p>
        </w:tc>
        <w:tc>
          <w:tcPr>
            <w:tcW w:w="780" w:type="dxa"/>
            <w:tcBorders>
              <w:top w:val="nil"/>
              <w:left w:val="nil"/>
              <w:bottom w:val="single" w:sz="4" w:space="0" w:color="000000"/>
              <w:right w:val="single" w:sz="4" w:space="0" w:color="000000"/>
            </w:tcBorders>
            <w:shd w:val="clear" w:color="FFFFFF" w:fill="C0C0C0"/>
            <w:noWrap/>
            <w:vAlign w:val="center"/>
            <w:hideMark/>
          </w:tcPr>
          <w:p w14:paraId="57A1742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30202</w:t>
            </w:r>
          </w:p>
        </w:tc>
        <w:tc>
          <w:tcPr>
            <w:tcW w:w="2920" w:type="dxa"/>
            <w:tcBorders>
              <w:top w:val="nil"/>
              <w:left w:val="nil"/>
              <w:bottom w:val="single" w:sz="4" w:space="0" w:color="000000"/>
              <w:right w:val="single" w:sz="4" w:space="0" w:color="000000"/>
            </w:tcBorders>
            <w:shd w:val="clear" w:color="FFFFFF" w:fill="C0C0C0"/>
            <w:noWrap/>
            <w:vAlign w:val="center"/>
            <w:hideMark/>
          </w:tcPr>
          <w:p w14:paraId="67F3134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印刷费</w:t>
            </w:r>
          </w:p>
        </w:tc>
        <w:tc>
          <w:tcPr>
            <w:tcW w:w="1900" w:type="dxa"/>
            <w:tcBorders>
              <w:top w:val="nil"/>
              <w:left w:val="nil"/>
              <w:bottom w:val="single" w:sz="4" w:space="0" w:color="000000"/>
              <w:right w:val="single" w:sz="4" w:space="0" w:color="000000"/>
            </w:tcBorders>
            <w:shd w:val="clear" w:color="auto" w:fill="auto"/>
            <w:noWrap/>
            <w:vAlign w:val="center"/>
            <w:hideMark/>
          </w:tcPr>
          <w:p w14:paraId="733678D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BC6638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30702</w:t>
            </w:r>
          </w:p>
        </w:tc>
        <w:tc>
          <w:tcPr>
            <w:tcW w:w="4740" w:type="dxa"/>
            <w:tcBorders>
              <w:top w:val="nil"/>
              <w:left w:val="nil"/>
              <w:bottom w:val="single" w:sz="4" w:space="0" w:color="000000"/>
              <w:right w:val="single" w:sz="4" w:space="0" w:color="000000"/>
            </w:tcBorders>
            <w:shd w:val="clear" w:color="FFFFFF" w:fill="C0C0C0"/>
            <w:noWrap/>
            <w:vAlign w:val="center"/>
            <w:hideMark/>
          </w:tcPr>
          <w:p w14:paraId="54E4743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国外债务付息</w:t>
            </w:r>
          </w:p>
        </w:tc>
        <w:tc>
          <w:tcPr>
            <w:tcW w:w="1900" w:type="dxa"/>
            <w:tcBorders>
              <w:top w:val="nil"/>
              <w:left w:val="nil"/>
              <w:bottom w:val="single" w:sz="4" w:space="0" w:color="000000"/>
              <w:right w:val="single" w:sz="4" w:space="0" w:color="000000"/>
            </w:tcBorders>
            <w:shd w:val="clear" w:color="auto" w:fill="auto"/>
            <w:noWrap/>
            <w:vAlign w:val="center"/>
            <w:hideMark/>
          </w:tcPr>
          <w:p w14:paraId="5B4BB48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259889F"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06F074A"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4CB42D5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30103</w:t>
            </w:r>
          </w:p>
        </w:tc>
        <w:tc>
          <w:tcPr>
            <w:tcW w:w="3700" w:type="dxa"/>
            <w:tcBorders>
              <w:top w:val="nil"/>
              <w:left w:val="nil"/>
              <w:bottom w:val="single" w:sz="4" w:space="0" w:color="000000"/>
              <w:right w:val="single" w:sz="4" w:space="0" w:color="000000"/>
            </w:tcBorders>
            <w:shd w:val="clear" w:color="FFFFFF" w:fill="C0C0C0"/>
            <w:noWrap/>
            <w:vAlign w:val="center"/>
            <w:hideMark/>
          </w:tcPr>
          <w:p w14:paraId="373D099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奖金</w:t>
            </w:r>
          </w:p>
        </w:tc>
        <w:tc>
          <w:tcPr>
            <w:tcW w:w="1900" w:type="dxa"/>
            <w:tcBorders>
              <w:top w:val="nil"/>
              <w:left w:val="nil"/>
              <w:bottom w:val="single" w:sz="4" w:space="0" w:color="000000"/>
              <w:right w:val="single" w:sz="4" w:space="0" w:color="000000"/>
            </w:tcBorders>
            <w:shd w:val="clear" w:color="auto" w:fill="auto"/>
            <w:noWrap/>
            <w:vAlign w:val="center"/>
            <w:hideMark/>
          </w:tcPr>
          <w:p w14:paraId="3BA610F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10.53</w:t>
            </w:r>
          </w:p>
        </w:tc>
        <w:tc>
          <w:tcPr>
            <w:tcW w:w="780" w:type="dxa"/>
            <w:tcBorders>
              <w:top w:val="nil"/>
              <w:left w:val="nil"/>
              <w:bottom w:val="single" w:sz="4" w:space="0" w:color="000000"/>
              <w:right w:val="single" w:sz="4" w:space="0" w:color="000000"/>
            </w:tcBorders>
            <w:shd w:val="clear" w:color="FFFFFF" w:fill="C0C0C0"/>
            <w:noWrap/>
            <w:vAlign w:val="center"/>
            <w:hideMark/>
          </w:tcPr>
          <w:p w14:paraId="6CE6B50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30203</w:t>
            </w:r>
          </w:p>
        </w:tc>
        <w:tc>
          <w:tcPr>
            <w:tcW w:w="2920" w:type="dxa"/>
            <w:tcBorders>
              <w:top w:val="nil"/>
              <w:left w:val="nil"/>
              <w:bottom w:val="single" w:sz="4" w:space="0" w:color="000000"/>
              <w:right w:val="single" w:sz="4" w:space="0" w:color="000000"/>
            </w:tcBorders>
            <w:shd w:val="clear" w:color="FFFFFF" w:fill="C0C0C0"/>
            <w:noWrap/>
            <w:vAlign w:val="center"/>
            <w:hideMark/>
          </w:tcPr>
          <w:p w14:paraId="69BB450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咨询费</w:t>
            </w:r>
          </w:p>
        </w:tc>
        <w:tc>
          <w:tcPr>
            <w:tcW w:w="1900" w:type="dxa"/>
            <w:tcBorders>
              <w:top w:val="nil"/>
              <w:left w:val="nil"/>
              <w:bottom w:val="single" w:sz="4" w:space="0" w:color="000000"/>
              <w:right w:val="single" w:sz="4" w:space="0" w:color="000000"/>
            </w:tcBorders>
            <w:shd w:val="clear" w:color="auto" w:fill="auto"/>
            <w:noWrap/>
            <w:vAlign w:val="center"/>
            <w:hideMark/>
          </w:tcPr>
          <w:p w14:paraId="5052F63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19BCF81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w:t>
            </w:r>
          </w:p>
        </w:tc>
        <w:tc>
          <w:tcPr>
            <w:tcW w:w="4740" w:type="dxa"/>
            <w:tcBorders>
              <w:top w:val="nil"/>
              <w:left w:val="nil"/>
              <w:bottom w:val="single" w:sz="4" w:space="0" w:color="000000"/>
              <w:right w:val="single" w:sz="4" w:space="0" w:color="000000"/>
            </w:tcBorders>
            <w:shd w:val="clear" w:color="FFFFFF" w:fill="C0C0C0"/>
            <w:noWrap/>
            <w:vAlign w:val="center"/>
            <w:hideMark/>
          </w:tcPr>
          <w:p w14:paraId="01878A1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资本性支出</w:t>
            </w:r>
          </w:p>
        </w:tc>
        <w:tc>
          <w:tcPr>
            <w:tcW w:w="1900" w:type="dxa"/>
            <w:tcBorders>
              <w:top w:val="nil"/>
              <w:left w:val="nil"/>
              <w:bottom w:val="single" w:sz="4" w:space="0" w:color="000000"/>
              <w:right w:val="single" w:sz="4" w:space="0" w:color="000000"/>
            </w:tcBorders>
            <w:shd w:val="clear" w:color="auto" w:fill="auto"/>
            <w:noWrap/>
            <w:vAlign w:val="center"/>
            <w:hideMark/>
          </w:tcPr>
          <w:p w14:paraId="47C8689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E626950"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EAFD175"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4E778B0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30106</w:t>
            </w:r>
          </w:p>
        </w:tc>
        <w:tc>
          <w:tcPr>
            <w:tcW w:w="3700" w:type="dxa"/>
            <w:tcBorders>
              <w:top w:val="nil"/>
              <w:left w:val="nil"/>
              <w:bottom w:val="single" w:sz="4" w:space="0" w:color="000000"/>
              <w:right w:val="single" w:sz="4" w:space="0" w:color="000000"/>
            </w:tcBorders>
            <w:shd w:val="clear" w:color="FFFFFF" w:fill="C0C0C0"/>
            <w:noWrap/>
            <w:vAlign w:val="center"/>
            <w:hideMark/>
          </w:tcPr>
          <w:p w14:paraId="5B1C9F7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伙食补助费</w:t>
            </w:r>
          </w:p>
        </w:tc>
        <w:tc>
          <w:tcPr>
            <w:tcW w:w="1900" w:type="dxa"/>
            <w:tcBorders>
              <w:top w:val="nil"/>
              <w:left w:val="nil"/>
              <w:bottom w:val="single" w:sz="4" w:space="0" w:color="000000"/>
              <w:right w:val="single" w:sz="4" w:space="0" w:color="000000"/>
            </w:tcBorders>
            <w:shd w:val="clear" w:color="auto" w:fill="auto"/>
            <w:noWrap/>
            <w:vAlign w:val="center"/>
            <w:hideMark/>
          </w:tcPr>
          <w:p w14:paraId="741FA7D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3.21</w:t>
            </w:r>
          </w:p>
        </w:tc>
        <w:tc>
          <w:tcPr>
            <w:tcW w:w="780" w:type="dxa"/>
            <w:tcBorders>
              <w:top w:val="nil"/>
              <w:left w:val="nil"/>
              <w:bottom w:val="single" w:sz="4" w:space="0" w:color="000000"/>
              <w:right w:val="single" w:sz="4" w:space="0" w:color="000000"/>
            </w:tcBorders>
            <w:shd w:val="clear" w:color="FFFFFF" w:fill="C0C0C0"/>
            <w:noWrap/>
            <w:vAlign w:val="center"/>
            <w:hideMark/>
          </w:tcPr>
          <w:p w14:paraId="7D76179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30204</w:t>
            </w:r>
          </w:p>
        </w:tc>
        <w:tc>
          <w:tcPr>
            <w:tcW w:w="2920" w:type="dxa"/>
            <w:tcBorders>
              <w:top w:val="nil"/>
              <w:left w:val="nil"/>
              <w:bottom w:val="single" w:sz="4" w:space="0" w:color="000000"/>
              <w:right w:val="single" w:sz="4" w:space="0" w:color="000000"/>
            </w:tcBorders>
            <w:shd w:val="clear" w:color="FFFFFF" w:fill="C0C0C0"/>
            <w:noWrap/>
            <w:vAlign w:val="center"/>
            <w:hideMark/>
          </w:tcPr>
          <w:p w14:paraId="36735F0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手续费</w:t>
            </w:r>
          </w:p>
        </w:tc>
        <w:tc>
          <w:tcPr>
            <w:tcW w:w="1900" w:type="dxa"/>
            <w:tcBorders>
              <w:top w:val="nil"/>
              <w:left w:val="nil"/>
              <w:bottom w:val="single" w:sz="4" w:space="0" w:color="000000"/>
              <w:right w:val="single" w:sz="4" w:space="0" w:color="000000"/>
            </w:tcBorders>
            <w:shd w:val="clear" w:color="auto" w:fill="auto"/>
            <w:noWrap/>
            <w:vAlign w:val="center"/>
            <w:hideMark/>
          </w:tcPr>
          <w:p w14:paraId="0310AC4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0.02</w:t>
            </w:r>
          </w:p>
        </w:tc>
        <w:tc>
          <w:tcPr>
            <w:tcW w:w="780" w:type="dxa"/>
            <w:tcBorders>
              <w:top w:val="nil"/>
              <w:left w:val="nil"/>
              <w:bottom w:val="single" w:sz="4" w:space="0" w:color="000000"/>
              <w:right w:val="single" w:sz="4" w:space="0" w:color="000000"/>
            </w:tcBorders>
            <w:shd w:val="clear" w:color="FFFFFF" w:fill="C0C0C0"/>
            <w:noWrap/>
            <w:vAlign w:val="center"/>
            <w:hideMark/>
          </w:tcPr>
          <w:p w14:paraId="31AD6CB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31001</w:t>
            </w:r>
          </w:p>
        </w:tc>
        <w:tc>
          <w:tcPr>
            <w:tcW w:w="4740" w:type="dxa"/>
            <w:tcBorders>
              <w:top w:val="nil"/>
              <w:left w:val="nil"/>
              <w:bottom w:val="single" w:sz="4" w:space="0" w:color="000000"/>
              <w:right w:val="single" w:sz="4" w:space="0" w:color="000000"/>
            </w:tcBorders>
            <w:shd w:val="clear" w:color="FFFFFF" w:fill="C0C0C0"/>
            <w:noWrap/>
            <w:vAlign w:val="center"/>
            <w:hideMark/>
          </w:tcPr>
          <w:p w14:paraId="652FA0C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房屋建筑物购建</w:t>
            </w:r>
          </w:p>
        </w:tc>
        <w:tc>
          <w:tcPr>
            <w:tcW w:w="1900" w:type="dxa"/>
            <w:tcBorders>
              <w:top w:val="nil"/>
              <w:left w:val="nil"/>
              <w:bottom w:val="single" w:sz="4" w:space="0" w:color="000000"/>
              <w:right w:val="single" w:sz="4" w:space="0" w:color="000000"/>
            </w:tcBorders>
            <w:shd w:val="clear" w:color="auto" w:fill="auto"/>
            <w:noWrap/>
            <w:vAlign w:val="center"/>
            <w:hideMark/>
          </w:tcPr>
          <w:p w14:paraId="6F3831B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59D8D6A8"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45DDAE9"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A035AF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30107</w:t>
            </w:r>
          </w:p>
        </w:tc>
        <w:tc>
          <w:tcPr>
            <w:tcW w:w="3700" w:type="dxa"/>
            <w:tcBorders>
              <w:top w:val="nil"/>
              <w:left w:val="nil"/>
              <w:bottom w:val="single" w:sz="4" w:space="0" w:color="000000"/>
              <w:right w:val="single" w:sz="4" w:space="0" w:color="000000"/>
            </w:tcBorders>
            <w:shd w:val="clear" w:color="FFFFFF" w:fill="C0C0C0"/>
            <w:noWrap/>
            <w:vAlign w:val="center"/>
            <w:hideMark/>
          </w:tcPr>
          <w:p w14:paraId="1DC540B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绩效工资</w:t>
            </w:r>
          </w:p>
        </w:tc>
        <w:tc>
          <w:tcPr>
            <w:tcW w:w="1900" w:type="dxa"/>
            <w:tcBorders>
              <w:top w:val="nil"/>
              <w:left w:val="nil"/>
              <w:bottom w:val="single" w:sz="4" w:space="0" w:color="000000"/>
              <w:right w:val="single" w:sz="4" w:space="0" w:color="000000"/>
            </w:tcBorders>
            <w:shd w:val="clear" w:color="auto" w:fill="auto"/>
            <w:noWrap/>
            <w:vAlign w:val="center"/>
            <w:hideMark/>
          </w:tcPr>
          <w:p w14:paraId="3351ADC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5F83EB8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30205</w:t>
            </w:r>
          </w:p>
        </w:tc>
        <w:tc>
          <w:tcPr>
            <w:tcW w:w="2920" w:type="dxa"/>
            <w:tcBorders>
              <w:top w:val="nil"/>
              <w:left w:val="nil"/>
              <w:bottom w:val="single" w:sz="4" w:space="0" w:color="000000"/>
              <w:right w:val="single" w:sz="4" w:space="0" w:color="000000"/>
            </w:tcBorders>
            <w:shd w:val="clear" w:color="FFFFFF" w:fill="C0C0C0"/>
            <w:noWrap/>
            <w:vAlign w:val="center"/>
            <w:hideMark/>
          </w:tcPr>
          <w:p w14:paraId="62EF842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水费</w:t>
            </w:r>
          </w:p>
        </w:tc>
        <w:tc>
          <w:tcPr>
            <w:tcW w:w="1900" w:type="dxa"/>
            <w:tcBorders>
              <w:top w:val="nil"/>
              <w:left w:val="nil"/>
              <w:bottom w:val="single" w:sz="4" w:space="0" w:color="000000"/>
              <w:right w:val="single" w:sz="4" w:space="0" w:color="000000"/>
            </w:tcBorders>
            <w:shd w:val="clear" w:color="auto" w:fill="auto"/>
            <w:noWrap/>
            <w:vAlign w:val="center"/>
            <w:hideMark/>
          </w:tcPr>
          <w:p w14:paraId="19AD3AB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0.14</w:t>
            </w:r>
          </w:p>
        </w:tc>
        <w:tc>
          <w:tcPr>
            <w:tcW w:w="780" w:type="dxa"/>
            <w:tcBorders>
              <w:top w:val="nil"/>
              <w:left w:val="nil"/>
              <w:bottom w:val="single" w:sz="4" w:space="0" w:color="000000"/>
              <w:right w:val="single" w:sz="4" w:space="0" w:color="000000"/>
            </w:tcBorders>
            <w:shd w:val="clear" w:color="FFFFFF" w:fill="C0C0C0"/>
            <w:noWrap/>
            <w:vAlign w:val="center"/>
            <w:hideMark/>
          </w:tcPr>
          <w:p w14:paraId="25B2259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31002</w:t>
            </w:r>
          </w:p>
        </w:tc>
        <w:tc>
          <w:tcPr>
            <w:tcW w:w="4740" w:type="dxa"/>
            <w:tcBorders>
              <w:top w:val="nil"/>
              <w:left w:val="nil"/>
              <w:bottom w:val="single" w:sz="4" w:space="0" w:color="000000"/>
              <w:right w:val="single" w:sz="4" w:space="0" w:color="000000"/>
            </w:tcBorders>
            <w:shd w:val="clear" w:color="FFFFFF" w:fill="C0C0C0"/>
            <w:noWrap/>
            <w:vAlign w:val="center"/>
            <w:hideMark/>
          </w:tcPr>
          <w:p w14:paraId="3E590B0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办公设备购置</w:t>
            </w:r>
          </w:p>
        </w:tc>
        <w:tc>
          <w:tcPr>
            <w:tcW w:w="1900" w:type="dxa"/>
            <w:tcBorders>
              <w:top w:val="nil"/>
              <w:left w:val="nil"/>
              <w:bottom w:val="single" w:sz="4" w:space="0" w:color="000000"/>
              <w:right w:val="single" w:sz="4" w:space="0" w:color="000000"/>
            </w:tcBorders>
            <w:shd w:val="clear" w:color="auto" w:fill="auto"/>
            <w:noWrap/>
            <w:vAlign w:val="center"/>
            <w:hideMark/>
          </w:tcPr>
          <w:p w14:paraId="7908674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526EEBEE"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35100F2"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1FA3E12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30108</w:t>
            </w:r>
          </w:p>
        </w:tc>
        <w:tc>
          <w:tcPr>
            <w:tcW w:w="3700" w:type="dxa"/>
            <w:tcBorders>
              <w:top w:val="nil"/>
              <w:left w:val="nil"/>
              <w:bottom w:val="single" w:sz="4" w:space="0" w:color="000000"/>
              <w:right w:val="single" w:sz="4" w:space="0" w:color="000000"/>
            </w:tcBorders>
            <w:shd w:val="clear" w:color="FFFFFF" w:fill="C0C0C0"/>
            <w:noWrap/>
            <w:vAlign w:val="center"/>
            <w:hideMark/>
          </w:tcPr>
          <w:p w14:paraId="6D00899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机关事业单位基本养老保险缴费</w:t>
            </w:r>
          </w:p>
        </w:tc>
        <w:tc>
          <w:tcPr>
            <w:tcW w:w="1900" w:type="dxa"/>
            <w:tcBorders>
              <w:top w:val="nil"/>
              <w:left w:val="nil"/>
              <w:bottom w:val="single" w:sz="4" w:space="0" w:color="000000"/>
              <w:right w:val="single" w:sz="4" w:space="0" w:color="000000"/>
            </w:tcBorders>
            <w:shd w:val="clear" w:color="auto" w:fill="auto"/>
            <w:noWrap/>
            <w:vAlign w:val="center"/>
            <w:hideMark/>
          </w:tcPr>
          <w:p w14:paraId="48AABD6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3.68</w:t>
            </w:r>
          </w:p>
        </w:tc>
        <w:tc>
          <w:tcPr>
            <w:tcW w:w="780" w:type="dxa"/>
            <w:tcBorders>
              <w:top w:val="nil"/>
              <w:left w:val="nil"/>
              <w:bottom w:val="single" w:sz="4" w:space="0" w:color="000000"/>
              <w:right w:val="single" w:sz="4" w:space="0" w:color="000000"/>
            </w:tcBorders>
            <w:shd w:val="clear" w:color="FFFFFF" w:fill="C0C0C0"/>
            <w:noWrap/>
            <w:vAlign w:val="center"/>
            <w:hideMark/>
          </w:tcPr>
          <w:p w14:paraId="5930A23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30206</w:t>
            </w:r>
          </w:p>
        </w:tc>
        <w:tc>
          <w:tcPr>
            <w:tcW w:w="2920" w:type="dxa"/>
            <w:tcBorders>
              <w:top w:val="nil"/>
              <w:left w:val="nil"/>
              <w:bottom w:val="single" w:sz="4" w:space="0" w:color="000000"/>
              <w:right w:val="single" w:sz="4" w:space="0" w:color="000000"/>
            </w:tcBorders>
            <w:shd w:val="clear" w:color="FFFFFF" w:fill="C0C0C0"/>
            <w:noWrap/>
            <w:vAlign w:val="center"/>
            <w:hideMark/>
          </w:tcPr>
          <w:p w14:paraId="39CCA9C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电费</w:t>
            </w:r>
          </w:p>
        </w:tc>
        <w:tc>
          <w:tcPr>
            <w:tcW w:w="1900" w:type="dxa"/>
            <w:tcBorders>
              <w:top w:val="nil"/>
              <w:left w:val="nil"/>
              <w:bottom w:val="single" w:sz="4" w:space="0" w:color="000000"/>
              <w:right w:val="single" w:sz="4" w:space="0" w:color="000000"/>
            </w:tcBorders>
            <w:shd w:val="clear" w:color="auto" w:fill="auto"/>
            <w:noWrap/>
            <w:vAlign w:val="center"/>
            <w:hideMark/>
          </w:tcPr>
          <w:p w14:paraId="7B99B97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0.59</w:t>
            </w:r>
          </w:p>
        </w:tc>
        <w:tc>
          <w:tcPr>
            <w:tcW w:w="780" w:type="dxa"/>
            <w:tcBorders>
              <w:top w:val="nil"/>
              <w:left w:val="nil"/>
              <w:bottom w:val="single" w:sz="4" w:space="0" w:color="000000"/>
              <w:right w:val="single" w:sz="4" w:space="0" w:color="000000"/>
            </w:tcBorders>
            <w:shd w:val="clear" w:color="FFFFFF" w:fill="C0C0C0"/>
            <w:noWrap/>
            <w:vAlign w:val="center"/>
            <w:hideMark/>
          </w:tcPr>
          <w:p w14:paraId="536CEE5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31003</w:t>
            </w:r>
          </w:p>
        </w:tc>
        <w:tc>
          <w:tcPr>
            <w:tcW w:w="4740" w:type="dxa"/>
            <w:tcBorders>
              <w:top w:val="nil"/>
              <w:left w:val="nil"/>
              <w:bottom w:val="single" w:sz="4" w:space="0" w:color="000000"/>
              <w:right w:val="single" w:sz="4" w:space="0" w:color="000000"/>
            </w:tcBorders>
            <w:shd w:val="clear" w:color="FFFFFF" w:fill="C0C0C0"/>
            <w:noWrap/>
            <w:vAlign w:val="center"/>
            <w:hideMark/>
          </w:tcPr>
          <w:p w14:paraId="1500267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专用设备购置</w:t>
            </w:r>
          </w:p>
        </w:tc>
        <w:tc>
          <w:tcPr>
            <w:tcW w:w="1900" w:type="dxa"/>
            <w:tcBorders>
              <w:top w:val="nil"/>
              <w:left w:val="nil"/>
              <w:bottom w:val="single" w:sz="4" w:space="0" w:color="000000"/>
              <w:right w:val="single" w:sz="4" w:space="0" w:color="000000"/>
            </w:tcBorders>
            <w:shd w:val="clear" w:color="auto" w:fill="auto"/>
            <w:noWrap/>
            <w:vAlign w:val="center"/>
            <w:hideMark/>
          </w:tcPr>
          <w:p w14:paraId="41D1940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028ABBC"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701268E"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59E1FD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30109</w:t>
            </w:r>
          </w:p>
        </w:tc>
        <w:tc>
          <w:tcPr>
            <w:tcW w:w="3700" w:type="dxa"/>
            <w:tcBorders>
              <w:top w:val="nil"/>
              <w:left w:val="nil"/>
              <w:bottom w:val="single" w:sz="4" w:space="0" w:color="000000"/>
              <w:right w:val="single" w:sz="4" w:space="0" w:color="000000"/>
            </w:tcBorders>
            <w:shd w:val="clear" w:color="FFFFFF" w:fill="C0C0C0"/>
            <w:noWrap/>
            <w:vAlign w:val="center"/>
            <w:hideMark/>
          </w:tcPr>
          <w:p w14:paraId="7E38C32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职业年金缴费</w:t>
            </w:r>
          </w:p>
        </w:tc>
        <w:tc>
          <w:tcPr>
            <w:tcW w:w="1900" w:type="dxa"/>
            <w:tcBorders>
              <w:top w:val="nil"/>
              <w:left w:val="nil"/>
              <w:bottom w:val="single" w:sz="4" w:space="0" w:color="000000"/>
              <w:right w:val="single" w:sz="4" w:space="0" w:color="000000"/>
            </w:tcBorders>
            <w:shd w:val="clear" w:color="auto" w:fill="auto"/>
            <w:noWrap/>
            <w:vAlign w:val="center"/>
            <w:hideMark/>
          </w:tcPr>
          <w:p w14:paraId="62A3FB5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4.00</w:t>
            </w:r>
          </w:p>
        </w:tc>
        <w:tc>
          <w:tcPr>
            <w:tcW w:w="780" w:type="dxa"/>
            <w:tcBorders>
              <w:top w:val="nil"/>
              <w:left w:val="nil"/>
              <w:bottom w:val="single" w:sz="4" w:space="0" w:color="000000"/>
              <w:right w:val="single" w:sz="4" w:space="0" w:color="000000"/>
            </w:tcBorders>
            <w:shd w:val="clear" w:color="FFFFFF" w:fill="C0C0C0"/>
            <w:noWrap/>
            <w:vAlign w:val="center"/>
            <w:hideMark/>
          </w:tcPr>
          <w:p w14:paraId="47EE5E1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30207</w:t>
            </w:r>
          </w:p>
        </w:tc>
        <w:tc>
          <w:tcPr>
            <w:tcW w:w="2920" w:type="dxa"/>
            <w:tcBorders>
              <w:top w:val="nil"/>
              <w:left w:val="nil"/>
              <w:bottom w:val="single" w:sz="4" w:space="0" w:color="000000"/>
              <w:right w:val="single" w:sz="4" w:space="0" w:color="000000"/>
            </w:tcBorders>
            <w:shd w:val="clear" w:color="FFFFFF" w:fill="C0C0C0"/>
            <w:noWrap/>
            <w:vAlign w:val="center"/>
            <w:hideMark/>
          </w:tcPr>
          <w:p w14:paraId="1E9DAE7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邮电费</w:t>
            </w:r>
          </w:p>
        </w:tc>
        <w:tc>
          <w:tcPr>
            <w:tcW w:w="1900" w:type="dxa"/>
            <w:tcBorders>
              <w:top w:val="nil"/>
              <w:left w:val="nil"/>
              <w:bottom w:val="single" w:sz="4" w:space="0" w:color="000000"/>
              <w:right w:val="single" w:sz="4" w:space="0" w:color="000000"/>
            </w:tcBorders>
            <w:shd w:val="clear" w:color="auto" w:fill="auto"/>
            <w:noWrap/>
            <w:vAlign w:val="center"/>
            <w:hideMark/>
          </w:tcPr>
          <w:p w14:paraId="223AF7F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0.36</w:t>
            </w:r>
          </w:p>
        </w:tc>
        <w:tc>
          <w:tcPr>
            <w:tcW w:w="780" w:type="dxa"/>
            <w:tcBorders>
              <w:top w:val="nil"/>
              <w:left w:val="nil"/>
              <w:bottom w:val="single" w:sz="4" w:space="0" w:color="000000"/>
              <w:right w:val="single" w:sz="4" w:space="0" w:color="000000"/>
            </w:tcBorders>
            <w:shd w:val="clear" w:color="FFFFFF" w:fill="C0C0C0"/>
            <w:noWrap/>
            <w:vAlign w:val="center"/>
            <w:hideMark/>
          </w:tcPr>
          <w:p w14:paraId="4B47149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31005</w:t>
            </w:r>
          </w:p>
        </w:tc>
        <w:tc>
          <w:tcPr>
            <w:tcW w:w="4740" w:type="dxa"/>
            <w:tcBorders>
              <w:top w:val="nil"/>
              <w:left w:val="nil"/>
              <w:bottom w:val="single" w:sz="4" w:space="0" w:color="000000"/>
              <w:right w:val="single" w:sz="4" w:space="0" w:color="000000"/>
            </w:tcBorders>
            <w:shd w:val="clear" w:color="FFFFFF" w:fill="C0C0C0"/>
            <w:noWrap/>
            <w:vAlign w:val="center"/>
            <w:hideMark/>
          </w:tcPr>
          <w:p w14:paraId="00EEEE7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基础设施建设</w:t>
            </w:r>
          </w:p>
        </w:tc>
        <w:tc>
          <w:tcPr>
            <w:tcW w:w="1900" w:type="dxa"/>
            <w:tcBorders>
              <w:top w:val="nil"/>
              <w:left w:val="nil"/>
              <w:bottom w:val="single" w:sz="4" w:space="0" w:color="000000"/>
              <w:right w:val="single" w:sz="4" w:space="0" w:color="000000"/>
            </w:tcBorders>
            <w:shd w:val="clear" w:color="auto" w:fill="auto"/>
            <w:noWrap/>
            <w:vAlign w:val="center"/>
            <w:hideMark/>
          </w:tcPr>
          <w:p w14:paraId="693EB80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6279162"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A756D94"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230FA2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30110</w:t>
            </w:r>
          </w:p>
        </w:tc>
        <w:tc>
          <w:tcPr>
            <w:tcW w:w="3700" w:type="dxa"/>
            <w:tcBorders>
              <w:top w:val="nil"/>
              <w:left w:val="nil"/>
              <w:bottom w:val="single" w:sz="4" w:space="0" w:color="000000"/>
              <w:right w:val="single" w:sz="4" w:space="0" w:color="000000"/>
            </w:tcBorders>
            <w:shd w:val="clear" w:color="FFFFFF" w:fill="C0C0C0"/>
            <w:noWrap/>
            <w:vAlign w:val="center"/>
            <w:hideMark/>
          </w:tcPr>
          <w:p w14:paraId="0BF907C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职工基本医疗保险缴费</w:t>
            </w:r>
          </w:p>
        </w:tc>
        <w:tc>
          <w:tcPr>
            <w:tcW w:w="1900" w:type="dxa"/>
            <w:tcBorders>
              <w:top w:val="nil"/>
              <w:left w:val="nil"/>
              <w:bottom w:val="single" w:sz="4" w:space="0" w:color="000000"/>
              <w:right w:val="single" w:sz="4" w:space="0" w:color="000000"/>
            </w:tcBorders>
            <w:shd w:val="clear" w:color="auto" w:fill="auto"/>
            <w:noWrap/>
            <w:vAlign w:val="center"/>
            <w:hideMark/>
          </w:tcPr>
          <w:p w14:paraId="6BAC28D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3.67</w:t>
            </w:r>
          </w:p>
        </w:tc>
        <w:tc>
          <w:tcPr>
            <w:tcW w:w="780" w:type="dxa"/>
            <w:tcBorders>
              <w:top w:val="nil"/>
              <w:left w:val="nil"/>
              <w:bottom w:val="single" w:sz="4" w:space="0" w:color="000000"/>
              <w:right w:val="single" w:sz="4" w:space="0" w:color="000000"/>
            </w:tcBorders>
            <w:shd w:val="clear" w:color="FFFFFF" w:fill="C0C0C0"/>
            <w:noWrap/>
            <w:vAlign w:val="center"/>
            <w:hideMark/>
          </w:tcPr>
          <w:p w14:paraId="46A6DDB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30208</w:t>
            </w:r>
          </w:p>
        </w:tc>
        <w:tc>
          <w:tcPr>
            <w:tcW w:w="2920" w:type="dxa"/>
            <w:tcBorders>
              <w:top w:val="nil"/>
              <w:left w:val="nil"/>
              <w:bottom w:val="single" w:sz="4" w:space="0" w:color="000000"/>
              <w:right w:val="single" w:sz="4" w:space="0" w:color="000000"/>
            </w:tcBorders>
            <w:shd w:val="clear" w:color="FFFFFF" w:fill="C0C0C0"/>
            <w:noWrap/>
            <w:vAlign w:val="center"/>
            <w:hideMark/>
          </w:tcPr>
          <w:p w14:paraId="0A94EF8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取暖费</w:t>
            </w:r>
          </w:p>
        </w:tc>
        <w:tc>
          <w:tcPr>
            <w:tcW w:w="1900" w:type="dxa"/>
            <w:tcBorders>
              <w:top w:val="nil"/>
              <w:left w:val="nil"/>
              <w:bottom w:val="single" w:sz="4" w:space="0" w:color="000000"/>
              <w:right w:val="single" w:sz="4" w:space="0" w:color="000000"/>
            </w:tcBorders>
            <w:shd w:val="clear" w:color="auto" w:fill="auto"/>
            <w:noWrap/>
            <w:vAlign w:val="center"/>
            <w:hideMark/>
          </w:tcPr>
          <w:p w14:paraId="0EB5E86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0.18</w:t>
            </w:r>
          </w:p>
        </w:tc>
        <w:tc>
          <w:tcPr>
            <w:tcW w:w="780" w:type="dxa"/>
            <w:tcBorders>
              <w:top w:val="nil"/>
              <w:left w:val="nil"/>
              <w:bottom w:val="single" w:sz="4" w:space="0" w:color="000000"/>
              <w:right w:val="single" w:sz="4" w:space="0" w:color="000000"/>
            </w:tcBorders>
            <w:shd w:val="clear" w:color="FFFFFF" w:fill="C0C0C0"/>
            <w:noWrap/>
            <w:vAlign w:val="center"/>
            <w:hideMark/>
          </w:tcPr>
          <w:p w14:paraId="73A1B9D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31006</w:t>
            </w:r>
          </w:p>
        </w:tc>
        <w:tc>
          <w:tcPr>
            <w:tcW w:w="4740" w:type="dxa"/>
            <w:tcBorders>
              <w:top w:val="nil"/>
              <w:left w:val="nil"/>
              <w:bottom w:val="single" w:sz="4" w:space="0" w:color="000000"/>
              <w:right w:val="single" w:sz="4" w:space="0" w:color="000000"/>
            </w:tcBorders>
            <w:shd w:val="clear" w:color="FFFFFF" w:fill="C0C0C0"/>
            <w:noWrap/>
            <w:vAlign w:val="center"/>
            <w:hideMark/>
          </w:tcPr>
          <w:p w14:paraId="1E645C8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大型修缮</w:t>
            </w:r>
          </w:p>
        </w:tc>
        <w:tc>
          <w:tcPr>
            <w:tcW w:w="1900" w:type="dxa"/>
            <w:tcBorders>
              <w:top w:val="nil"/>
              <w:left w:val="nil"/>
              <w:bottom w:val="single" w:sz="4" w:space="0" w:color="000000"/>
              <w:right w:val="single" w:sz="4" w:space="0" w:color="000000"/>
            </w:tcBorders>
            <w:shd w:val="clear" w:color="auto" w:fill="auto"/>
            <w:noWrap/>
            <w:vAlign w:val="center"/>
            <w:hideMark/>
          </w:tcPr>
          <w:p w14:paraId="0B3F847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EC86FCA"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6C3CEEC"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55F98E6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30111</w:t>
            </w:r>
          </w:p>
        </w:tc>
        <w:tc>
          <w:tcPr>
            <w:tcW w:w="3700" w:type="dxa"/>
            <w:tcBorders>
              <w:top w:val="nil"/>
              <w:left w:val="nil"/>
              <w:bottom w:val="single" w:sz="4" w:space="0" w:color="000000"/>
              <w:right w:val="single" w:sz="4" w:space="0" w:color="000000"/>
            </w:tcBorders>
            <w:shd w:val="clear" w:color="FFFFFF" w:fill="C0C0C0"/>
            <w:noWrap/>
            <w:vAlign w:val="center"/>
            <w:hideMark/>
          </w:tcPr>
          <w:p w14:paraId="61D8AB6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公务员医疗补助缴费</w:t>
            </w:r>
          </w:p>
        </w:tc>
        <w:tc>
          <w:tcPr>
            <w:tcW w:w="1900" w:type="dxa"/>
            <w:tcBorders>
              <w:top w:val="nil"/>
              <w:left w:val="nil"/>
              <w:bottom w:val="single" w:sz="4" w:space="0" w:color="000000"/>
              <w:right w:val="single" w:sz="4" w:space="0" w:color="000000"/>
            </w:tcBorders>
            <w:shd w:val="clear" w:color="auto" w:fill="auto"/>
            <w:noWrap/>
            <w:vAlign w:val="center"/>
            <w:hideMark/>
          </w:tcPr>
          <w:p w14:paraId="5034922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BD7555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30209</w:t>
            </w:r>
          </w:p>
        </w:tc>
        <w:tc>
          <w:tcPr>
            <w:tcW w:w="2920" w:type="dxa"/>
            <w:tcBorders>
              <w:top w:val="nil"/>
              <w:left w:val="nil"/>
              <w:bottom w:val="single" w:sz="4" w:space="0" w:color="000000"/>
              <w:right w:val="single" w:sz="4" w:space="0" w:color="000000"/>
            </w:tcBorders>
            <w:shd w:val="clear" w:color="FFFFFF" w:fill="C0C0C0"/>
            <w:noWrap/>
            <w:vAlign w:val="center"/>
            <w:hideMark/>
          </w:tcPr>
          <w:p w14:paraId="5EF25B9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物业管理费</w:t>
            </w:r>
          </w:p>
        </w:tc>
        <w:tc>
          <w:tcPr>
            <w:tcW w:w="1900" w:type="dxa"/>
            <w:tcBorders>
              <w:top w:val="nil"/>
              <w:left w:val="nil"/>
              <w:bottom w:val="single" w:sz="4" w:space="0" w:color="000000"/>
              <w:right w:val="single" w:sz="4" w:space="0" w:color="000000"/>
            </w:tcBorders>
            <w:shd w:val="clear" w:color="auto" w:fill="auto"/>
            <w:noWrap/>
            <w:vAlign w:val="center"/>
            <w:hideMark/>
          </w:tcPr>
          <w:p w14:paraId="12AFF63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2.00</w:t>
            </w:r>
          </w:p>
        </w:tc>
        <w:tc>
          <w:tcPr>
            <w:tcW w:w="780" w:type="dxa"/>
            <w:tcBorders>
              <w:top w:val="nil"/>
              <w:left w:val="nil"/>
              <w:bottom w:val="single" w:sz="4" w:space="0" w:color="000000"/>
              <w:right w:val="single" w:sz="4" w:space="0" w:color="000000"/>
            </w:tcBorders>
            <w:shd w:val="clear" w:color="FFFFFF" w:fill="C0C0C0"/>
            <w:noWrap/>
            <w:vAlign w:val="center"/>
            <w:hideMark/>
          </w:tcPr>
          <w:p w14:paraId="038641D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31007</w:t>
            </w:r>
          </w:p>
        </w:tc>
        <w:tc>
          <w:tcPr>
            <w:tcW w:w="4740" w:type="dxa"/>
            <w:tcBorders>
              <w:top w:val="nil"/>
              <w:left w:val="nil"/>
              <w:bottom w:val="single" w:sz="4" w:space="0" w:color="000000"/>
              <w:right w:val="single" w:sz="4" w:space="0" w:color="000000"/>
            </w:tcBorders>
            <w:shd w:val="clear" w:color="FFFFFF" w:fill="C0C0C0"/>
            <w:noWrap/>
            <w:vAlign w:val="center"/>
            <w:hideMark/>
          </w:tcPr>
          <w:p w14:paraId="50990AC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信息网络及软件购置更新</w:t>
            </w:r>
          </w:p>
        </w:tc>
        <w:tc>
          <w:tcPr>
            <w:tcW w:w="1900" w:type="dxa"/>
            <w:tcBorders>
              <w:top w:val="nil"/>
              <w:left w:val="nil"/>
              <w:bottom w:val="single" w:sz="4" w:space="0" w:color="000000"/>
              <w:right w:val="single" w:sz="4" w:space="0" w:color="000000"/>
            </w:tcBorders>
            <w:shd w:val="clear" w:color="auto" w:fill="auto"/>
            <w:noWrap/>
            <w:vAlign w:val="center"/>
            <w:hideMark/>
          </w:tcPr>
          <w:p w14:paraId="1A406D0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4A3B0D6"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F3E340C"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20E5EAA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30112</w:t>
            </w:r>
          </w:p>
        </w:tc>
        <w:tc>
          <w:tcPr>
            <w:tcW w:w="3700" w:type="dxa"/>
            <w:tcBorders>
              <w:top w:val="nil"/>
              <w:left w:val="nil"/>
              <w:bottom w:val="single" w:sz="4" w:space="0" w:color="000000"/>
              <w:right w:val="single" w:sz="4" w:space="0" w:color="000000"/>
            </w:tcBorders>
            <w:shd w:val="clear" w:color="FFFFFF" w:fill="C0C0C0"/>
            <w:noWrap/>
            <w:vAlign w:val="center"/>
            <w:hideMark/>
          </w:tcPr>
          <w:p w14:paraId="2F680E5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其他社会保障缴费</w:t>
            </w:r>
          </w:p>
        </w:tc>
        <w:tc>
          <w:tcPr>
            <w:tcW w:w="1900" w:type="dxa"/>
            <w:tcBorders>
              <w:top w:val="nil"/>
              <w:left w:val="nil"/>
              <w:bottom w:val="single" w:sz="4" w:space="0" w:color="000000"/>
              <w:right w:val="single" w:sz="4" w:space="0" w:color="000000"/>
            </w:tcBorders>
            <w:shd w:val="clear" w:color="auto" w:fill="auto"/>
            <w:noWrap/>
            <w:vAlign w:val="center"/>
            <w:hideMark/>
          </w:tcPr>
          <w:p w14:paraId="45FAFB3E"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488558F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30211</w:t>
            </w:r>
          </w:p>
        </w:tc>
        <w:tc>
          <w:tcPr>
            <w:tcW w:w="2920" w:type="dxa"/>
            <w:tcBorders>
              <w:top w:val="nil"/>
              <w:left w:val="nil"/>
              <w:bottom w:val="single" w:sz="4" w:space="0" w:color="000000"/>
              <w:right w:val="single" w:sz="4" w:space="0" w:color="000000"/>
            </w:tcBorders>
            <w:shd w:val="clear" w:color="FFFFFF" w:fill="C0C0C0"/>
            <w:noWrap/>
            <w:vAlign w:val="center"/>
            <w:hideMark/>
          </w:tcPr>
          <w:p w14:paraId="3EB37EC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差旅费</w:t>
            </w:r>
          </w:p>
        </w:tc>
        <w:tc>
          <w:tcPr>
            <w:tcW w:w="1900" w:type="dxa"/>
            <w:tcBorders>
              <w:top w:val="nil"/>
              <w:left w:val="nil"/>
              <w:bottom w:val="single" w:sz="4" w:space="0" w:color="000000"/>
              <w:right w:val="single" w:sz="4" w:space="0" w:color="000000"/>
            </w:tcBorders>
            <w:shd w:val="clear" w:color="auto" w:fill="auto"/>
            <w:noWrap/>
            <w:vAlign w:val="center"/>
            <w:hideMark/>
          </w:tcPr>
          <w:p w14:paraId="0712AFB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3.29</w:t>
            </w:r>
          </w:p>
        </w:tc>
        <w:tc>
          <w:tcPr>
            <w:tcW w:w="780" w:type="dxa"/>
            <w:tcBorders>
              <w:top w:val="nil"/>
              <w:left w:val="nil"/>
              <w:bottom w:val="single" w:sz="4" w:space="0" w:color="000000"/>
              <w:right w:val="single" w:sz="4" w:space="0" w:color="000000"/>
            </w:tcBorders>
            <w:shd w:val="clear" w:color="FFFFFF" w:fill="C0C0C0"/>
            <w:noWrap/>
            <w:vAlign w:val="center"/>
            <w:hideMark/>
          </w:tcPr>
          <w:p w14:paraId="72EB039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31008</w:t>
            </w:r>
          </w:p>
        </w:tc>
        <w:tc>
          <w:tcPr>
            <w:tcW w:w="4740" w:type="dxa"/>
            <w:tcBorders>
              <w:top w:val="nil"/>
              <w:left w:val="nil"/>
              <w:bottom w:val="single" w:sz="4" w:space="0" w:color="000000"/>
              <w:right w:val="single" w:sz="4" w:space="0" w:color="000000"/>
            </w:tcBorders>
            <w:shd w:val="clear" w:color="FFFFFF" w:fill="C0C0C0"/>
            <w:noWrap/>
            <w:vAlign w:val="center"/>
            <w:hideMark/>
          </w:tcPr>
          <w:p w14:paraId="3CF6E14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物资储备</w:t>
            </w:r>
          </w:p>
        </w:tc>
        <w:tc>
          <w:tcPr>
            <w:tcW w:w="1900" w:type="dxa"/>
            <w:tcBorders>
              <w:top w:val="nil"/>
              <w:left w:val="nil"/>
              <w:bottom w:val="single" w:sz="4" w:space="0" w:color="000000"/>
              <w:right w:val="single" w:sz="4" w:space="0" w:color="000000"/>
            </w:tcBorders>
            <w:shd w:val="clear" w:color="auto" w:fill="auto"/>
            <w:noWrap/>
            <w:vAlign w:val="center"/>
            <w:hideMark/>
          </w:tcPr>
          <w:p w14:paraId="662E083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EFEC7A8"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57A8873"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705F9D2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30113</w:t>
            </w:r>
          </w:p>
        </w:tc>
        <w:tc>
          <w:tcPr>
            <w:tcW w:w="3700" w:type="dxa"/>
            <w:tcBorders>
              <w:top w:val="nil"/>
              <w:left w:val="nil"/>
              <w:bottom w:val="single" w:sz="4" w:space="0" w:color="000000"/>
              <w:right w:val="single" w:sz="4" w:space="0" w:color="000000"/>
            </w:tcBorders>
            <w:shd w:val="clear" w:color="FFFFFF" w:fill="C0C0C0"/>
            <w:noWrap/>
            <w:vAlign w:val="center"/>
            <w:hideMark/>
          </w:tcPr>
          <w:p w14:paraId="1F1CD77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住房公积金</w:t>
            </w:r>
          </w:p>
        </w:tc>
        <w:tc>
          <w:tcPr>
            <w:tcW w:w="1900" w:type="dxa"/>
            <w:tcBorders>
              <w:top w:val="nil"/>
              <w:left w:val="nil"/>
              <w:bottom w:val="single" w:sz="4" w:space="0" w:color="000000"/>
              <w:right w:val="single" w:sz="4" w:space="0" w:color="000000"/>
            </w:tcBorders>
            <w:shd w:val="clear" w:color="auto" w:fill="auto"/>
            <w:noWrap/>
            <w:vAlign w:val="center"/>
            <w:hideMark/>
          </w:tcPr>
          <w:p w14:paraId="30835C5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4.09</w:t>
            </w:r>
          </w:p>
        </w:tc>
        <w:tc>
          <w:tcPr>
            <w:tcW w:w="780" w:type="dxa"/>
            <w:tcBorders>
              <w:top w:val="nil"/>
              <w:left w:val="nil"/>
              <w:bottom w:val="single" w:sz="4" w:space="0" w:color="000000"/>
              <w:right w:val="single" w:sz="4" w:space="0" w:color="000000"/>
            </w:tcBorders>
            <w:shd w:val="clear" w:color="FFFFFF" w:fill="C0C0C0"/>
            <w:noWrap/>
            <w:vAlign w:val="center"/>
            <w:hideMark/>
          </w:tcPr>
          <w:p w14:paraId="3A79E9C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30212</w:t>
            </w:r>
          </w:p>
        </w:tc>
        <w:tc>
          <w:tcPr>
            <w:tcW w:w="2920" w:type="dxa"/>
            <w:tcBorders>
              <w:top w:val="nil"/>
              <w:left w:val="nil"/>
              <w:bottom w:val="single" w:sz="4" w:space="0" w:color="000000"/>
              <w:right w:val="single" w:sz="4" w:space="0" w:color="000000"/>
            </w:tcBorders>
            <w:shd w:val="clear" w:color="FFFFFF" w:fill="C0C0C0"/>
            <w:noWrap/>
            <w:vAlign w:val="center"/>
            <w:hideMark/>
          </w:tcPr>
          <w:p w14:paraId="7209E99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因公出国（境）费用</w:t>
            </w:r>
          </w:p>
        </w:tc>
        <w:tc>
          <w:tcPr>
            <w:tcW w:w="1900" w:type="dxa"/>
            <w:tcBorders>
              <w:top w:val="nil"/>
              <w:left w:val="nil"/>
              <w:bottom w:val="single" w:sz="4" w:space="0" w:color="000000"/>
              <w:right w:val="single" w:sz="4" w:space="0" w:color="000000"/>
            </w:tcBorders>
            <w:shd w:val="clear" w:color="auto" w:fill="auto"/>
            <w:noWrap/>
            <w:vAlign w:val="center"/>
            <w:hideMark/>
          </w:tcPr>
          <w:p w14:paraId="0152C9C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6012B5A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31009</w:t>
            </w:r>
          </w:p>
        </w:tc>
        <w:tc>
          <w:tcPr>
            <w:tcW w:w="4740" w:type="dxa"/>
            <w:tcBorders>
              <w:top w:val="nil"/>
              <w:left w:val="nil"/>
              <w:bottom w:val="single" w:sz="4" w:space="0" w:color="000000"/>
              <w:right w:val="single" w:sz="4" w:space="0" w:color="000000"/>
            </w:tcBorders>
            <w:shd w:val="clear" w:color="FFFFFF" w:fill="C0C0C0"/>
            <w:noWrap/>
            <w:vAlign w:val="center"/>
            <w:hideMark/>
          </w:tcPr>
          <w:p w14:paraId="48D0690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土地补偿</w:t>
            </w:r>
          </w:p>
        </w:tc>
        <w:tc>
          <w:tcPr>
            <w:tcW w:w="1900" w:type="dxa"/>
            <w:tcBorders>
              <w:top w:val="nil"/>
              <w:left w:val="nil"/>
              <w:bottom w:val="single" w:sz="4" w:space="0" w:color="000000"/>
              <w:right w:val="single" w:sz="4" w:space="0" w:color="000000"/>
            </w:tcBorders>
            <w:shd w:val="clear" w:color="auto" w:fill="auto"/>
            <w:noWrap/>
            <w:vAlign w:val="center"/>
            <w:hideMark/>
          </w:tcPr>
          <w:p w14:paraId="7E5A9CF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7544A4FE"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E771356"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28D19E7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30114</w:t>
            </w:r>
          </w:p>
        </w:tc>
        <w:tc>
          <w:tcPr>
            <w:tcW w:w="3700" w:type="dxa"/>
            <w:tcBorders>
              <w:top w:val="nil"/>
              <w:left w:val="nil"/>
              <w:bottom w:val="single" w:sz="4" w:space="0" w:color="000000"/>
              <w:right w:val="single" w:sz="4" w:space="0" w:color="000000"/>
            </w:tcBorders>
            <w:shd w:val="clear" w:color="FFFFFF" w:fill="C0C0C0"/>
            <w:noWrap/>
            <w:vAlign w:val="center"/>
            <w:hideMark/>
          </w:tcPr>
          <w:p w14:paraId="0CB7EF6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医疗费</w:t>
            </w:r>
          </w:p>
        </w:tc>
        <w:tc>
          <w:tcPr>
            <w:tcW w:w="1900" w:type="dxa"/>
            <w:tcBorders>
              <w:top w:val="nil"/>
              <w:left w:val="nil"/>
              <w:bottom w:val="single" w:sz="4" w:space="0" w:color="000000"/>
              <w:right w:val="single" w:sz="4" w:space="0" w:color="000000"/>
            </w:tcBorders>
            <w:shd w:val="clear" w:color="auto" w:fill="auto"/>
            <w:noWrap/>
            <w:vAlign w:val="center"/>
            <w:hideMark/>
          </w:tcPr>
          <w:p w14:paraId="0769000B"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6233587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30213</w:t>
            </w:r>
          </w:p>
        </w:tc>
        <w:tc>
          <w:tcPr>
            <w:tcW w:w="2920" w:type="dxa"/>
            <w:tcBorders>
              <w:top w:val="nil"/>
              <w:left w:val="nil"/>
              <w:bottom w:val="single" w:sz="4" w:space="0" w:color="000000"/>
              <w:right w:val="single" w:sz="4" w:space="0" w:color="000000"/>
            </w:tcBorders>
            <w:shd w:val="clear" w:color="FFFFFF" w:fill="C0C0C0"/>
            <w:noWrap/>
            <w:vAlign w:val="center"/>
            <w:hideMark/>
          </w:tcPr>
          <w:p w14:paraId="66D6EA4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维修（护）费</w:t>
            </w:r>
          </w:p>
        </w:tc>
        <w:tc>
          <w:tcPr>
            <w:tcW w:w="1900" w:type="dxa"/>
            <w:tcBorders>
              <w:top w:val="nil"/>
              <w:left w:val="nil"/>
              <w:bottom w:val="single" w:sz="4" w:space="0" w:color="000000"/>
              <w:right w:val="single" w:sz="4" w:space="0" w:color="000000"/>
            </w:tcBorders>
            <w:shd w:val="clear" w:color="auto" w:fill="auto"/>
            <w:noWrap/>
            <w:vAlign w:val="center"/>
            <w:hideMark/>
          </w:tcPr>
          <w:p w14:paraId="5DE7C14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0.61</w:t>
            </w:r>
          </w:p>
        </w:tc>
        <w:tc>
          <w:tcPr>
            <w:tcW w:w="780" w:type="dxa"/>
            <w:tcBorders>
              <w:top w:val="nil"/>
              <w:left w:val="nil"/>
              <w:bottom w:val="single" w:sz="4" w:space="0" w:color="000000"/>
              <w:right w:val="single" w:sz="4" w:space="0" w:color="000000"/>
            </w:tcBorders>
            <w:shd w:val="clear" w:color="FFFFFF" w:fill="C0C0C0"/>
            <w:noWrap/>
            <w:vAlign w:val="center"/>
            <w:hideMark/>
          </w:tcPr>
          <w:p w14:paraId="1EEF705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31010</w:t>
            </w:r>
          </w:p>
        </w:tc>
        <w:tc>
          <w:tcPr>
            <w:tcW w:w="4740" w:type="dxa"/>
            <w:tcBorders>
              <w:top w:val="nil"/>
              <w:left w:val="nil"/>
              <w:bottom w:val="single" w:sz="4" w:space="0" w:color="000000"/>
              <w:right w:val="single" w:sz="4" w:space="0" w:color="000000"/>
            </w:tcBorders>
            <w:shd w:val="clear" w:color="FFFFFF" w:fill="C0C0C0"/>
            <w:noWrap/>
            <w:vAlign w:val="center"/>
            <w:hideMark/>
          </w:tcPr>
          <w:p w14:paraId="62B519A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安置补助</w:t>
            </w:r>
          </w:p>
        </w:tc>
        <w:tc>
          <w:tcPr>
            <w:tcW w:w="1900" w:type="dxa"/>
            <w:tcBorders>
              <w:top w:val="nil"/>
              <w:left w:val="nil"/>
              <w:bottom w:val="single" w:sz="4" w:space="0" w:color="000000"/>
              <w:right w:val="single" w:sz="4" w:space="0" w:color="000000"/>
            </w:tcBorders>
            <w:shd w:val="clear" w:color="auto" w:fill="auto"/>
            <w:noWrap/>
            <w:vAlign w:val="center"/>
            <w:hideMark/>
          </w:tcPr>
          <w:p w14:paraId="58A7403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358530E"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DEE4EEA"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092D762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30199</w:t>
            </w:r>
          </w:p>
        </w:tc>
        <w:tc>
          <w:tcPr>
            <w:tcW w:w="3700" w:type="dxa"/>
            <w:tcBorders>
              <w:top w:val="nil"/>
              <w:left w:val="nil"/>
              <w:bottom w:val="single" w:sz="4" w:space="0" w:color="000000"/>
              <w:right w:val="single" w:sz="4" w:space="0" w:color="000000"/>
            </w:tcBorders>
            <w:shd w:val="clear" w:color="FFFFFF" w:fill="C0C0C0"/>
            <w:noWrap/>
            <w:vAlign w:val="center"/>
            <w:hideMark/>
          </w:tcPr>
          <w:p w14:paraId="301A7A9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其他工资福利支出</w:t>
            </w:r>
          </w:p>
        </w:tc>
        <w:tc>
          <w:tcPr>
            <w:tcW w:w="1900" w:type="dxa"/>
            <w:tcBorders>
              <w:top w:val="nil"/>
              <w:left w:val="nil"/>
              <w:bottom w:val="single" w:sz="4" w:space="0" w:color="000000"/>
              <w:right w:val="single" w:sz="4" w:space="0" w:color="000000"/>
            </w:tcBorders>
            <w:shd w:val="clear" w:color="auto" w:fill="auto"/>
            <w:noWrap/>
            <w:vAlign w:val="center"/>
            <w:hideMark/>
          </w:tcPr>
          <w:p w14:paraId="02DD536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7FD4CBB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30214</w:t>
            </w:r>
          </w:p>
        </w:tc>
        <w:tc>
          <w:tcPr>
            <w:tcW w:w="2920" w:type="dxa"/>
            <w:tcBorders>
              <w:top w:val="nil"/>
              <w:left w:val="nil"/>
              <w:bottom w:val="single" w:sz="4" w:space="0" w:color="000000"/>
              <w:right w:val="single" w:sz="4" w:space="0" w:color="000000"/>
            </w:tcBorders>
            <w:shd w:val="clear" w:color="FFFFFF" w:fill="C0C0C0"/>
            <w:noWrap/>
            <w:vAlign w:val="center"/>
            <w:hideMark/>
          </w:tcPr>
          <w:p w14:paraId="219801A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租赁费</w:t>
            </w:r>
          </w:p>
        </w:tc>
        <w:tc>
          <w:tcPr>
            <w:tcW w:w="1900" w:type="dxa"/>
            <w:tcBorders>
              <w:top w:val="nil"/>
              <w:left w:val="nil"/>
              <w:bottom w:val="single" w:sz="4" w:space="0" w:color="000000"/>
              <w:right w:val="single" w:sz="4" w:space="0" w:color="000000"/>
            </w:tcBorders>
            <w:shd w:val="clear" w:color="auto" w:fill="auto"/>
            <w:noWrap/>
            <w:vAlign w:val="center"/>
            <w:hideMark/>
          </w:tcPr>
          <w:p w14:paraId="5F8429E0"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24.08</w:t>
            </w:r>
          </w:p>
        </w:tc>
        <w:tc>
          <w:tcPr>
            <w:tcW w:w="780" w:type="dxa"/>
            <w:tcBorders>
              <w:top w:val="nil"/>
              <w:left w:val="nil"/>
              <w:bottom w:val="single" w:sz="4" w:space="0" w:color="000000"/>
              <w:right w:val="single" w:sz="4" w:space="0" w:color="000000"/>
            </w:tcBorders>
            <w:shd w:val="clear" w:color="FFFFFF" w:fill="C0C0C0"/>
            <w:noWrap/>
            <w:vAlign w:val="center"/>
            <w:hideMark/>
          </w:tcPr>
          <w:p w14:paraId="6C4757C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31011</w:t>
            </w:r>
          </w:p>
        </w:tc>
        <w:tc>
          <w:tcPr>
            <w:tcW w:w="4740" w:type="dxa"/>
            <w:tcBorders>
              <w:top w:val="nil"/>
              <w:left w:val="nil"/>
              <w:bottom w:val="single" w:sz="4" w:space="0" w:color="000000"/>
              <w:right w:val="single" w:sz="4" w:space="0" w:color="000000"/>
            </w:tcBorders>
            <w:shd w:val="clear" w:color="FFFFFF" w:fill="C0C0C0"/>
            <w:noWrap/>
            <w:vAlign w:val="center"/>
            <w:hideMark/>
          </w:tcPr>
          <w:p w14:paraId="07FF729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地上附着物和青苗补偿</w:t>
            </w:r>
          </w:p>
        </w:tc>
        <w:tc>
          <w:tcPr>
            <w:tcW w:w="1900" w:type="dxa"/>
            <w:tcBorders>
              <w:top w:val="nil"/>
              <w:left w:val="nil"/>
              <w:bottom w:val="single" w:sz="4" w:space="0" w:color="000000"/>
              <w:right w:val="single" w:sz="4" w:space="0" w:color="000000"/>
            </w:tcBorders>
            <w:shd w:val="clear" w:color="auto" w:fill="auto"/>
            <w:noWrap/>
            <w:vAlign w:val="center"/>
            <w:hideMark/>
          </w:tcPr>
          <w:p w14:paraId="6DDBEA1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8B04907"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2B72C9F4"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0A56116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w:t>
            </w:r>
          </w:p>
        </w:tc>
        <w:tc>
          <w:tcPr>
            <w:tcW w:w="3700" w:type="dxa"/>
            <w:tcBorders>
              <w:top w:val="nil"/>
              <w:left w:val="nil"/>
              <w:bottom w:val="single" w:sz="4" w:space="0" w:color="000000"/>
              <w:right w:val="single" w:sz="4" w:space="0" w:color="000000"/>
            </w:tcBorders>
            <w:shd w:val="clear" w:color="FFFFFF" w:fill="C0C0C0"/>
            <w:noWrap/>
            <w:vAlign w:val="center"/>
            <w:hideMark/>
          </w:tcPr>
          <w:p w14:paraId="22E7085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对个人和家庭的补助</w:t>
            </w:r>
          </w:p>
        </w:tc>
        <w:tc>
          <w:tcPr>
            <w:tcW w:w="1900" w:type="dxa"/>
            <w:tcBorders>
              <w:top w:val="nil"/>
              <w:left w:val="nil"/>
              <w:bottom w:val="single" w:sz="4" w:space="0" w:color="000000"/>
              <w:right w:val="single" w:sz="4" w:space="0" w:color="000000"/>
            </w:tcBorders>
            <w:shd w:val="clear" w:color="auto" w:fill="auto"/>
            <w:noWrap/>
            <w:vAlign w:val="center"/>
            <w:hideMark/>
          </w:tcPr>
          <w:p w14:paraId="1438D77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63AEB77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30215</w:t>
            </w:r>
          </w:p>
        </w:tc>
        <w:tc>
          <w:tcPr>
            <w:tcW w:w="2920" w:type="dxa"/>
            <w:tcBorders>
              <w:top w:val="nil"/>
              <w:left w:val="nil"/>
              <w:bottom w:val="single" w:sz="4" w:space="0" w:color="000000"/>
              <w:right w:val="single" w:sz="4" w:space="0" w:color="000000"/>
            </w:tcBorders>
            <w:shd w:val="clear" w:color="FFFFFF" w:fill="C0C0C0"/>
            <w:noWrap/>
            <w:vAlign w:val="center"/>
            <w:hideMark/>
          </w:tcPr>
          <w:p w14:paraId="40C2064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会议费</w:t>
            </w:r>
          </w:p>
        </w:tc>
        <w:tc>
          <w:tcPr>
            <w:tcW w:w="1900" w:type="dxa"/>
            <w:tcBorders>
              <w:top w:val="nil"/>
              <w:left w:val="nil"/>
              <w:bottom w:val="single" w:sz="4" w:space="0" w:color="000000"/>
              <w:right w:val="single" w:sz="4" w:space="0" w:color="000000"/>
            </w:tcBorders>
            <w:shd w:val="clear" w:color="auto" w:fill="auto"/>
            <w:noWrap/>
            <w:vAlign w:val="center"/>
            <w:hideMark/>
          </w:tcPr>
          <w:p w14:paraId="6E77EA1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95D8BA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31012</w:t>
            </w:r>
          </w:p>
        </w:tc>
        <w:tc>
          <w:tcPr>
            <w:tcW w:w="4740" w:type="dxa"/>
            <w:tcBorders>
              <w:top w:val="nil"/>
              <w:left w:val="nil"/>
              <w:bottom w:val="single" w:sz="4" w:space="0" w:color="000000"/>
              <w:right w:val="single" w:sz="4" w:space="0" w:color="000000"/>
            </w:tcBorders>
            <w:shd w:val="clear" w:color="FFFFFF" w:fill="C0C0C0"/>
            <w:noWrap/>
            <w:vAlign w:val="center"/>
            <w:hideMark/>
          </w:tcPr>
          <w:p w14:paraId="64C3E1E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拆迁补偿</w:t>
            </w:r>
          </w:p>
        </w:tc>
        <w:tc>
          <w:tcPr>
            <w:tcW w:w="1900" w:type="dxa"/>
            <w:tcBorders>
              <w:top w:val="nil"/>
              <w:left w:val="nil"/>
              <w:bottom w:val="single" w:sz="4" w:space="0" w:color="000000"/>
              <w:right w:val="single" w:sz="4" w:space="0" w:color="000000"/>
            </w:tcBorders>
            <w:shd w:val="clear" w:color="auto" w:fill="auto"/>
            <w:noWrap/>
            <w:vAlign w:val="center"/>
            <w:hideMark/>
          </w:tcPr>
          <w:p w14:paraId="49BD6ED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3533DB4"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34730BE"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DBA6BE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lastRenderedPageBreak/>
              <w:t>30301</w:t>
            </w:r>
          </w:p>
        </w:tc>
        <w:tc>
          <w:tcPr>
            <w:tcW w:w="3700" w:type="dxa"/>
            <w:tcBorders>
              <w:top w:val="nil"/>
              <w:left w:val="nil"/>
              <w:bottom w:val="single" w:sz="4" w:space="0" w:color="000000"/>
              <w:right w:val="single" w:sz="4" w:space="0" w:color="000000"/>
            </w:tcBorders>
            <w:shd w:val="clear" w:color="FFFFFF" w:fill="C0C0C0"/>
            <w:noWrap/>
            <w:vAlign w:val="center"/>
            <w:hideMark/>
          </w:tcPr>
          <w:p w14:paraId="23C9B09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离休费</w:t>
            </w:r>
          </w:p>
        </w:tc>
        <w:tc>
          <w:tcPr>
            <w:tcW w:w="1900" w:type="dxa"/>
            <w:tcBorders>
              <w:top w:val="nil"/>
              <w:left w:val="nil"/>
              <w:bottom w:val="single" w:sz="4" w:space="0" w:color="000000"/>
              <w:right w:val="single" w:sz="4" w:space="0" w:color="000000"/>
            </w:tcBorders>
            <w:shd w:val="clear" w:color="auto" w:fill="auto"/>
            <w:noWrap/>
            <w:vAlign w:val="center"/>
            <w:hideMark/>
          </w:tcPr>
          <w:p w14:paraId="0B87811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686F539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30216</w:t>
            </w:r>
          </w:p>
        </w:tc>
        <w:tc>
          <w:tcPr>
            <w:tcW w:w="2920" w:type="dxa"/>
            <w:tcBorders>
              <w:top w:val="nil"/>
              <w:left w:val="nil"/>
              <w:bottom w:val="single" w:sz="4" w:space="0" w:color="000000"/>
              <w:right w:val="single" w:sz="4" w:space="0" w:color="000000"/>
            </w:tcBorders>
            <w:shd w:val="clear" w:color="FFFFFF" w:fill="C0C0C0"/>
            <w:noWrap/>
            <w:vAlign w:val="center"/>
            <w:hideMark/>
          </w:tcPr>
          <w:p w14:paraId="11E6058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培训费</w:t>
            </w:r>
          </w:p>
        </w:tc>
        <w:tc>
          <w:tcPr>
            <w:tcW w:w="1900" w:type="dxa"/>
            <w:tcBorders>
              <w:top w:val="nil"/>
              <w:left w:val="nil"/>
              <w:bottom w:val="single" w:sz="4" w:space="0" w:color="000000"/>
              <w:right w:val="single" w:sz="4" w:space="0" w:color="000000"/>
            </w:tcBorders>
            <w:shd w:val="clear" w:color="auto" w:fill="auto"/>
            <w:noWrap/>
            <w:vAlign w:val="center"/>
            <w:hideMark/>
          </w:tcPr>
          <w:p w14:paraId="406F88DA"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11E1E77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31013</w:t>
            </w:r>
          </w:p>
        </w:tc>
        <w:tc>
          <w:tcPr>
            <w:tcW w:w="4740" w:type="dxa"/>
            <w:tcBorders>
              <w:top w:val="nil"/>
              <w:left w:val="nil"/>
              <w:bottom w:val="single" w:sz="4" w:space="0" w:color="000000"/>
              <w:right w:val="single" w:sz="4" w:space="0" w:color="000000"/>
            </w:tcBorders>
            <w:shd w:val="clear" w:color="FFFFFF" w:fill="C0C0C0"/>
            <w:noWrap/>
            <w:vAlign w:val="center"/>
            <w:hideMark/>
          </w:tcPr>
          <w:p w14:paraId="227A8D8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公务用车购置</w:t>
            </w:r>
          </w:p>
        </w:tc>
        <w:tc>
          <w:tcPr>
            <w:tcW w:w="1900" w:type="dxa"/>
            <w:tcBorders>
              <w:top w:val="nil"/>
              <w:left w:val="nil"/>
              <w:bottom w:val="single" w:sz="4" w:space="0" w:color="000000"/>
              <w:right w:val="single" w:sz="4" w:space="0" w:color="000000"/>
            </w:tcBorders>
            <w:shd w:val="clear" w:color="auto" w:fill="auto"/>
            <w:noWrap/>
            <w:vAlign w:val="center"/>
            <w:hideMark/>
          </w:tcPr>
          <w:p w14:paraId="5293B20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721B5C6"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1BA19F4"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4D25AB4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30302</w:t>
            </w:r>
          </w:p>
        </w:tc>
        <w:tc>
          <w:tcPr>
            <w:tcW w:w="3700" w:type="dxa"/>
            <w:tcBorders>
              <w:top w:val="nil"/>
              <w:left w:val="nil"/>
              <w:bottom w:val="single" w:sz="4" w:space="0" w:color="000000"/>
              <w:right w:val="single" w:sz="4" w:space="0" w:color="000000"/>
            </w:tcBorders>
            <w:shd w:val="clear" w:color="FFFFFF" w:fill="C0C0C0"/>
            <w:noWrap/>
            <w:vAlign w:val="center"/>
            <w:hideMark/>
          </w:tcPr>
          <w:p w14:paraId="3927F2B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退休费</w:t>
            </w:r>
          </w:p>
        </w:tc>
        <w:tc>
          <w:tcPr>
            <w:tcW w:w="1900" w:type="dxa"/>
            <w:tcBorders>
              <w:top w:val="nil"/>
              <w:left w:val="nil"/>
              <w:bottom w:val="single" w:sz="4" w:space="0" w:color="000000"/>
              <w:right w:val="single" w:sz="4" w:space="0" w:color="000000"/>
            </w:tcBorders>
            <w:shd w:val="clear" w:color="auto" w:fill="auto"/>
            <w:noWrap/>
            <w:vAlign w:val="center"/>
            <w:hideMark/>
          </w:tcPr>
          <w:p w14:paraId="4C9669D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4167020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30217</w:t>
            </w:r>
          </w:p>
        </w:tc>
        <w:tc>
          <w:tcPr>
            <w:tcW w:w="2920" w:type="dxa"/>
            <w:tcBorders>
              <w:top w:val="nil"/>
              <w:left w:val="nil"/>
              <w:bottom w:val="single" w:sz="4" w:space="0" w:color="000000"/>
              <w:right w:val="single" w:sz="4" w:space="0" w:color="000000"/>
            </w:tcBorders>
            <w:shd w:val="clear" w:color="FFFFFF" w:fill="C0C0C0"/>
            <w:noWrap/>
            <w:vAlign w:val="center"/>
            <w:hideMark/>
          </w:tcPr>
          <w:p w14:paraId="27C64EE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公务接待费</w:t>
            </w:r>
          </w:p>
        </w:tc>
        <w:tc>
          <w:tcPr>
            <w:tcW w:w="1900" w:type="dxa"/>
            <w:tcBorders>
              <w:top w:val="nil"/>
              <w:left w:val="nil"/>
              <w:bottom w:val="single" w:sz="4" w:space="0" w:color="000000"/>
              <w:right w:val="single" w:sz="4" w:space="0" w:color="000000"/>
            </w:tcBorders>
            <w:shd w:val="clear" w:color="auto" w:fill="auto"/>
            <w:noWrap/>
            <w:vAlign w:val="center"/>
            <w:hideMark/>
          </w:tcPr>
          <w:p w14:paraId="7DCD5412"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5.53</w:t>
            </w:r>
          </w:p>
        </w:tc>
        <w:tc>
          <w:tcPr>
            <w:tcW w:w="780" w:type="dxa"/>
            <w:tcBorders>
              <w:top w:val="nil"/>
              <w:left w:val="nil"/>
              <w:bottom w:val="single" w:sz="4" w:space="0" w:color="000000"/>
              <w:right w:val="single" w:sz="4" w:space="0" w:color="000000"/>
            </w:tcBorders>
            <w:shd w:val="clear" w:color="FFFFFF" w:fill="C0C0C0"/>
            <w:noWrap/>
            <w:vAlign w:val="center"/>
            <w:hideMark/>
          </w:tcPr>
          <w:p w14:paraId="491F2F2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31019</w:t>
            </w:r>
          </w:p>
        </w:tc>
        <w:tc>
          <w:tcPr>
            <w:tcW w:w="4740" w:type="dxa"/>
            <w:tcBorders>
              <w:top w:val="nil"/>
              <w:left w:val="nil"/>
              <w:bottom w:val="single" w:sz="4" w:space="0" w:color="000000"/>
              <w:right w:val="single" w:sz="4" w:space="0" w:color="000000"/>
            </w:tcBorders>
            <w:shd w:val="clear" w:color="FFFFFF" w:fill="C0C0C0"/>
            <w:noWrap/>
            <w:vAlign w:val="center"/>
            <w:hideMark/>
          </w:tcPr>
          <w:p w14:paraId="4C6195E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其他交通工具购置</w:t>
            </w:r>
          </w:p>
        </w:tc>
        <w:tc>
          <w:tcPr>
            <w:tcW w:w="1900" w:type="dxa"/>
            <w:tcBorders>
              <w:top w:val="nil"/>
              <w:left w:val="nil"/>
              <w:bottom w:val="single" w:sz="4" w:space="0" w:color="000000"/>
              <w:right w:val="single" w:sz="4" w:space="0" w:color="000000"/>
            </w:tcBorders>
            <w:shd w:val="clear" w:color="auto" w:fill="auto"/>
            <w:noWrap/>
            <w:vAlign w:val="center"/>
            <w:hideMark/>
          </w:tcPr>
          <w:p w14:paraId="56C0C6D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C98EC9D"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8FD1BBB"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B82741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30303</w:t>
            </w:r>
          </w:p>
        </w:tc>
        <w:tc>
          <w:tcPr>
            <w:tcW w:w="3700" w:type="dxa"/>
            <w:tcBorders>
              <w:top w:val="nil"/>
              <w:left w:val="nil"/>
              <w:bottom w:val="single" w:sz="4" w:space="0" w:color="000000"/>
              <w:right w:val="single" w:sz="4" w:space="0" w:color="000000"/>
            </w:tcBorders>
            <w:shd w:val="clear" w:color="FFFFFF" w:fill="C0C0C0"/>
            <w:noWrap/>
            <w:vAlign w:val="center"/>
            <w:hideMark/>
          </w:tcPr>
          <w:p w14:paraId="06AC770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退职（役）费</w:t>
            </w:r>
          </w:p>
        </w:tc>
        <w:tc>
          <w:tcPr>
            <w:tcW w:w="1900" w:type="dxa"/>
            <w:tcBorders>
              <w:top w:val="nil"/>
              <w:left w:val="nil"/>
              <w:bottom w:val="single" w:sz="4" w:space="0" w:color="000000"/>
              <w:right w:val="single" w:sz="4" w:space="0" w:color="000000"/>
            </w:tcBorders>
            <w:shd w:val="clear" w:color="auto" w:fill="auto"/>
            <w:noWrap/>
            <w:vAlign w:val="center"/>
            <w:hideMark/>
          </w:tcPr>
          <w:p w14:paraId="215E943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4468F1E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30218</w:t>
            </w:r>
          </w:p>
        </w:tc>
        <w:tc>
          <w:tcPr>
            <w:tcW w:w="2920" w:type="dxa"/>
            <w:tcBorders>
              <w:top w:val="nil"/>
              <w:left w:val="nil"/>
              <w:bottom w:val="single" w:sz="4" w:space="0" w:color="000000"/>
              <w:right w:val="single" w:sz="4" w:space="0" w:color="000000"/>
            </w:tcBorders>
            <w:shd w:val="clear" w:color="FFFFFF" w:fill="C0C0C0"/>
            <w:noWrap/>
            <w:vAlign w:val="center"/>
            <w:hideMark/>
          </w:tcPr>
          <w:p w14:paraId="0915D2D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专用材料费</w:t>
            </w:r>
          </w:p>
        </w:tc>
        <w:tc>
          <w:tcPr>
            <w:tcW w:w="1900" w:type="dxa"/>
            <w:tcBorders>
              <w:top w:val="nil"/>
              <w:left w:val="nil"/>
              <w:bottom w:val="single" w:sz="4" w:space="0" w:color="000000"/>
              <w:right w:val="single" w:sz="4" w:space="0" w:color="000000"/>
            </w:tcBorders>
            <w:shd w:val="clear" w:color="auto" w:fill="auto"/>
            <w:noWrap/>
            <w:vAlign w:val="center"/>
            <w:hideMark/>
          </w:tcPr>
          <w:p w14:paraId="2545348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6AFC028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31021</w:t>
            </w:r>
          </w:p>
        </w:tc>
        <w:tc>
          <w:tcPr>
            <w:tcW w:w="4740" w:type="dxa"/>
            <w:tcBorders>
              <w:top w:val="nil"/>
              <w:left w:val="nil"/>
              <w:bottom w:val="single" w:sz="4" w:space="0" w:color="000000"/>
              <w:right w:val="single" w:sz="4" w:space="0" w:color="000000"/>
            </w:tcBorders>
            <w:shd w:val="clear" w:color="FFFFFF" w:fill="C0C0C0"/>
            <w:noWrap/>
            <w:vAlign w:val="center"/>
            <w:hideMark/>
          </w:tcPr>
          <w:p w14:paraId="60F970F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文物和陈列品购置</w:t>
            </w:r>
          </w:p>
        </w:tc>
        <w:tc>
          <w:tcPr>
            <w:tcW w:w="1900" w:type="dxa"/>
            <w:tcBorders>
              <w:top w:val="nil"/>
              <w:left w:val="nil"/>
              <w:bottom w:val="single" w:sz="4" w:space="0" w:color="000000"/>
              <w:right w:val="single" w:sz="4" w:space="0" w:color="000000"/>
            </w:tcBorders>
            <w:shd w:val="clear" w:color="auto" w:fill="auto"/>
            <w:noWrap/>
            <w:vAlign w:val="center"/>
            <w:hideMark/>
          </w:tcPr>
          <w:p w14:paraId="5C70C7F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DB44D0F"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42FA3507"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11DA25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30304</w:t>
            </w:r>
          </w:p>
        </w:tc>
        <w:tc>
          <w:tcPr>
            <w:tcW w:w="3700" w:type="dxa"/>
            <w:tcBorders>
              <w:top w:val="nil"/>
              <w:left w:val="nil"/>
              <w:bottom w:val="single" w:sz="4" w:space="0" w:color="000000"/>
              <w:right w:val="single" w:sz="4" w:space="0" w:color="000000"/>
            </w:tcBorders>
            <w:shd w:val="clear" w:color="FFFFFF" w:fill="C0C0C0"/>
            <w:noWrap/>
            <w:vAlign w:val="center"/>
            <w:hideMark/>
          </w:tcPr>
          <w:p w14:paraId="48E9891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抚恤金</w:t>
            </w:r>
          </w:p>
        </w:tc>
        <w:tc>
          <w:tcPr>
            <w:tcW w:w="1900" w:type="dxa"/>
            <w:tcBorders>
              <w:top w:val="nil"/>
              <w:left w:val="nil"/>
              <w:bottom w:val="single" w:sz="4" w:space="0" w:color="000000"/>
              <w:right w:val="single" w:sz="4" w:space="0" w:color="000000"/>
            </w:tcBorders>
            <w:shd w:val="clear" w:color="auto" w:fill="auto"/>
            <w:noWrap/>
            <w:vAlign w:val="center"/>
            <w:hideMark/>
          </w:tcPr>
          <w:p w14:paraId="423C4A7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1E0253C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30224</w:t>
            </w:r>
          </w:p>
        </w:tc>
        <w:tc>
          <w:tcPr>
            <w:tcW w:w="2920" w:type="dxa"/>
            <w:tcBorders>
              <w:top w:val="nil"/>
              <w:left w:val="nil"/>
              <w:bottom w:val="single" w:sz="4" w:space="0" w:color="000000"/>
              <w:right w:val="single" w:sz="4" w:space="0" w:color="000000"/>
            </w:tcBorders>
            <w:shd w:val="clear" w:color="FFFFFF" w:fill="C0C0C0"/>
            <w:noWrap/>
            <w:vAlign w:val="center"/>
            <w:hideMark/>
          </w:tcPr>
          <w:p w14:paraId="5A56011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被装购置费</w:t>
            </w:r>
          </w:p>
        </w:tc>
        <w:tc>
          <w:tcPr>
            <w:tcW w:w="1900" w:type="dxa"/>
            <w:tcBorders>
              <w:top w:val="nil"/>
              <w:left w:val="nil"/>
              <w:bottom w:val="single" w:sz="4" w:space="0" w:color="000000"/>
              <w:right w:val="single" w:sz="4" w:space="0" w:color="000000"/>
            </w:tcBorders>
            <w:shd w:val="clear" w:color="auto" w:fill="auto"/>
            <w:noWrap/>
            <w:vAlign w:val="center"/>
            <w:hideMark/>
          </w:tcPr>
          <w:p w14:paraId="3074C7D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B235FF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31022</w:t>
            </w:r>
          </w:p>
        </w:tc>
        <w:tc>
          <w:tcPr>
            <w:tcW w:w="4740" w:type="dxa"/>
            <w:tcBorders>
              <w:top w:val="nil"/>
              <w:left w:val="nil"/>
              <w:bottom w:val="single" w:sz="4" w:space="0" w:color="000000"/>
              <w:right w:val="single" w:sz="4" w:space="0" w:color="000000"/>
            </w:tcBorders>
            <w:shd w:val="clear" w:color="FFFFFF" w:fill="C0C0C0"/>
            <w:noWrap/>
            <w:vAlign w:val="center"/>
            <w:hideMark/>
          </w:tcPr>
          <w:p w14:paraId="67247C6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无形资产购置</w:t>
            </w:r>
          </w:p>
        </w:tc>
        <w:tc>
          <w:tcPr>
            <w:tcW w:w="1900" w:type="dxa"/>
            <w:tcBorders>
              <w:top w:val="nil"/>
              <w:left w:val="nil"/>
              <w:bottom w:val="single" w:sz="4" w:space="0" w:color="000000"/>
              <w:right w:val="single" w:sz="4" w:space="0" w:color="000000"/>
            </w:tcBorders>
            <w:shd w:val="clear" w:color="auto" w:fill="auto"/>
            <w:noWrap/>
            <w:vAlign w:val="center"/>
            <w:hideMark/>
          </w:tcPr>
          <w:p w14:paraId="7DC5BC8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5DDA470"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ED6EF98"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13D12D4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30305</w:t>
            </w:r>
          </w:p>
        </w:tc>
        <w:tc>
          <w:tcPr>
            <w:tcW w:w="3700" w:type="dxa"/>
            <w:tcBorders>
              <w:top w:val="nil"/>
              <w:left w:val="nil"/>
              <w:bottom w:val="single" w:sz="4" w:space="0" w:color="000000"/>
              <w:right w:val="single" w:sz="4" w:space="0" w:color="000000"/>
            </w:tcBorders>
            <w:shd w:val="clear" w:color="FFFFFF" w:fill="C0C0C0"/>
            <w:noWrap/>
            <w:vAlign w:val="center"/>
            <w:hideMark/>
          </w:tcPr>
          <w:p w14:paraId="5AC3C20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生活补助</w:t>
            </w:r>
          </w:p>
        </w:tc>
        <w:tc>
          <w:tcPr>
            <w:tcW w:w="1900" w:type="dxa"/>
            <w:tcBorders>
              <w:top w:val="nil"/>
              <w:left w:val="nil"/>
              <w:bottom w:val="single" w:sz="4" w:space="0" w:color="000000"/>
              <w:right w:val="single" w:sz="4" w:space="0" w:color="000000"/>
            </w:tcBorders>
            <w:shd w:val="clear" w:color="auto" w:fill="auto"/>
            <w:noWrap/>
            <w:vAlign w:val="center"/>
            <w:hideMark/>
          </w:tcPr>
          <w:p w14:paraId="22F8802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325A508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30225</w:t>
            </w:r>
          </w:p>
        </w:tc>
        <w:tc>
          <w:tcPr>
            <w:tcW w:w="2920" w:type="dxa"/>
            <w:tcBorders>
              <w:top w:val="nil"/>
              <w:left w:val="nil"/>
              <w:bottom w:val="single" w:sz="4" w:space="0" w:color="000000"/>
              <w:right w:val="single" w:sz="4" w:space="0" w:color="000000"/>
            </w:tcBorders>
            <w:shd w:val="clear" w:color="FFFFFF" w:fill="C0C0C0"/>
            <w:noWrap/>
            <w:vAlign w:val="center"/>
            <w:hideMark/>
          </w:tcPr>
          <w:p w14:paraId="4DD059D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专用燃料费</w:t>
            </w:r>
          </w:p>
        </w:tc>
        <w:tc>
          <w:tcPr>
            <w:tcW w:w="1900" w:type="dxa"/>
            <w:tcBorders>
              <w:top w:val="nil"/>
              <w:left w:val="nil"/>
              <w:bottom w:val="single" w:sz="4" w:space="0" w:color="000000"/>
              <w:right w:val="single" w:sz="4" w:space="0" w:color="000000"/>
            </w:tcBorders>
            <w:shd w:val="clear" w:color="auto" w:fill="auto"/>
            <w:noWrap/>
            <w:vAlign w:val="center"/>
            <w:hideMark/>
          </w:tcPr>
          <w:p w14:paraId="4D14085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1490CD0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31099</w:t>
            </w:r>
          </w:p>
        </w:tc>
        <w:tc>
          <w:tcPr>
            <w:tcW w:w="4740" w:type="dxa"/>
            <w:tcBorders>
              <w:top w:val="nil"/>
              <w:left w:val="nil"/>
              <w:bottom w:val="single" w:sz="4" w:space="0" w:color="000000"/>
              <w:right w:val="single" w:sz="4" w:space="0" w:color="000000"/>
            </w:tcBorders>
            <w:shd w:val="clear" w:color="FFFFFF" w:fill="C0C0C0"/>
            <w:noWrap/>
            <w:vAlign w:val="center"/>
            <w:hideMark/>
          </w:tcPr>
          <w:p w14:paraId="1216036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其他资本性支出</w:t>
            </w:r>
          </w:p>
        </w:tc>
        <w:tc>
          <w:tcPr>
            <w:tcW w:w="1900" w:type="dxa"/>
            <w:tcBorders>
              <w:top w:val="nil"/>
              <w:left w:val="nil"/>
              <w:bottom w:val="single" w:sz="4" w:space="0" w:color="000000"/>
              <w:right w:val="single" w:sz="4" w:space="0" w:color="000000"/>
            </w:tcBorders>
            <w:shd w:val="clear" w:color="auto" w:fill="auto"/>
            <w:noWrap/>
            <w:vAlign w:val="center"/>
            <w:hideMark/>
          </w:tcPr>
          <w:p w14:paraId="718C231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282AD916"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40AD76F"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6B2627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30306</w:t>
            </w:r>
          </w:p>
        </w:tc>
        <w:tc>
          <w:tcPr>
            <w:tcW w:w="3700" w:type="dxa"/>
            <w:tcBorders>
              <w:top w:val="nil"/>
              <w:left w:val="nil"/>
              <w:bottom w:val="single" w:sz="4" w:space="0" w:color="000000"/>
              <w:right w:val="single" w:sz="4" w:space="0" w:color="000000"/>
            </w:tcBorders>
            <w:shd w:val="clear" w:color="FFFFFF" w:fill="C0C0C0"/>
            <w:noWrap/>
            <w:vAlign w:val="center"/>
            <w:hideMark/>
          </w:tcPr>
          <w:p w14:paraId="6477B38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救济费</w:t>
            </w:r>
          </w:p>
        </w:tc>
        <w:tc>
          <w:tcPr>
            <w:tcW w:w="1900" w:type="dxa"/>
            <w:tcBorders>
              <w:top w:val="nil"/>
              <w:left w:val="nil"/>
              <w:bottom w:val="single" w:sz="4" w:space="0" w:color="000000"/>
              <w:right w:val="single" w:sz="4" w:space="0" w:color="000000"/>
            </w:tcBorders>
            <w:shd w:val="clear" w:color="auto" w:fill="auto"/>
            <w:noWrap/>
            <w:vAlign w:val="center"/>
            <w:hideMark/>
          </w:tcPr>
          <w:p w14:paraId="5F2E8B5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17A4983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30226</w:t>
            </w:r>
          </w:p>
        </w:tc>
        <w:tc>
          <w:tcPr>
            <w:tcW w:w="2920" w:type="dxa"/>
            <w:tcBorders>
              <w:top w:val="nil"/>
              <w:left w:val="nil"/>
              <w:bottom w:val="single" w:sz="4" w:space="0" w:color="000000"/>
              <w:right w:val="single" w:sz="4" w:space="0" w:color="000000"/>
            </w:tcBorders>
            <w:shd w:val="clear" w:color="FFFFFF" w:fill="C0C0C0"/>
            <w:noWrap/>
            <w:vAlign w:val="center"/>
            <w:hideMark/>
          </w:tcPr>
          <w:p w14:paraId="2071643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劳务费</w:t>
            </w:r>
          </w:p>
        </w:tc>
        <w:tc>
          <w:tcPr>
            <w:tcW w:w="1900" w:type="dxa"/>
            <w:tcBorders>
              <w:top w:val="nil"/>
              <w:left w:val="nil"/>
              <w:bottom w:val="single" w:sz="4" w:space="0" w:color="000000"/>
              <w:right w:val="single" w:sz="4" w:space="0" w:color="000000"/>
            </w:tcBorders>
            <w:shd w:val="clear" w:color="auto" w:fill="auto"/>
            <w:noWrap/>
            <w:vAlign w:val="center"/>
            <w:hideMark/>
          </w:tcPr>
          <w:p w14:paraId="391EFFE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1.20</w:t>
            </w:r>
          </w:p>
        </w:tc>
        <w:tc>
          <w:tcPr>
            <w:tcW w:w="780" w:type="dxa"/>
            <w:tcBorders>
              <w:top w:val="nil"/>
              <w:left w:val="nil"/>
              <w:bottom w:val="single" w:sz="4" w:space="0" w:color="000000"/>
              <w:right w:val="single" w:sz="4" w:space="0" w:color="000000"/>
            </w:tcBorders>
            <w:shd w:val="clear" w:color="FFFFFF" w:fill="C0C0C0"/>
            <w:noWrap/>
            <w:vAlign w:val="center"/>
            <w:hideMark/>
          </w:tcPr>
          <w:p w14:paraId="754B296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399</w:t>
            </w:r>
          </w:p>
        </w:tc>
        <w:tc>
          <w:tcPr>
            <w:tcW w:w="4740" w:type="dxa"/>
            <w:tcBorders>
              <w:top w:val="nil"/>
              <w:left w:val="nil"/>
              <w:bottom w:val="single" w:sz="4" w:space="0" w:color="000000"/>
              <w:right w:val="single" w:sz="4" w:space="0" w:color="000000"/>
            </w:tcBorders>
            <w:shd w:val="clear" w:color="FFFFFF" w:fill="C0C0C0"/>
            <w:noWrap/>
            <w:vAlign w:val="center"/>
            <w:hideMark/>
          </w:tcPr>
          <w:p w14:paraId="5F8096B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其他支出</w:t>
            </w:r>
          </w:p>
        </w:tc>
        <w:tc>
          <w:tcPr>
            <w:tcW w:w="1900" w:type="dxa"/>
            <w:tcBorders>
              <w:top w:val="nil"/>
              <w:left w:val="nil"/>
              <w:bottom w:val="single" w:sz="4" w:space="0" w:color="000000"/>
              <w:right w:val="single" w:sz="4" w:space="0" w:color="000000"/>
            </w:tcBorders>
            <w:shd w:val="clear" w:color="auto" w:fill="auto"/>
            <w:noWrap/>
            <w:vAlign w:val="center"/>
            <w:hideMark/>
          </w:tcPr>
          <w:p w14:paraId="6322777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C4D1426"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05EE6726"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5EF7B12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30307</w:t>
            </w:r>
          </w:p>
        </w:tc>
        <w:tc>
          <w:tcPr>
            <w:tcW w:w="3700" w:type="dxa"/>
            <w:tcBorders>
              <w:top w:val="nil"/>
              <w:left w:val="nil"/>
              <w:bottom w:val="single" w:sz="4" w:space="0" w:color="000000"/>
              <w:right w:val="single" w:sz="4" w:space="0" w:color="000000"/>
            </w:tcBorders>
            <w:shd w:val="clear" w:color="FFFFFF" w:fill="C0C0C0"/>
            <w:noWrap/>
            <w:vAlign w:val="center"/>
            <w:hideMark/>
          </w:tcPr>
          <w:p w14:paraId="5F546B3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医疗费补助</w:t>
            </w:r>
          </w:p>
        </w:tc>
        <w:tc>
          <w:tcPr>
            <w:tcW w:w="1900" w:type="dxa"/>
            <w:tcBorders>
              <w:top w:val="nil"/>
              <w:left w:val="nil"/>
              <w:bottom w:val="single" w:sz="4" w:space="0" w:color="000000"/>
              <w:right w:val="single" w:sz="4" w:space="0" w:color="000000"/>
            </w:tcBorders>
            <w:shd w:val="clear" w:color="auto" w:fill="auto"/>
            <w:noWrap/>
            <w:vAlign w:val="center"/>
            <w:hideMark/>
          </w:tcPr>
          <w:p w14:paraId="44A186A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3B78991"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30227</w:t>
            </w:r>
          </w:p>
        </w:tc>
        <w:tc>
          <w:tcPr>
            <w:tcW w:w="2920" w:type="dxa"/>
            <w:tcBorders>
              <w:top w:val="nil"/>
              <w:left w:val="nil"/>
              <w:bottom w:val="single" w:sz="4" w:space="0" w:color="000000"/>
              <w:right w:val="single" w:sz="4" w:space="0" w:color="000000"/>
            </w:tcBorders>
            <w:shd w:val="clear" w:color="FFFFFF" w:fill="C0C0C0"/>
            <w:noWrap/>
            <w:vAlign w:val="center"/>
            <w:hideMark/>
          </w:tcPr>
          <w:p w14:paraId="33252B6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委托业务费</w:t>
            </w:r>
          </w:p>
        </w:tc>
        <w:tc>
          <w:tcPr>
            <w:tcW w:w="1900" w:type="dxa"/>
            <w:tcBorders>
              <w:top w:val="nil"/>
              <w:left w:val="nil"/>
              <w:bottom w:val="single" w:sz="4" w:space="0" w:color="000000"/>
              <w:right w:val="single" w:sz="4" w:space="0" w:color="000000"/>
            </w:tcBorders>
            <w:shd w:val="clear" w:color="auto" w:fill="auto"/>
            <w:noWrap/>
            <w:vAlign w:val="center"/>
            <w:hideMark/>
          </w:tcPr>
          <w:p w14:paraId="34001E2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391E6C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39906</w:t>
            </w:r>
          </w:p>
        </w:tc>
        <w:tc>
          <w:tcPr>
            <w:tcW w:w="4740" w:type="dxa"/>
            <w:tcBorders>
              <w:top w:val="nil"/>
              <w:left w:val="nil"/>
              <w:bottom w:val="single" w:sz="4" w:space="0" w:color="000000"/>
              <w:right w:val="single" w:sz="4" w:space="0" w:color="000000"/>
            </w:tcBorders>
            <w:shd w:val="clear" w:color="FFFFFF" w:fill="C0C0C0"/>
            <w:noWrap/>
            <w:vAlign w:val="center"/>
            <w:hideMark/>
          </w:tcPr>
          <w:p w14:paraId="0F4E6E7B"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赠与</w:t>
            </w:r>
          </w:p>
        </w:tc>
        <w:tc>
          <w:tcPr>
            <w:tcW w:w="1900" w:type="dxa"/>
            <w:tcBorders>
              <w:top w:val="nil"/>
              <w:left w:val="nil"/>
              <w:bottom w:val="single" w:sz="4" w:space="0" w:color="000000"/>
              <w:right w:val="single" w:sz="4" w:space="0" w:color="000000"/>
            </w:tcBorders>
            <w:shd w:val="clear" w:color="auto" w:fill="auto"/>
            <w:noWrap/>
            <w:vAlign w:val="center"/>
            <w:hideMark/>
          </w:tcPr>
          <w:p w14:paraId="4EF11B8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12BA08C0"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61533A94"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25F7D58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30308</w:t>
            </w:r>
          </w:p>
        </w:tc>
        <w:tc>
          <w:tcPr>
            <w:tcW w:w="3700" w:type="dxa"/>
            <w:tcBorders>
              <w:top w:val="nil"/>
              <w:left w:val="nil"/>
              <w:bottom w:val="single" w:sz="4" w:space="0" w:color="000000"/>
              <w:right w:val="single" w:sz="4" w:space="0" w:color="000000"/>
            </w:tcBorders>
            <w:shd w:val="clear" w:color="FFFFFF" w:fill="C0C0C0"/>
            <w:noWrap/>
            <w:vAlign w:val="center"/>
            <w:hideMark/>
          </w:tcPr>
          <w:p w14:paraId="2FC762C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助学金</w:t>
            </w:r>
          </w:p>
        </w:tc>
        <w:tc>
          <w:tcPr>
            <w:tcW w:w="1900" w:type="dxa"/>
            <w:tcBorders>
              <w:top w:val="nil"/>
              <w:left w:val="nil"/>
              <w:bottom w:val="single" w:sz="4" w:space="0" w:color="000000"/>
              <w:right w:val="single" w:sz="4" w:space="0" w:color="000000"/>
            </w:tcBorders>
            <w:shd w:val="clear" w:color="auto" w:fill="auto"/>
            <w:noWrap/>
            <w:vAlign w:val="center"/>
            <w:hideMark/>
          </w:tcPr>
          <w:p w14:paraId="0F2531C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20F27B34"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30228</w:t>
            </w:r>
          </w:p>
        </w:tc>
        <w:tc>
          <w:tcPr>
            <w:tcW w:w="2920" w:type="dxa"/>
            <w:tcBorders>
              <w:top w:val="nil"/>
              <w:left w:val="nil"/>
              <w:bottom w:val="single" w:sz="4" w:space="0" w:color="000000"/>
              <w:right w:val="single" w:sz="4" w:space="0" w:color="000000"/>
            </w:tcBorders>
            <w:shd w:val="clear" w:color="FFFFFF" w:fill="C0C0C0"/>
            <w:noWrap/>
            <w:vAlign w:val="center"/>
            <w:hideMark/>
          </w:tcPr>
          <w:p w14:paraId="116D355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工会经费</w:t>
            </w:r>
          </w:p>
        </w:tc>
        <w:tc>
          <w:tcPr>
            <w:tcW w:w="1900" w:type="dxa"/>
            <w:tcBorders>
              <w:top w:val="nil"/>
              <w:left w:val="nil"/>
              <w:bottom w:val="single" w:sz="4" w:space="0" w:color="000000"/>
              <w:right w:val="single" w:sz="4" w:space="0" w:color="000000"/>
            </w:tcBorders>
            <w:shd w:val="clear" w:color="auto" w:fill="auto"/>
            <w:noWrap/>
            <w:vAlign w:val="center"/>
            <w:hideMark/>
          </w:tcPr>
          <w:p w14:paraId="25A2F31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1.81</w:t>
            </w:r>
          </w:p>
        </w:tc>
        <w:tc>
          <w:tcPr>
            <w:tcW w:w="780" w:type="dxa"/>
            <w:tcBorders>
              <w:top w:val="nil"/>
              <w:left w:val="nil"/>
              <w:bottom w:val="single" w:sz="4" w:space="0" w:color="000000"/>
              <w:right w:val="single" w:sz="4" w:space="0" w:color="000000"/>
            </w:tcBorders>
            <w:shd w:val="clear" w:color="FFFFFF" w:fill="C0C0C0"/>
            <w:noWrap/>
            <w:vAlign w:val="center"/>
            <w:hideMark/>
          </w:tcPr>
          <w:p w14:paraId="77556A16"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39907</w:t>
            </w:r>
          </w:p>
        </w:tc>
        <w:tc>
          <w:tcPr>
            <w:tcW w:w="4740" w:type="dxa"/>
            <w:tcBorders>
              <w:top w:val="nil"/>
              <w:left w:val="nil"/>
              <w:bottom w:val="single" w:sz="4" w:space="0" w:color="000000"/>
              <w:right w:val="single" w:sz="4" w:space="0" w:color="000000"/>
            </w:tcBorders>
            <w:shd w:val="clear" w:color="FFFFFF" w:fill="C0C0C0"/>
            <w:noWrap/>
            <w:vAlign w:val="center"/>
            <w:hideMark/>
          </w:tcPr>
          <w:p w14:paraId="22D3C3E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国家赔偿费用支出</w:t>
            </w:r>
          </w:p>
        </w:tc>
        <w:tc>
          <w:tcPr>
            <w:tcW w:w="1900" w:type="dxa"/>
            <w:tcBorders>
              <w:top w:val="nil"/>
              <w:left w:val="nil"/>
              <w:bottom w:val="single" w:sz="4" w:space="0" w:color="000000"/>
              <w:right w:val="single" w:sz="4" w:space="0" w:color="000000"/>
            </w:tcBorders>
            <w:shd w:val="clear" w:color="auto" w:fill="auto"/>
            <w:noWrap/>
            <w:vAlign w:val="center"/>
            <w:hideMark/>
          </w:tcPr>
          <w:p w14:paraId="311057B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5B0170DA"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86E9A21"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50FB225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30309</w:t>
            </w:r>
          </w:p>
        </w:tc>
        <w:tc>
          <w:tcPr>
            <w:tcW w:w="3700" w:type="dxa"/>
            <w:tcBorders>
              <w:top w:val="nil"/>
              <w:left w:val="nil"/>
              <w:bottom w:val="single" w:sz="4" w:space="0" w:color="000000"/>
              <w:right w:val="single" w:sz="4" w:space="0" w:color="000000"/>
            </w:tcBorders>
            <w:shd w:val="clear" w:color="FFFFFF" w:fill="C0C0C0"/>
            <w:noWrap/>
            <w:vAlign w:val="center"/>
            <w:hideMark/>
          </w:tcPr>
          <w:p w14:paraId="4D6271D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奖励金</w:t>
            </w:r>
          </w:p>
        </w:tc>
        <w:tc>
          <w:tcPr>
            <w:tcW w:w="1900" w:type="dxa"/>
            <w:tcBorders>
              <w:top w:val="nil"/>
              <w:left w:val="nil"/>
              <w:bottom w:val="single" w:sz="4" w:space="0" w:color="000000"/>
              <w:right w:val="single" w:sz="4" w:space="0" w:color="000000"/>
            </w:tcBorders>
            <w:shd w:val="clear" w:color="auto" w:fill="auto"/>
            <w:noWrap/>
            <w:vAlign w:val="center"/>
            <w:hideMark/>
          </w:tcPr>
          <w:p w14:paraId="54B67BC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77B77B5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30229</w:t>
            </w:r>
          </w:p>
        </w:tc>
        <w:tc>
          <w:tcPr>
            <w:tcW w:w="2920" w:type="dxa"/>
            <w:tcBorders>
              <w:top w:val="nil"/>
              <w:left w:val="nil"/>
              <w:bottom w:val="single" w:sz="4" w:space="0" w:color="000000"/>
              <w:right w:val="single" w:sz="4" w:space="0" w:color="000000"/>
            </w:tcBorders>
            <w:shd w:val="clear" w:color="FFFFFF" w:fill="C0C0C0"/>
            <w:noWrap/>
            <w:vAlign w:val="center"/>
            <w:hideMark/>
          </w:tcPr>
          <w:p w14:paraId="5504016A"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福利费</w:t>
            </w:r>
          </w:p>
        </w:tc>
        <w:tc>
          <w:tcPr>
            <w:tcW w:w="1900" w:type="dxa"/>
            <w:tcBorders>
              <w:top w:val="nil"/>
              <w:left w:val="nil"/>
              <w:bottom w:val="single" w:sz="4" w:space="0" w:color="000000"/>
              <w:right w:val="single" w:sz="4" w:space="0" w:color="000000"/>
            </w:tcBorders>
            <w:shd w:val="clear" w:color="auto" w:fill="auto"/>
            <w:noWrap/>
            <w:vAlign w:val="center"/>
            <w:hideMark/>
          </w:tcPr>
          <w:p w14:paraId="15B7118F"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2.02</w:t>
            </w:r>
          </w:p>
        </w:tc>
        <w:tc>
          <w:tcPr>
            <w:tcW w:w="780" w:type="dxa"/>
            <w:tcBorders>
              <w:top w:val="nil"/>
              <w:left w:val="nil"/>
              <w:bottom w:val="single" w:sz="4" w:space="0" w:color="000000"/>
              <w:right w:val="single" w:sz="4" w:space="0" w:color="000000"/>
            </w:tcBorders>
            <w:shd w:val="clear" w:color="FFFFFF" w:fill="C0C0C0"/>
            <w:noWrap/>
            <w:vAlign w:val="center"/>
            <w:hideMark/>
          </w:tcPr>
          <w:p w14:paraId="2B294A7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39908</w:t>
            </w:r>
          </w:p>
        </w:tc>
        <w:tc>
          <w:tcPr>
            <w:tcW w:w="4740" w:type="dxa"/>
            <w:tcBorders>
              <w:top w:val="nil"/>
              <w:left w:val="nil"/>
              <w:bottom w:val="single" w:sz="4" w:space="0" w:color="000000"/>
              <w:right w:val="single" w:sz="4" w:space="0" w:color="000000"/>
            </w:tcBorders>
            <w:shd w:val="clear" w:color="FFFFFF" w:fill="C0C0C0"/>
            <w:noWrap/>
            <w:vAlign w:val="center"/>
            <w:hideMark/>
          </w:tcPr>
          <w:p w14:paraId="6A1A241F"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对民间非营利组织和群众性自治组织补贴</w:t>
            </w:r>
          </w:p>
        </w:tc>
        <w:tc>
          <w:tcPr>
            <w:tcW w:w="1900" w:type="dxa"/>
            <w:tcBorders>
              <w:top w:val="nil"/>
              <w:left w:val="nil"/>
              <w:bottom w:val="single" w:sz="4" w:space="0" w:color="000000"/>
              <w:right w:val="single" w:sz="4" w:space="0" w:color="000000"/>
            </w:tcBorders>
            <w:shd w:val="clear" w:color="auto" w:fill="auto"/>
            <w:noWrap/>
            <w:vAlign w:val="center"/>
            <w:hideMark/>
          </w:tcPr>
          <w:p w14:paraId="07E8AD41"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44B50FD"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675FCE7"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261BC1E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30310</w:t>
            </w:r>
          </w:p>
        </w:tc>
        <w:tc>
          <w:tcPr>
            <w:tcW w:w="3700" w:type="dxa"/>
            <w:tcBorders>
              <w:top w:val="nil"/>
              <w:left w:val="nil"/>
              <w:bottom w:val="single" w:sz="4" w:space="0" w:color="000000"/>
              <w:right w:val="single" w:sz="4" w:space="0" w:color="000000"/>
            </w:tcBorders>
            <w:shd w:val="clear" w:color="FFFFFF" w:fill="C0C0C0"/>
            <w:noWrap/>
            <w:vAlign w:val="center"/>
            <w:hideMark/>
          </w:tcPr>
          <w:p w14:paraId="11E978B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个人农业生产补贴</w:t>
            </w:r>
          </w:p>
        </w:tc>
        <w:tc>
          <w:tcPr>
            <w:tcW w:w="1900" w:type="dxa"/>
            <w:tcBorders>
              <w:top w:val="nil"/>
              <w:left w:val="nil"/>
              <w:bottom w:val="single" w:sz="4" w:space="0" w:color="000000"/>
              <w:right w:val="single" w:sz="4" w:space="0" w:color="000000"/>
            </w:tcBorders>
            <w:shd w:val="clear" w:color="auto" w:fill="auto"/>
            <w:noWrap/>
            <w:vAlign w:val="center"/>
            <w:hideMark/>
          </w:tcPr>
          <w:p w14:paraId="44C8726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58DA7BB0"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30231</w:t>
            </w:r>
          </w:p>
        </w:tc>
        <w:tc>
          <w:tcPr>
            <w:tcW w:w="2920" w:type="dxa"/>
            <w:tcBorders>
              <w:top w:val="nil"/>
              <w:left w:val="nil"/>
              <w:bottom w:val="single" w:sz="4" w:space="0" w:color="000000"/>
              <w:right w:val="single" w:sz="4" w:space="0" w:color="000000"/>
            </w:tcBorders>
            <w:shd w:val="clear" w:color="FFFFFF" w:fill="C0C0C0"/>
            <w:noWrap/>
            <w:vAlign w:val="center"/>
            <w:hideMark/>
          </w:tcPr>
          <w:p w14:paraId="50C802B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公务用车运行维护费</w:t>
            </w:r>
          </w:p>
        </w:tc>
        <w:tc>
          <w:tcPr>
            <w:tcW w:w="1900" w:type="dxa"/>
            <w:tcBorders>
              <w:top w:val="nil"/>
              <w:left w:val="nil"/>
              <w:bottom w:val="single" w:sz="4" w:space="0" w:color="000000"/>
              <w:right w:val="single" w:sz="4" w:space="0" w:color="000000"/>
            </w:tcBorders>
            <w:shd w:val="clear" w:color="auto" w:fill="auto"/>
            <w:noWrap/>
            <w:vAlign w:val="center"/>
            <w:hideMark/>
          </w:tcPr>
          <w:p w14:paraId="241C7F38"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2.95</w:t>
            </w:r>
          </w:p>
        </w:tc>
        <w:tc>
          <w:tcPr>
            <w:tcW w:w="780" w:type="dxa"/>
            <w:tcBorders>
              <w:top w:val="nil"/>
              <w:left w:val="nil"/>
              <w:bottom w:val="single" w:sz="4" w:space="0" w:color="000000"/>
              <w:right w:val="single" w:sz="4" w:space="0" w:color="000000"/>
            </w:tcBorders>
            <w:shd w:val="clear" w:color="FFFFFF" w:fill="C0C0C0"/>
            <w:noWrap/>
            <w:vAlign w:val="center"/>
            <w:hideMark/>
          </w:tcPr>
          <w:p w14:paraId="74495A4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39999</w:t>
            </w:r>
          </w:p>
        </w:tc>
        <w:tc>
          <w:tcPr>
            <w:tcW w:w="4740" w:type="dxa"/>
            <w:tcBorders>
              <w:top w:val="nil"/>
              <w:left w:val="nil"/>
              <w:bottom w:val="single" w:sz="4" w:space="0" w:color="000000"/>
              <w:right w:val="single" w:sz="4" w:space="0" w:color="000000"/>
            </w:tcBorders>
            <w:shd w:val="clear" w:color="FFFFFF" w:fill="C0C0C0"/>
            <w:noWrap/>
            <w:vAlign w:val="center"/>
            <w:hideMark/>
          </w:tcPr>
          <w:p w14:paraId="3D19A5A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其他支出</w:t>
            </w:r>
          </w:p>
        </w:tc>
        <w:tc>
          <w:tcPr>
            <w:tcW w:w="1900" w:type="dxa"/>
            <w:tcBorders>
              <w:top w:val="nil"/>
              <w:left w:val="nil"/>
              <w:bottom w:val="single" w:sz="4" w:space="0" w:color="000000"/>
              <w:right w:val="single" w:sz="4" w:space="0" w:color="000000"/>
            </w:tcBorders>
            <w:shd w:val="clear" w:color="auto" w:fill="auto"/>
            <w:noWrap/>
            <w:vAlign w:val="center"/>
            <w:hideMark/>
          </w:tcPr>
          <w:p w14:paraId="1BF47FFD"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0DDEC69C"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7E65D8A1"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6774068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30311</w:t>
            </w:r>
          </w:p>
        </w:tc>
        <w:tc>
          <w:tcPr>
            <w:tcW w:w="3700" w:type="dxa"/>
            <w:tcBorders>
              <w:top w:val="nil"/>
              <w:left w:val="nil"/>
              <w:bottom w:val="single" w:sz="4" w:space="0" w:color="000000"/>
              <w:right w:val="single" w:sz="4" w:space="0" w:color="000000"/>
            </w:tcBorders>
            <w:shd w:val="clear" w:color="FFFFFF" w:fill="C0C0C0"/>
            <w:noWrap/>
            <w:vAlign w:val="center"/>
            <w:hideMark/>
          </w:tcPr>
          <w:p w14:paraId="692B565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代缴社会保险费</w:t>
            </w:r>
          </w:p>
        </w:tc>
        <w:tc>
          <w:tcPr>
            <w:tcW w:w="1900" w:type="dxa"/>
            <w:tcBorders>
              <w:top w:val="nil"/>
              <w:left w:val="nil"/>
              <w:bottom w:val="single" w:sz="4" w:space="0" w:color="000000"/>
              <w:right w:val="single" w:sz="4" w:space="0" w:color="000000"/>
            </w:tcBorders>
            <w:shd w:val="clear" w:color="auto" w:fill="auto"/>
            <w:noWrap/>
            <w:vAlign w:val="center"/>
            <w:hideMark/>
          </w:tcPr>
          <w:p w14:paraId="3E9D082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294E75E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30239</w:t>
            </w:r>
          </w:p>
        </w:tc>
        <w:tc>
          <w:tcPr>
            <w:tcW w:w="2920" w:type="dxa"/>
            <w:tcBorders>
              <w:top w:val="nil"/>
              <w:left w:val="nil"/>
              <w:bottom w:val="single" w:sz="4" w:space="0" w:color="000000"/>
              <w:right w:val="single" w:sz="4" w:space="0" w:color="000000"/>
            </w:tcBorders>
            <w:shd w:val="clear" w:color="FFFFFF" w:fill="C0C0C0"/>
            <w:noWrap/>
            <w:vAlign w:val="center"/>
            <w:hideMark/>
          </w:tcPr>
          <w:p w14:paraId="420D8EBC"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其他交通费用</w:t>
            </w:r>
          </w:p>
        </w:tc>
        <w:tc>
          <w:tcPr>
            <w:tcW w:w="1900" w:type="dxa"/>
            <w:tcBorders>
              <w:top w:val="nil"/>
              <w:left w:val="nil"/>
              <w:bottom w:val="single" w:sz="4" w:space="0" w:color="000000"/>
              <w:right w:val="single" w:sz="4" w:space="0" w:color="000000"/>
            </w:tcBorders>
            <w:shd w:val="clear" w:color="auto" w:fill="auto"/>
            <w:noWrap/>
            <w:vAlign w:val="center"/>
            <w:hideMark/>
          </w:tcPr>
          <w:p w14:paraId="1D299326"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5EFECBE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740" w:type="dxa"/>
            <w:tcBorders>
              <w:top w:val="nil"/>
              <w:left w:val="nil"/>
              <w:bottom w:val="single" w:sz="4" w:space="0" w:color="000000"/>
              <w:right w:val="single" w:sz="4" w:space="0" w:color="000000"/>
            </w:tcBorders>
            <w:shd w:val="clear" w:color="FFFFFF" w:fill="C0C0C0"/>
            <w:noWrap/>
            <w:vAlign w:val="center"/>
            <w:hideMark/>
          </w:tcPr>
          <w:p w14:paraId="6FE1587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14:paraId="330C07F4"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6F99E7FD"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30CC23F1"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2434A54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30399</w:t>
            </w:r>
          </w:p>
        </w:tc>
        <w:tc>
          <w:tcPr>
            <w:tcW w:w="3700" w:type="dxa"/>
            <w:tcBorders>
              <w:top w:val="nil"/>
              <w:left w:val="nil"/>
              <w:bottom w:val="single" w:sz="4" w:space="0" w:color="000000"/>
              <w:right w:val="single" w:sz="4" w:space="0" w:color="000000"/>
            </w:tcBorders>
            <w:shd w:val="clear" w:color="FFFFFF" w:fill="C0C0C0"/>
            <w:noWrap/>
            <w:vAlign w:val="center"/>
            <w:hideMark/>
          </w:tcPr>
          <w:p w14:paraId="12B57A5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其他对个人和家庭的补助</w:t>
            </w:r>
          </w:p>
        </w:tc>
        <w:tc>
          <w:tcPr>
            <w:tcW w:w="1900" w:type="dxa"/>
            <w:tcBorders>
              <w:top w:val="nil"/>
              <w:left w:val="nil"/>
              <w:bottom w:val="single" w:sz="4" w:space="0" w:color="000000"/>
              <w:right w:val="single" w:sz="4" w:space="0" w:color="000000"/>
            </w:tcBorders>
            <w:shd w:val="clear" w:color="auto" w:fill="auto"/>
            <w:noWrap/>
            <w:vAlign w:val="center"/>
            <w:hideMark/>
          </w:tcPr>
          <w:p w14:paraId="57227A5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60BC8B0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30240</w:t>
            </w:r>
          </w:p>
        </w:tc>
        <w:tc>
          <w:tcPr>
            <w:tcW w:w="2920" w:type="dxa"/>
            <w:tcBorders>
              <w:top w:val="nil"/>
              <w:left w:val="nil"/>
              <w:bottom w:val="single" w:sz="4" w:space="0" w:color="000000"/>
              <w:right w:val="single" w:sz="4" w:space="0" w:color="000000"/>
            </w:tcBorders>
            <w:shd w:val="clear" w:color="FFFFFF" w:fill="C0C0C0"/>
            <w:noWrap/>
            <w:vAlign w:val="center"/>
            <w:hideMark/>
          </w:tcPr>
          <w:p w14:paraId="3C2DD465"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税金及附加费用</w:t>
            </w:r>
          </w:p>
        </w:tc>
        <w:tc>
          <w:tcPr>
            <w:tcW w:w="1900" w:type="dxa"/>
            <w:tcBorders>
              <w:top w:val="nil"/>
              <w:left w:val="nil"/>
              <w:bottom w:val="single" w:sz="4" w:space="0" w:color="000000"/>
              <w:right w:val="single" w:sz="4" w:space="0" w:color="000000"/>
            </w:tcBorders>
            <w:shd w:val="clear" w:color="auto" w:fill="auto"/>
            <w:noWrap/>
            <w:vAlign w:val="center"/>
            <w:hideMark/>
          </w:tcPr>
          <w:p w14:paraId="453A0C8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5EFF1E6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740" w:type="dxa"/>
            <w:tcBorders>
              <w:top w:val="nil"/>
              <w:left w:val="nil"/>
              <w:bottom w:val="single" w:sz="4" w:space="0" w:color="000000"/>
              <w:right w:val="single" w:sz="4" w:space="0" w:color="000000"/>
            </w:tcBorders>
            <w:shd w:val="clear" w:color="FFFFFF" w:fill="C0C0C0"/>
            <w:noWrap/>
            <w:vAlign w:val="center"/>
            <w:hideMark/>
          </w:tcPr>
          <w:p w14:paraId="7C3D8E28"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14:paraId="60839EB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346C10C5"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57700BD7" w14:textId="77777777" w:rsidTr="00B90D09">
        <w:trPr>
          <w:trHeight w:val="308"/>
        </w:trPr>
        <w:tc>
          <w:tcPr>
            <w:tcW w:w="780" w:type="dxa"/>
            <w:tcBorders>
              <w:top w:val="nil"/>
              <w:left w:val="single" w:sz="4" w:space="0" w:color="000000"/>
              <w:bottom w:val="single" w:sz="4" w:space="0" w:color="000000"/>
              <w:right w:val="single" w:sz="4" w:space="0" w:color="000000"/>
            </w:tcBorders>
            <w:shd w:val="clear" w:color="FFFFFF" w:fill="C0C0C0"/>
            <w:noWrap/>
            <w:vAlign w:val="center"/>
            <w:hideMark/>
          </w:tcPr>
          <w:p w14:paraId="228BAE3E"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700" w:type="dxa"/>
            <w:tcBorders>
              <w:top w:val="nil"/>
              <w:left w:val="nil"/>
              <w:bottom w:val="single" w:sz="4" w:space="0" w:color="000000"/>
              <w:right w:val="single" w:sz="4" w:space="0" w:color="000000"/>
            </w:tcBorders>
            <w:shd w:val="clear" w:color="FFFFFF" w:fill="C0C0C0"/>
            <w:noWrap/>
            <w:vAlign w:val="center"/>
            <w:hideMark/>
          </w:tcPr>
          <w:p w14:paraId="63A84442"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14:paraId="494F799C"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780" w:type="dxa"/>
            <w:tcBorders>
              <w:top w:val="nil"/>
              <w:left w:val="nil"/>
              <w:bottom w:val="single" w:sz="4" w:space="0" w:color="000000"/>
              <w:right w:val="single" w:sz="4" w:space="0" w:color="000000"/>
            </w:tcBorders>
            <w:shd w:val="clear" w:color="FFFFFF" w:fill="C0C0C0"/>
            <w:noWrap/>
            <w:vAlign w:val="center"/>
            <w:hideMark/>
          </w:tcPr>
          <w:p w14:paraId="08F92327"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30299</w:t>
            </w:r>
          </w:p>
        </w:tc>
        <w:tc>
          <w:tcPr>
            <w:tcW w:w="2920" w:type="dxa"/>
            <w:tcBorders>
              <w:top w:val="nil"/>
              <w:left w:val="nil"/>
              <w:bottom w:val="single" w:sz="4" w:space="0" w:color="000000"/>
              <w:right w:val="single" w:sz="4" w:space="0" w:color="000000"/>
            </w:tcBorders>
            <w:shd w:val="clear" w:color="FFFFFF" w:fill="C0C0C0"/>
            <w:noWrap/>
            <w:vAlign w:val="center"/>
            <w:hideMark/>
          </w:tcPr>
          <w:p w14:paraId="58C63B99"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其他商品和服务支出</w:t>
            </w:r>
          </w:p>
        </w:tc>
        <w:tc>
          <w:tcPr>
            <w:tcW w:w="1900" w:type="dxa"/>
            <w:tcBorders>
              <w:top w:val="nil"/>
              <w:left w:val="nil"/>
              <w:bottom w:val="single" w:sz="4" w:space="0" w:color="000000"/>
              <w:right w:val="single" w:sz="4" w:space="0" w:color="000000"/>
            </w:tcBorders>
            <w:shd w:val="clear" w:color="auto" w:fill="auto"/>
            <w:noWrap/>
            <w:vAlign w:val="center"/>
            <w:hideMark/>
          </w:tcPr>
          <w:p w14:paraId="47E951C5"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1.97</w:t>
            </w:r>
          </w:p>
        </w:tc>
        <w:tc>
          <w:tcPr>
            <w:tcW w:w="780" w:type="dxa"/>
            <w:tcBorders>
              <w:top w:val="nil"/>
              <w:left w:val="nil"/>
              <w:bottom w:val="single" w:sz="4" w:space="0" w:color="000000"/>
              <w:right w:val="single" w:sz="4" w:space="0" w:color="000000"/>
            </w:tcBorders>
            <w:shd w:val="clear" w:color="FFFFFF" w:fill="C0C0C0"/>
            <w:noWrap/>
            <w:vAlign w:val="center"/>
            <w:hideMark/>
          </w:tcPr>
          <w:p w14:paraId="5CF2CFB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4740" w:type="dxa"/>
            <w:tcBorders>
              <w:top w:val="nil"/>
              <w:left w:val="nil"/>
              <w:bottom w:val="single" w:sz="4" w:space="0" w:color="000000"/>
              <w:right w:val="single" w:sz="4" w:space="0" w:color="000000"/>
            </w:tcBorders>
            <w:shd w:val="clear" w:color="FFFFFF" w:fill="C0C0C0"/>
            <w:noWrap/>
            <w:vAlign w:val="center"/>
            <w:hideMark/>
          </w:tcPr>
          <w:p w14:paraId="6A16FDC3"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 xml:space="preserve">　</w:t>
            </w:r>
          </w:p>
        </w:tc>
        <w:tc>
          <w:tcPr>
            <w:tcW w:w="1900" w:type="dxa"/>
            <w:tcBorders>
              <w:top w:val="nil"/>
              <w:left w:val="nil"/>
              <w:bottom w:val="single" w:sz="4" w:space="0" w:color="000000"/>
              <w:right w:val="single" w:sz="4" w:space="0" w:color="000000"/>
            </w:tcBorders>
            <w:shd w:val="clear" w:color="auto" w:fill="auto"/>
            <w:noWrap/>
            <w:vAlign w:val="center"/>
            <w:hideMark/>
          </w:tcPr>
          <w:p w14:paraId="0F1205B9"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 xml:space="preserve">　</w:t>
            </w:r>
          </w:p>
        </w:tc>
        <w:tc>
          <w:tcPr>
            <w:tcW w:w="36" w:type="dxa"/>
            <w:vAlign w:val="center"/>
            <w:hideMark/>
          </w:tcPr>
          <w:p w14:paraId="4172428E"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4EE86F09" w14:textId="77777777" w:rsidTr="00B90D09">
        <w:trPr>
          <w:trHeight w:val="308"/>
        </w:trPr>
        <w:tc>
          <w:tcPr>
            <w:tcW w:w="448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14:paraId="0083112C"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人员经费合计</w:t>
            </w:r>
          </w:p>
        </w:tc>
        <w:tc>
          <w:tcPr>
            <w:tcW w:w="1900" w:type="dxa"/>
            <w:tcBorders>
              <w:top w:val="nil"/>
              <w:left w:val="nil"/>
              <w:bottom w:val="single" w:sz="4" w:space="0" w:color="000000"/>
              <w:right w:val="single" w:sz="4" w:space="0" w:color="000000"/>
            </w:tcBorders>
            <w:shd w:val="clear" w:color="auto" w:fill="auto"/>
            <w:noWrap/>
            <w:vAlign w:val="center"/>
            <w:hideMark/>
          </w:tcPr>
          <w:p w14:paraId="3F368533"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50.52</w:t>
            </w:r>
          </w:p>
        </w:tc>
        <w:tc>
          <w:tcPr>
            <w:tcW w:w="11120" w:type="dxa"/>
            <w:gridSpan w:val="5"/>
            <w:tcBorders>
              <w:top w:val="nil"/>
              <w:left w:val="nil"/>
              <w:bottom w:val="single" w:sz="4" w:space="0" w:color="000000"/>
              <w:right w:val="single" w:sz="4" w:space="0" w:color="000000"/>
            </w:tcBorders>
            <w:shd w:val="clear" w:color="FFFFFF" w:fill="C0C0C0"/>
            <w:noWrap/>
            <w:vAlign w:val="center"/>
            <w:hideMark/>
          </w:tcPr>
          <w:p w14:paraId="29A0C28E" w14:textId="77777777" w:rsidR="00B90D09" w:rsidRPr="00B90D09" w:rsidRDefault="00B90D09" w:rsidP="00B90D09">
            <w:pPr>
              <w:widowControl/>
              <w:jc w:val="center"/>
              <w:rPr>
                <w:rFonts w:ascii="宋体" w:hAnsi="宋体" w:cs="Arial"/>
                <w:color w:val="000000"/>
                <w:kern w:val="0"/>
                <w:sz w:val="22"/>
              </w:rPr>
            </w:pPr>
            <w:r w:rsidRPr="00B90D09">
              <w:rPr>
                <w:rFonts w:ascii="宋体" w:hAnsi="宋体" w:cs="Arial" w:hint="eastAsia"/>
                <w:color w:val="000000"/>
                <w:kern w:val="0"/>
                <w:sz w:val="22"/>
              </w:rPr>
              <w:t>公用经费合计</w:t>
            </w:r>
          </w:p>
        </w:tc>
        <w:tc>
          <w:tcPr>
            <w:tcW w:w="1900" w:type="dxa"/>
            <w:tcBorders>
              <w:top w:val="nil"/>
              <w:left w:val="nil"/>
              <w:bottom w:val="single" w:sz="4" w:space="0" w:color="000000"/>
              <w:right w:val="single" w:sz="4" w:space="0" w:color="000000"/>
            </w:tcBorders>
            <w:shd w:val="clear" w:color="auto" w:fill="auto"/>
            <w:noWrap/>
            <w:vAlign w:val="center"/>
            <w:hideMark/>
          </w:tcPr>
          <w:p w14:paraId="17549C67" w14:textId="77777777" w:rsidR="00B90D09" w:rsidRPr="00B90D09" w:rsidRDefault="00B90D09" w:rsidP="00B90D09">
            <w:pPr>
              <w:widowControl/>
              <w:jc w:val="right"/>
              <w:rPr>
                <w:rFonts w:ascii="宋体" w:hAnsi="宋体" w:cs="Arial"/>
                <w:color w:val="000000"/>
                <w:kern w:val="0"/>
                <w:sz w:val="22"/>
              </w:rPr>
            </w:pPr>
            <w:r w:rsidRPr="00B90D09">
              <w:rPr>
                <w:rFonts w:ascii="宋体" w:hAnsi="宋体" w:cs="Arial" w:hint="eastAsia"/>
                <w:color w:val="000000"/>
                <w:kern w:val="0"/>
                <w:sz w:val="22"/>
              </w:rPr>
              <w:t>48.10</w:t>
            </w:r>
          </w:p>
        </w:tc>
        <w:tc>
          <w:tcPr>
            <w:tcW w:w="36" w:type="dxa"/>
            <w:vAlign w:val="center"/>
            <w:hideMark/>
          </w:tcPr>
          <w:p w14:paraId="2400D497" w14:textId="77777777" w:rsidR="00B90D09" w:rsidRPr="00B90D09" w:rsidRDefault="00B90D09" w:rsidP="00B90D09">
            <w:pPr>
              <w:widowControl/>
              <w:jc w:val="left"/>
              <w:rPr>
                <w:rFonts w:ascii="Times New Roman" w:eastAsia="Times New Roman" w:hAnsi="Times New Roman"/>
                <w:kern w:val="0"/>
                <w:sz w:val="20"/>
                <w:szCs w:val="20"/>
              </w:rPr>
            </w:pPr>
          </w:p>
        </w:tc>
      </w:tr>
      <w:tr w:rsidR="00B90D09" w:rsidRPr="00B90D09" w14:paraId="171B4AB4" w14:textId="77777777" w:rsidTr="00B90D09">
        <w:trPr>
          <w:trHeight w:val="308"/>
        </w:trPr>
        <w:tc>
          <w:tcPr>
            <w:tcW w:w="19400" w:type="dxa"/>
            <w:gridSpan w:val="9"/>
            <w:tcBorders>
              <w:top w:val="nil"/>
              <w:left w:val="nil"/>
              <w:bottom w:val="nil"/>
              <w:right w:val="nil"/>
            </w:tcBorders>
            <w:shd w:val="clear" w:color="auto" w:fill="auto"/>
            <w:noWrap/>
            <w:vAlign w:val="center"/>
            <w:hideMark/>
          </w:tcPr>
          <w:p w14:paraId="45F87F5D" w14:textId="77777777" w:rsidR="00B90D09" w:rsidRPr="00B90D09" w:rsidRDefault="00B90D09" w:rsidP="00B90D09">
            <w:pPr>
              <w:widowControl/>
              <w:jc w:val="left"/>
              <w:rPr>
                <w:rFonts w:ascii="宋体" w:hAnsi="宋体" w:cs="Arial"/>
                <w:color w:val="000000"/>
                <w:kern w:val="0"/>
                <w:sz w:val="22"/>
              </w:rPr>
            </w:pPr>
            <w:r w:rsidRPr="00B90D09">
              <w:rPr>
                <w:rFonts w:ascii="宋体" w:hAnsi="宋体" w:cs="Arial" w:hint="eastAsia"/>
                <w:color w:val="000000"/>
                <w:kern w:val="0"/>
                <w:sz w:val="22"/>
              </w:rPr>
              <w:t>注：本表反映部门本年度一般公共预算财政拨款基本支出明细情况。</w:t>
            </w:r>
          </w:p>
        </w:tc>
        <w:tc>
          <w:tcPr>
            <w:tcW w:w="36" w:type="dxa"/>
            <w:vAlign w:val="center"/>
            <w:hideMark/>
          </w:tcPr>
          <w:p w14:paraId="693AFD7B" w14:textId="77777777" w:rsidR="00B90D09" w:rsidRPr="00B90D09" w:rsidRDefault="00B90D09" w:rsidP="00B90D09">
            <w:pPr>
              <w:widowControl/>
              <w:jc w:val="left"/>
              <w:rPr>
                <w:rFonts w:ascii="Times New Roman" w:eastAsia="Times New Roman" w:hAnsi="Times New Roman"/>
                <w:kern w:val="0"/>
                <w:sz w:val="20"/>
                <w:szCs w:val="20"/>
              </w:rPr>
            </w:pPr>
          </w:p>
        </w:tc>
      </w:tr>
    </w:tbl>
    <w:p w14:paraId="610F64A9" w14:textId="1A22E647"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(七)“三公”经费公共预算财政拨款支出决算表</w:t>
      </w:r>
    </w:p>
    <w:tbl>
      <w:tblPr>
        <w:tblW w:w="17760" w:type="dxa"/>
        <w:tblInd w:w="108" w:type="dxa"/>
        <w:tblLook w:val="04A0" w:firstRow="1" w:lastRow="0" w:firstColumn="1" w:lastColumn="0" w:noHBand="0" w:noVBand="1"/>
      </w:tblPr>
      <w:tblGrid>
        <w:gridCol w:w="1480"/>
        <w:gridCol w:w="1480"/>
        <w:gridCol w:w="1480"/>
        <w:gridCol w:w="1480"/>
        <w:gridCol w:w="1480"/>
        <w:gridCol w:w="1480"/>
        <w:gridCol w:w="1480"/>
        <w:gridCol w:w="1480"/>
        <w:gridCol w:w="1480"/>
        <w:gridCol w:w="1480"/>
        <w:gridCol w:w="1480"/>
        <w:gridCol w:w="1480"/>
      </w:tblGrid>
      <w:tr w:rsidR="00685973" w:rsidRPr="00685973" w14:paraId="0EB98B3E" w14:textId="77777777" w:rsidTr="00685973">
        <w:trPr>
          <w:trHeight w:val="370"/>
        </w:trPr>
        <w:tc>
          <w:tcPr>
            <w:tcW w:w="17760" w:type="dxa"/>
            <w:gridSpan w:val="12"/>
            <w:tcBorders>
              <w:top w:val="nil"/>
              <w:left w:val="nil"/>
              <w:bottom w:val="nil"/>
              <w:right w:val="nil"/>
            </w:tcBorders>
            <w:shd w:val="clear" w:color="auto" w:fill="auto"/>
            <w:noWrap/>
            <w:vAlign w:val="bottom"/>
            <w:hideMark/>
          </w:tcPr>
          <w:p w14:paraId="37F6B639" w14:textId="77777777" w:rsidR="00685973" w:rsidRPr="00685973" w:rsidRDefault="00685973" w:rsidP="00685973">
            <w:pPr>
              <w:widowControl/>
              <w:jc w:val="center"/>
              <w:rPr>
                <w:rFonts w:ascii="宋体" w:hAnsi="宋体" w:cs="Arial"/>
                <w:color w:val="000000"/>
                <w:kern w:val="0"/>
                <w:sz w:val="30"/>
                <w:szCs w:val="30"/>
              </w:rPr>
            </w:pPr>
            <w:r w:rsidRPr="00685973">
              <w:rPr>
                <w:rFonts w:ascii="宋体" w:hAnsi="宋体" w:cs="Arial" w:hint="eastAsia"/>
                <w:color w:val="000000"/>
                <w:kern w:val="0"/>
                <w:sz w:val="30"/>
                <w:szCs w:val="30"/>
              </w:rPr>
              <w:t>一般公共预算财政拨款“三公”经费支出决算表</w:t>
            </w:r>
          </w:p>
        </w:tc>
      </w:tr>
      <w:tr w:rsidR="00685973" w:rsidRPr="00685973" w14:paraId="412495D7" w14:textId="77777777" w:rsidTr="00685973">
        <w:trPr>
          <w:trHeight w:val="260"/>
        </w:trPr>
        <w:tc>
          <w:tcPr>
            <w:tcW w:w="1480" w:type="dxa"/>
            <w:tcBorders>
              <w:top w:val="nil"/>
              <w:left w:val="nil"/>
              <w:bottom w:val="nil"/>
              <w:right w:val="nil"/>
            </w:tcBorders>
            <w:shd w:val="clear" w:color="auto" w:fill="auto"/>
            <w:noWrap/>
            <w:vAlign w:val="bottom"/>
            <w:hideMark/>
          </w:tcPr>
          <w:p w14:paraId="7F1F7787" w14:textId="77777777" w:rsidR="00685973" w:rsidRPr="00685973" w:rsidRDefault="00685973" w:rsidP="00685973">
            <w:pPr>
              <w:widowControl/>
              <w:jc w:val="center"/>
              <w:rPr>
                <w:rFonts w:ascii="宋体" w:hAnsi="宋体" w:cs="Arial"/>
                <w:color w:val="000000"/>
                <w:kern w:val="0"/>
                <w:sz w:val="30"/>
                <w:szCs w:val="30"/>
              </w:rPr>
            </w:pPr>
          </w:p>
        </w:tc>
        <w:tc>
          <w:tcPr>
            <w:tcW w:w="1480" w:type="dxa"/>
            <w:tcBorders>
              <w:top w:val="nil"/>
              <w:left w:val="nil"/>
              <w:bottom w:val="nil"/>
              <w:right w:val="nil"/>
            </w:tcBorders>
            <w:shd w:val="clear" w:color="auto" w:fill="auto"/>
            <w:noWrap/>
            <w:vAlign w:val="bottom"/>
            <w:hideMark/>
          </w:tcPr>
          <w:p w14:paraId="7539641C"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35C27FEE"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01B2ADBF"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3EC03B86"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6FB853ED"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0D78B08C"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6A19B1AA"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76C1B98C"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00F81431"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482B57AB"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41CF19FB" w14:textId="77777777" w:rsidR="00685973" w:rsidRPr="00685973" w:rsidRDefault="00685973" w:rsidP="00685973">
            <w:pPr>
              <w:widowControl/>
              <w:jc w:val="right"/>
              <w:rPr>
                <w:rFonts w:ascii="宋体" w:hAnsi="宋体" w:cs="Arial"/>
                <w:color w:val="000000"/>
                <w:kern w:val="0"/>
                <w:sz w:val="20"/>
                <w:szCs w:val="20"/>
              </w:rPr>
            </w:pPr>
            <w:r w:rsidRPr="00685973">
              <w:rPr>
                <w:rFonts w:ascii="宋体" w:hAnsi="宋体" w:cs="Arial" w:hint="eastAsia"/>
                <w:color w:val="000000"/>
                <w:kern w:val="0"/>
                <w:sz w:val="20"/>
                <w:szCs w:val="20"/>
              </w:rPr>
              <w:t>公开07表</w:t>
            </w:r>
          </w:p>
        </w:tc>
      </w:tr>
      <w:tr w:rsidR="00685973" w:rsidRPr="00685973" w14:paraId="78D0B183" w14:textId="77777777" w:rsidTr="00685973">
        <w:trPr>
          <w:trHeight w:val="260"/>
        </w:trPr>
        <w:tc>
          <w:tcPr>
            <w:tcW w:w="4440" w:type="dxa"/>
            <w:gridSpan w:val="3"/>
            <w:tcBorders>
              <w:top w:val="nil"/>
              <w:left w:val="nil"/>
              <w:bottom w:val="nil"/>
              <w:right w:val="nil"/>
            </w:tcBorders>
            <w:shd w:val="clear" w:color="auto" w:fill="auto"/>
            <w:noWrap/>
            <w:vAlign w:val="bottom"/>
            <w:hideMark/>
          </w:tcPr>
          <w:p w14:paraId="339522E9" w14:textId="77777777" w:rsidR="00685973" w:rsidRPr="00685973" w:rsidRDefault="00685973" w:rsidP="00685973">
            <w:pPr>
              <w:widowControl/>
              <w:jc w:val="left"/>
              <w:rPr>
                <w:rFonts w:ascii="宋体" w:hAnsi="宋体" w:cs="Arial"/>
                <w:color w:val="000000"/>
                <w:kern w:val="0"/>
                <w:sz w:val="20"/>
                <w:szCs w:val="20"/>
              </w:rPr>
            </w:pPr>
            <w:r w:rsidRPr="00685973">
              <w:rPr>
                <w:rFonts w:ascii="宋体" w:hAnsi="宋体" w:cs="Arial" w:hint="eastAsia"/>
                <w:color w:val="000000"/>
                <w:kern w:val="0"/>
                <w:sz w:val="20"/>
                <w:szCs w:val="20"/>
              </w:rPr>
              <w:t>部门：天门市人民政府驻武汉办事处</w:t>
            </w:r>
          </w:p>
        </w:tc>
        <w:tc>
          <w:tcPr>
            <w:tcW w:w="1480" w:type="dxa"/>
            <w:tcBorders>
              <w:top w:val="nil"/>
              <w:left w:val="nil"/>
              <w:bottom w:val="nil"/>
              <w:right w:val="nil"/>
            </w:tcBorders>
            <w:shd w:val="clear" w:color="auto" w:fill="auto"/>
            <w:noWrap/>
            <w:vAlign w:val="bottom"/>
            <w:hideMark/>
          </w:tcPr>
          <w:p w14:paraId="7B691B42" w14:textId="77777777" w:rsidR="00685973" w:rsidRPr="00685973" w:rsidRDefault="00685973" w:rsidP="00685973">
            <w:pPr>
              <w:widowControl/>
              <w:jc w:val="left"/>
              <w:rPr>
                <w:rFonts w:ascii="宋体" w:hAnsi="宋体" w:cs="Arial"/>
                <w:color w:val="000000"/>
                <w:kern w:val="0"/>
                <w:sz w:val="20"/>
                <w:szCs w:val="20"/>
              </w:rPr>
            </w:pPr>
          </w:p>
        </w:tc>
        <w:tc>
          <w:tcPr>
            <w:tcW w:w="1480" w:type="dxa"/>
            <w:tcBorders>
              <w:top w:val="nil"/>
              <w:left w:val="nil"/>
              <w:bottom w:val="nil"/>
              <w:right w:val="nil"/>
            </w:tcBorders>
            <w:shd w:val="clear" w:color="auto" w:fill="auto"/>
            <w:noWrap/>
            <w:vAlign w:val="bottom"/>
            <w:hideMark/>
          </w:tcPr>
          <w:p w14:paraId="0A47B249"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7B8F3F02"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41711B2D"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2B2C531C"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5E7D10C4"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7EF926DC"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3754C932" w14:textId="77777777" w:rsidR="00685973" w:rsidRPr="00685973" w:rsidRDefault="00685973" w:rsidP="00685973">
            <w:pPr>
              <w:widowControl/>
              <w:jc w:val="left"/>
              <w:rPr>
                <w:rFonts w:ascii="Times New Roman" w:eastAsia="Times New Roman" w:hAnsi="Times New Roman"/>
                <w:kern w:val="0"/>
                <w:sz w:val="20"/>
                <w:szCs w:val="20"/>
              </w:rPr>
            </w:pPr>
          </w:p>
        </w:tc>
        <w:tc>
          <w:tcPr>
            <w:tcW w:w="1480" w:type="dxa"/>
            <w:tcBorders>
              <w:top w:val="nil"/>
              <w:left w:val="nil"/>
              <w:bottom w:val="nil"/>
              <w:right w:val="nil"/>
            </w:tcBorders>
            <w:shd w:val="clear" w:color="auto" w:fill="auto"/>
            <w:noWrap/>
            <w:vAlign w:val="bottom"/>
            <w:hideMark/>
          </w:tcPr>
          <w:p w14:paraId="4AB765FF" w14:textId="77777777" w:rsidR="00685973" w:rsidRPr="00685973" w:rsidRDefault="00685973" w:rsidP="00685973">
            <w:pPr>
              <w:widowControl/>
              <w:jc w:val="right"/>
              <w:rPr>
                <w:rFonts w:ascii="宋体" w:hAnsi="宋体" w:cs="Arial"/>
                <w:color w:val="000000"/>
                <w:kern w:val="0"/>
                <w:sz w:val="20"/>
                <w:szCs w:val="20"/>
              </w:rPr>
            </w:pPr>
            <w:r w:rsidRPr="00685973">
              <w:rPr>
                <w:rFonts w:ascii="宋体" w:hAnsi="宋体" w:cs="Arial" w:hint="eastAsia"/>
                <w:color w:val="000000"/>
                <w:kern w:val="0"/>
                <w:sz w:val="20"/>
                <w:szCs w:val="20"/>
              </w:rPr>
              <w:t>金额单位：万元</w:t>
            </w:r>
          </w:p>
        </w:tc>
      </w:tr>
      <w:tr w:rsidR="00685973" w:rsidRPr="00685973" w14:paraId="3A7A77BD" w14:textId="77777777" w:rsidTr="00685973">
        <w:trPr>
          <w:trHeight w:val="308"/>
        </w:trPr>
        <w:tc>
          <w:tcPr>
            <w:tcW w:w="8880"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14:paraId="7936F289"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预算数</w:t>
            </w:r>
          </w:p>
        </w:tc>
        <w:tc>
          <w:tcPr>
            <w:tcW w:w="8880" w:type="dxa"/>
            <w:gridSpan w:val="6"/>
            <w:tcBorders>
              <w:top w:val="single" w:sz="4" w:space="0" w:color="000000"/>
              <w:left w:val="nil"/>
              <w:bottom w:val="single" w:sz="4" w:space="0" w:color="000000"/>
              <w:right w:val="single" w:sz="4" w:space="0" w:color="000000"/>
            </w:tcBorders>
            <w:shd w:val="clear" w:color="FFFFFF" w:fill="C0C0C0"/>
            <w:vAlign w:val="center"/>
            <w:hideMark/>
          </w:tcPr>
          <w:p w14:paraId="4C036D07"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决算数</w:t>
            </w:r>
          </w:p>
        </w:tc>
      </w:tr>
      <w:tr w:rsidR="00685973" w:rsidRPr="00685973" w14:paraId="09541668" w14:textId="77777777" w:rsidTr="00685973">
        <w:trPr>
          <w:trHeight w:val="308"/>
        </w:trPr>
        <w:tc>
          <w:tcPr>
            <w:tcW w:w="1480" w:type="dxa"/>
            <w:vMerge w:val="restart"/>
            <w:tcBorders>
              <w:top w:val="nil"/>
              <w:left w:val="single" w:sz="4" w:space="0" w:color="000000"/>
              <w:bottom w:val="single" w:sz="4" w:space="0" w:color="000000"/>
              <w:right w:val="single" w:sz="4" w:space="0" w:color="000000"/>
            </w:tcBorders>
            <w:shd w:val="clear" w:color="FFFFFF" w:fill="C0C0C0"/>
            <w:vAlign w:val="center"/>
            <w:hideMark/>
          </w:tcPr>
          <w:p w14:paraId="07507178"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合计</w:t>
            </w:r>
          </w:p>
        </w:tc>
        <w:tc>
          <w:tcPr>
            <w:tcW w:w="1480" w:type="dxa"/>
            <w:vMerge w:val="restart"/>
            <w:tcBorders>
              <w:top w:val="nil"/>
              <w:left w:val="nil"/>
              <w:bottom w:val="single" w:sz="4" w:space="0" w:color="000000"/>
              <w:right w:val="single" w:sz="4" w:space="0" w:color="000000"/>
            </w:tcBorders>
            <w:shd w:val="clear" w:color="FFFFFF" w:fill="C0C0C0"/>
            <w:vAlign w:val="center"/>
            <w:hideMark/>
          </w:tcPr>
          <w:p w14:paraId="341DB9F9"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因公出国（境）费</w:t>
            </w:r>
          </w:p>
        </w:tc>
        <w:tc>
          <w:tcPr>
            <w:tcW w:w="4440" w:type="dxa"/>
            <w:gridSpan w:val="3"/>
            <w:tcBorders>
              <w:top w:val="nil"/>
              <w:left w:val="nil"/>
              <w:bottom w:val="single" w:sz="4" w:space="0" w:color="000000"/>
              <w:right w:val="single" w:sz="4" w:space="0" w:color="000000"/>
            </w:tcBorders>
            <w:shd w:val="clear" w:color="FFFFFF" w:fill="C0C0C0"/>
            <w:vAlign w:val="center"/>
            <w:hideMark/>
          </w:tcPr>
          <w:p w14:paraId="737453D4"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公务用车购置及运行费</w:t>
            </w:r>
          </w:p>
        </w:tc>
        <w:tc>
          <w:tcPr>
            <w:tcW w:w="1480" w:type="dxa"/>
            <w:vMerge w:val="restart"/>
            <w:tcBorders>
              <w:top w:val="nil"/>
              <w:left w:val="nil"/>
              <w:bottom w:val="single" w:sz="4" w:space="0" w:color="000000"/>
              <w:right w:val="single" w:sz="4" w:space="0" w:color="000000"/>
            </w:tcBorders>
            <w:shd w:val="clear" w:color="FFFFFF" w:fill="C0C0C0"/>
            <w:vAlign w:val="center"/>
            <w:hideMark/>
          </w:tcPr>
          <w:p w14:paraId="50C0EC11"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公务接待费</w:t>
            </w:r>
          </w:p>
        </w:tc>
        <w:tc>
          <w:tcPr>
            <w:tcW w:w="1480" w:type="dxa"/>
            <w:vMerge w:val="restart"/>
            <w:tcBorders>
              <w:top w:val="nil"/>
              <w:left w:val="nil"/>
              <w:bottom w:val="single" w:sz="4" w:space="0" w:color="000000"/>
              <w:right w:val="single" w:sz="4" w:space="0" w:color="000000"/>
            </w:tcBorders>
            <w:shd w:val="clear" w:color="FFFFFF" w:fill="C0C0C0"/>
            <w:vAlign w:val="center"/>
            <w:hideMark/>
          </w:tcPr>
          <w:p w14:paraId="142D325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合计</w:t>
            </w:r>
          </w:p>
        </w:tc>
        <w:tc>
          <w:tcPr>
            <w:tcW w:w="1480" w:type="dxa"/>
            <w:vMerge w:val="restart"/>
            <w:tcBorders>
              <w:top w:val="nil"/>
              <w:left w:val="nil"/>
              <w:bottom w:val="single" w:sz="4" w:space="0" w:color="000000"/>
              <w:right w:val="single" w:sz="4" w:space="0" w:color="000000"/>
            </w:tcBorders>
            <w:shd w:val="clear" w:color="FFFFFF" w:fill="C0C0C0"/>
            <w:vAlign w:val="center"/>
            <w:hideMark/>
          </w:tcPr>
          <w:p w14:paraId="24F168EF"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因公出国（境）费</w:t>
            </w:r>
          </w:p>
        </w:tc>
        <w:tc>
          <w:tcPr>
            <w:tcW w:w="4440" w:type="dxa"/>
            <w:gridSpan w:val="3"/>
            <w:tcBorders>
              <w:top w:val="nil"/>
              <w:left w:val="nil"/>
              <w:bottom w:val="single" w:sz="4" w:space="0" w:color="000000"/>
              <w:right w:val="single" w:sz="4" w:space="0" w:color="000000"/>
            </w:tcBorders>
            <w:shd w:val="clear" w:color="FFFFFF" w:fill="C0C0C0"/>
            <w:vAlign w:val="center"/>
            <w:hideMark/>
          </w:tcPr>
          <w:p w14:paraId="5C53622D"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公务用车购置及运行费</w:t>
            </w:r>
          </w:p>
        </w:tc>
        <w:tc>
          <w:tcPr>
            <w:tcW w:w="1480" w:type="dxa"/>
            <w:vMerge w:val="restart"/>
            <w:tcBorders>
              <w:top w:val="nil"/>
              <w:left w:val="nil"/>
              <w:bottom w:val="single" w:sz="4" w:space="0" w:color="000000"/>
              <w:right w:val="single" w:sz="4" w:space="0" w:color="000000"/>
            </w:tcBorders>
            <w:shd w:val="clear" w:color="FFFFFF" w:fill="C0C0C0"/>
            <w:vAlign w:val="center"/>
            <w:hideMark/>
          </w:tcPr>
          <w:p w14:paraId="05EA51E3"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公务接待费</w:t>
            </w:r>
          </w:p>
        </w:tc>
      </w:tr>
      <w:tr w:rsidR="00685973" w:rsidRPr="00685973" w14:paraId="0204BE8A" w14:textId="77777777" w:rsidTr="00685973">
        <w:trPr>
          <w:trHeight w:val="615"/>
        </w:trPr>
        <w:tc>
          <w:tcPr>
            <w:tcW w:w="1480" w:type="dxa"/>
            <w:vMerge/>
            <w:tcBorders>
              <w:top w:val="nil"/>
              <w:left w:val="single" w:sz="4" w:space="0" w:color="000000"/>
              <w:bottom w:val="single" w:sz="4" w:space="0" w:color="000000"/>
              <w:right w:val="single" w:sz="4" w:space="0" w:color="000000"/>
            </w:tcBorders>
            <w:vAlign w:val="center"/>
            <w:hideMark/>
          </w:tcPr>
          <w:p w14:paraId="79EC5C4F" w14:textId="77777777" w:rsidR="00685973" w:rsidRPr="00685973" w:rsidRDefault="00685973" w:rsidP="00685973">
            <w:pPr>
              <w:widowControl/>
              <w:jc w:val="left"/>
              <w:rPr>
                <w:rFonts w:ascii="宋体" w:hAnsi="宋体" w:cs="Arial"/>
                <w:color w:val="000000"/>
                <w:kern w:val="0"/>
                <w:sz w:val="22"/>
              </w:rPr>
            </w:pPr>
          </w:p>
        </w:tc>
        <w:tc>
          <w:tcPr>
            <w:tcW w:w="1480" w:type="dxa"/>
            <w:vMerge/>
            <w:tcBorders>
              <w:top w:val="nil"/>
              <w:left w:val="nil"/>
              <w:bottom w:val="single" w:sz="4" w:space="0" w:color="000000"/>
              <w:right w:val="single" w:sz="4" w:space="0" w:color="000000"/>
            </w:tcBorders>
            <w:vAlign w:val="center"/>
            <w:hideMark/>
          </w:tcPr>
          <w:p w14:paraId="7B9E3C4E" w14:textId="77777777" w:rsidR="00685973" w:rsidRPr="00685973" w:rsidRDefault="00685973" w:rsidP="00685973">
            <w:pPr>
              <w:widowControl/>
              <w:jc w:val="left"/>
              <w:rPr>
                <w:rFonts w:ascii="宋体" w:hAnsi="宋体" w:cs="Arial"/>
                <w:color w:val="000000"/>
                <w:kern w:val="0"/>
                <w:sz w:val="22"/>
              </w:rPr>
            </w:pPr>
          </w:p>
        </w:tc>
        <w:tc>
          <w:tcPr>
            <w:tcW w:w="1480" w:type="dxa"/>
            <w:tcBorders>
              <w:top w:val="nil"/>
              <w:left w:val="nil"/>
              <w:bottom w:val="single" w:sz="4" w:space="0" w:color="000000"/>
              <w:right w:val="single" w:sz="4" w:space="0" w:color="000000"/>
            </w:tcBorders>
            <w:shd w:val="clear" w:color="FFFFFF" w:fill="C0C0C0"/>
            <w:vAlign w:val="center"/>
            <w:hideMark/>
          </w:tcPr>
          <w:p w14:paraId="007C750D"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小计</w:t>
            </w:r>
          </w:p>
        </w:tc>
        <w:tc>
          <w:tcPr>
            <w:tcW w:w="1480" w:type="dxa"/>
            <w:tcBorders>
              <w:top w:val="nil"/>
              <w:left w:val="nil"/>
              <w:bottom w:val="single" w:sz="4" w:space="0" w:color="000000"/>
              <w:right w:val="single" w:sz="4" w:space="0" w:color="000000"/>
            </w:tcBorders>
            <w:shd w:val="clear" w:color="FFFFFF" w:fill="C0C0C0"/>
            <w:vAlign w:val="center"/>
            <w:hideMark/>
          </w:tcPr>
          <w:p w14:paraId="41A318D0"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公务用车购置费</w:t>
            </w:r>
          </w:p>
        </w:tc>
        <w:tc>
          <w:tcPr>
            <w:tcW w:w="1480" w:type="dxa"/>
            <w:tcBorders>
              <w:top w:val="nil"/>
              <w:left w:val="nil"/>
              <w:bottom w:val="single" w:sz="4" w:space="0" w:color="000000"/>
              <w:right w:val="single" w:sz="4" w:space="0" w:color="000000"/>
            </w:tcBorders>
            <w:shd w:val="clear" w:color="FFFFFF" w:fill="C0C0C0"/>
            <w:vAlign w:val="center"/>
            <w:hideMark/>
          </w:tcPr>
          <w:p w14:paraId="28FBBA08"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公务用车运行费</w:t>
            </w:r>
          </w:p>
        </w:tc>
        <w:tc>
          <w:tcPr>
            <w:tcW w:w="1480" w:type="dxa"/>
            <w:vMerge/>
            <w:tcBorders>
              <w:top w:val="nil"/>
              <w:left w:val="nil"/>
              <w:bottom w:val="single" w:sz="4" w:space="0" w:color="000000"/>
              <w:right w:val="single" w:sz="4" w:space="0" w:color="000000"/>
            </w:tcBorders>
            <w:vAlign w:val="center"/>
            <w:hideMark/>
          </w:tcPr>
          <w:p w14:paraId="5C1C9B5F" w14:textId="77777777" w:rsidR="00685973" w:rsidRPr="00685973" w:rsidRDefault="00685973" w:rsidP="00685973">
            <w:pPr>
              <w:widowControl/>
              <w:jc w:val="left"/>
              <w:rPr>
                <w:rFonts w:ascii="宋体" w:hAnsi="宋体" w:cs="Arial"/>
                <w:color w:val="000000"/>
                <w:kern w:val="0"/>
                <w:sz w:val="22"/>
              </w:rPr>
            </w:pPr>
          </w:p>
        </w:tc>
        <w:tc>
          <w:tcPr>
            <w:tcW w:w="1480" w:type="dxa"/>
            <w:vMerge/>
            <w:tcBorders>
              <w:top w:val="nil"/>
              <w:left w:val="nil"/>
              <w:bottom w:val="single" w:sz="4" w:space="0" w:color="000000"/>
              <w:right w:val="single" w:sz="4" w:space="0" w:color="000000"/>
            </w:tcBorders>
            <w:vAlign w:val="center"/>
            <w:hideMark/>
          </w:tcPr>
          <w:p w14:paraId="50817CE1" w14:textId="77777777" w:rsidR="00685973" w:rsidRPr="00685973" w:rsidRDefault="00685973" w:rsidP="00685973">
            <w:pPr>
              <w:widowControl/>
              <w:jc w:val="left"/>
              <w:rPr>
                <w:rFonts w:ascii="宋体" w:hAnsi="宋体" w:cs="Arial"/>
                <w:color w:val="000000"/>
                <w:kern w:val="0"/>
                <w:sz w:val="22"/>
              </w:rPr>
            </w:pPr>
          </w:p>
        </w:tc>
        <w:tc>
          <w:tcPr>
            <w:tcW w:w="1480" w:type="dxa"/>
            <w:vMerge/>
            <w:tcBorders>
              <w:top w:val="nil"/>
              <w:left w:val="nil"/>
              <w:bottom w:val="single" w:sz="4" w:space="0" w:color="000000"/>
              <w:right w:val="single" w:sz="4" w:space="0" w:color="000000"/>
            </w:tcBorders>
            <w:vAlign w:val="center"/>
            <w:hideMark/>
          </w:tcPr>
          <w:p w14:paraId="12A096C3" w14:textId="77777777" w:rsidR="00685973" w:rsidRPr="00685973" w:rsidRDefault="00685973" w:rsidP="00685973">
            <w:pPr>
              <w:widowControl/>
              <w:jc w:val="left"/>
              <w:rPr>
                <w:rFonts w:ascii="宋体" w:hAnsi="宋体" w:cs="Arial"/>
                <w:color w:val="000000"/>
                <w:kern w:val="0"/>
                <w:sz w:val="22"/>
              </w:rPr>
            </w:pPr>
          </w:p>
        </w:tc>
        <w:tc>
          <w:tcPr>
            <w:tcW w:w="1480" w:type="dxa"/>
            <w:tcBorders>
              <w:top w:val="nil"/>
              <w:left w:val="nil"/>
              <w:bottom w:val="single" w:sz="4" w:space="0" w:color="000000"/>
              <w:right w:val="single" w:sz="4" w:space="0" w:color="000000"/>
            </w:tcBorders>
            <w:shd w:val="clear" w:color="FFFFFF" w:fill="C0C0C0"/>
            <w:vAlign w:val="center"/>
            <w:hideMark/>
          </w:tcPr>
          <w:p w14:paraId="35C47435"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小计</w:t>
            </w:r>
          </w:p>
        </w:tc>
        <w:tc>
          <w:tcPr>
            <w:tcW w:w="1480" w:type="dxa"/>
            <w:tcBorders>
              <w:top w:val="nil"/>
              <w:left w:val="nil"/>
              <w:bottom w:val="single" w:sz="4" w:space="0" w:color="000000"/>
              <w:right w:val="single" w:sz="4" w:space="0" w:color="000000"/>
            </w:tcBorders>
            <w:shd w:val="clear" w:color="FFFFFF" w:fill="C0C0C0"/>
            <w:vAlign w:val="center"/>
            <w:hideMark/>
          </w:tcPr>
          <w:p w14:paraId="4CAAE607"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公务用车购置费</w:t>
            </w:r>
          </w:p>
        </w:tc>
        <w:tc>
          <w:tcPr>
            <w:tcW w:w="1480" w:type="dxa"/>
            <w:tcBorders>
              <w:top w:val="nil"/>
              <w:left w:val="nil"/>
              <w:bottom w:val="single" w:sz="4" w:space="0" w:color="000000"/>
              <w:right w:val="single" w:sz="4" w:space="0" w:color="000000"/>
            </w:tcBorders>
            <w:shd w:val="clear" w:color="FFFFFF" w:fill="C0C0C0"/>
            <w:vAlign w:val="center"/>
            <w:hideMark/>
          </w:tcPr>
          <w:p w14:paraId="53476D0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公务用车运行费</w:t>
            </w:r>
          </w:p>
        </w:tc>
        <w:tc>
          <w:tcPr>
            <w:tcW w:w="1480" w:type="dxa"/>
            <w:vMerge/>
            <w:tcBorders>
              <w:top w:val="nil"/>
              <w:left w:val="nil"/>
              <w:bottom w:val="single" w:sz="4" w:space="0" w:color="000000"/>
              <w:right w:val="single" w:sz="4" w:space="0" w:color="000000"/>
            </w:tcBorders>
            <w:vAlign w:val="center"/>
            <w:hideMark/>
          </w:tcPr>
          <w:p w14:paraId="762EF1F2" w14:textId="77777777" w:rsidR="00685973" w:rsidRPr="00685973" w:rsidRDefault="00685973" w:rsidP="00685973">
            <w:pPr>
              <w:widowControl/>
              <w:jc w:val="left"/>
              <w:rPr>
                <w:rFonts w:ascii="宋体" w:hAnsi="宋体" w:cs="Arial"/>
                <w:color w:val="000000"/>
                <w:kern w:val="0"/>
                <w:sz w:val="22"/>
              </w:rPr>
            </w:pPr>
          </w:p>
        </w:tc>
      </w:tr>
      <w:tr w:rsidR="00685973" w:rsidRPr="00685973" w14:paraId="53BE77F3" w14:textId="77777777" w:rsidTr="00685973">
        <w:trPr>
          <w:trHeight w:val="308"/>
        </w:trPr>
        <w:tc>
          <w:tcPr>
            <w:tcW w:w="1480" w:type="dxa"/>
            <w:tcBorders>
              <w:top w:val="nil"/>
              <w:left w:val="single" w:sz="4" w:space="0" w:color="000000"/>
              <w:bottom w:val="single" w:sz="4" w:space="0" w:color="000000"/>
              <w:right w:val="single" w:sz="4" w:space="0" w:color="000000"/>
            </w:tcBorders>
            <w:shd w:val="clear" w:color="FFFFFF" w:fill="C0C0C0"/>
            <w:vAlign w:val="center"/>
            <w:hideMark/>
          </w:tcPr>
          <w:p w14:paraId="0B0E5DB9"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1</w:t>
            </w:r>
          </w:p>
        </w:tc>
        <w:tc>
          <w:tcPr>
            <w:tcW w:w="1480" w:type="dxa"/>
            <w:tcBorders>
              <w:top w:val="nil"/>
              <w:left w:val="nil"/>
              <w:bottom w:val="single" w:sz="4" w:space="0" w:color="000000"/>
              <w:right w:val="single" w:sz="4" w:space="0" w:color="000000"/>
            </w:tcBorders>
            <w:shd w:val="clear" w:color="FFFFFF" w:fill="C0C0C0"/>
            <w:vAlign w:val="center"/>
            <w:hideMark/>
          </w:tcPr>
          <w:p w14:paraId="412E2E6B"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2</w:t>
            </w:r>
          </w:p>
        </w:tc>
        <w:tc>
          <w:tcPr>
            <w:tcW w:w="1480" w:type="dxa"/>
            <w:tcBorders>
              <w:top w:val="nil"/>
              <w:left w:val="nil"/>
              <w:bottom w:val="single" w:sz="4" w:space="0" w:color="000000"/>
              <w:right w:val="single" w:sz="4" w:space="0" w:color="000000"/>
            </w:tcBorders>
            <w:shd w:val="clear" w:color="FFFFFF" w:fill="C0C0C0"/>
            <w:vAlign w:val="center"/>
            <w:hideMark/>
          </w:tcPr>
          <w:p w14:paraId="23B78FC9"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3</w:t>
            </w:r>
          </w:p>
        </w:tc>
        <w:tc>
          <w:tcPr>
            <w:tcW w:w="1480" w:type="dxa"/>
            <w:tcBorders>
              <w:top w:val="nil"/>
              <w:left w:val="nil"/>
              <w:bottom w:val="single" w:sz="4" w:space="0" w:color="000000"/>
              <w:right w:val="single" w:sz="4" w:space="0" w:color="000000"/>
            </w:tcBorders>
            <w:shd w:val="clear" w:color="FFFFFF" w:fill="C0C0C0"/>
            <w:vAlign w:val="center"/>
            <w:hideMark/>
          </w:tcPr>
          <w:p w14:paraId="5413E32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4</w:t>
            </w:r>
          </w:p>
        </w:tc>
        <w:tc>
          <w:tcPr>
            <w:tcW w:w="1480" w:type="dxa"/>
            <w:tcBorders>
              <w:top w:val="nil"/>
              <w:left w:val="nil"/>
              <w:bottom w:val="single" w:sz="4" w:space="0" w:color="000000"/>
              <w:right w:val="single" w:sz="4" w:space="0" w:color="000000"/>
            </w:tcBorders>
            <w:shd w:val="clear" w:color="FFFFFF" w:fill="C0C0C0"/>
            <w:vAlign w:val="center"/>
            <w:hideMark/>
          </w:tcPr>
          <w:p w14:paraId="19FEB799"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5</w:t>
            </w:r>
          </w:p>
        </w:tc>
        <w:tc>
          <w:tcPr>
            <w:tcW w:w="1480" w:type="dxa"/>
            <w:tcBorders>
              <w:top w:val="nil"/>
              <w:left w:val="nil"/>
              <w:bottom w:val="single" w:sz="4" w:space="0" w:color="000000"/>
              <w:right w:val="single" w:sz="4" w:space="0" w:color="000000"/>
            </w:tcBorders>
            <w:shd w:val="clear" w:color="FFFFFF" w:fill="C0C0C0"/>
            <w:vAlign w:val="center"/>
            <w:hideMark/>
          </w:tcPr>
          <w:p w14:paraId="5BD62D4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6</w:t>
            </w:r>
          </w:p>
        </w:tc>
        <w:tc>
          <w:tcPr>
            <w:tcW w:w="1480" w:type="dxa"/>
            <w:tcBorders>
              <w:top w:val="nil"/>
              <w:left w:val="nil"/>
              <w:bottom w:val="single" w:sz="4" w:space="0" w:color="000000"/>
              <w:right w:val="single" w:sz="4" w:space="0" w:color="000000"/>
            </w:tcBorders>
            <w:shd w:val="clear" w:color="FFFFFF" w:fill="C0C0C0"/>
            <w:vAlign w:val="center"/>
            <w:hideMark/>
          </w:tcPr>
          <w:p w14:paraId="42945F60"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7</w:t>
            </w:r>
          </w:p>
        </w:tc>
        <w:tc>
          <w:tcPr>
            <w:tcW w:w="1480" w:type="dxa"/>
            <w:tcBorders>
              <w:top w:val="nil"/>
              <w:left w:val="nil"/>
              <w:bottom w:val="single" w:sz="4" w:space="0" w:color="000000"/>
              <w:right w:val="single" w:sz="4" w:space="0" w:color="000000"/>
            </w:tcBorders>
            <w:shd w:val="clear" w:color="FFFFFF" w:fill="C0C0C0"/>
            <w:vAlign w:val="center"/>
            <w:hideMark/>
          </w:tcPr>
          <w:p w14:paraId="511BCA81"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8</w:t>
            </w:r>
          </w:p>
        </w:tc>
        <w:tc>
          <w:tcPr>
            <w:tcW w:w="1480" w:type="dxa"/>
            <w:tcBorders>
              <w:top w:val="nil"/>
              <w:left w:val="nil"/>
              <w:bottom w:val="single" w:sz="4" w:space="0" w:color="000000"/>
              <w:right w:val="single" w:sz="4" w:space="0" w:color="000000"/>
            </w:tcBorders>
            <w:shd w:val="clear" w:color="FFFFFF" w:fill="C0C0C0"/>
            <w:vAlign w:val="center"/>
            <w:hideMark/>
          </w:tcPr>
          <w:p w14:paraId="32348E88"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9</w:t>
            </w:r>
          </w:p>
        </w:tc>
        <w:tc>
          <w:tcPr>
            <w:tcW w:w="1480" w:type="dxa"/>
            <w:tcBorders>
              <w:top w:val="nil"/>
              <w:left w:val="nil"/>
              <w:bottom w:val="single" w:sz="4" w:space="0" w:color="000000"/>
              <w:right w:val="single" w:sz="4" w:space="0" w:color="000000"/>
            </w:tcBorders>
            <w:shd w:val="clear" w:color="FFFFFF" w:fill="C0C0C0"/>
            <w:vAlign w:val="center"/>
            <w:hideMark/>
          </w:tcPr>
          <w:p w14:paraId="254CBED1"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10</w:t>
            </w:r>
          </w:p>
        </w:tc>
        <w:tc>
          <w:tcPr>
            <w:tcW w:w="1480" w:type="dxa"/>
            <w:tcBorders>
              <w:top w:val="nil"/>
              <w:left w:val="nil"/>
              <w:bottom w:val="single" w:sz="4" w:space="0" w:color="000000"/>
              <w:right w:val="single" w:sz="4" w:space="0" w:color="000000"/>
            </w:tcBorders>
            <w:shd w:val="clear" w:color="FFFFFF" w:fill="C0C0C0"/>
            <w:vAlign w:val="center"/>
            <w:hideMark/>
          </w:tcPr>
          <w:p w14:paraId="0C410F60"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11</w:t>
            </w:r>
          </w:p>
        </w:tc>
        <w:tc>
          <w:tcPr>
            <w:tcW w:w="1480" w:type="dxa"/>
            <w:tcBorders>
              <w:top w:val="nil"/>
              <w:left w:val="nil"/>
              <w:bottom w:val="single" w:sz="4" w:space="0" w:color="000000"/>
              <w:right w:val="single" w:sz="4" w:space="0" w:color="000000"/>
            </w:tcBorders>
            <w:shd w:val="clear" w:color="FFFFFF" w:fill="C0C0C0"/>
            <w:vAlign w:val="center"/>
            <w:hideMark/>
          </w:tcPr>
          <w:p w14:paraId="36F7993D"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12</w:t>
            </w:r>
          </w:p>
        </w:tc>
      </w:tr>
      <w:tr w:rsidR="00685973" w:rsidRPr="00685973" w14:paraId="4B19840D" w14:textId="77777777" w:rsidTr="00685973">
        <w:trPr>
          <w:trHeight w:val="308"/>
        </w:trPr>
        <w:tc>
          <w:tcPr>
            <w:tcW w:w="1480" w:type="dxa"/>
            <w:tcBorders>
              <w:top w:val="nil"/>
              <w:left w:val="single" w:sz="4" w:space="0" w:color="000000"/>
              <w:bottom w:val="single" w:sz="4" w:space="0" w:color="000000"/>
              <w:right w:val="single" w:sz="4" w:space="0" w:color="000000"/>
            </w:tcBorders>
            <w:shd w:val="clear" w:color="auto" w:fill="auto"/>
            <w:noWrap/>
            <w:vAlign w:val="center"/>
            <w:hideMark/>
          </w:tcPr>
          <w:p w14:paraId="4D0C875C"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3.59</w:t>
            </w:r>
          </w:p>
        </w:tc>
        <w:tc>
          <w:tcPr>
            <w:tcW w:w="1480" w:type="dxa"/>
            <w:tcBorders>
              <w:top w:val="nil"/>
              <w:left w:val="nil"/>
              <w:bottom w:val="single" w:sz="4" w:space="0" w:color="000000"/>
              <w:right w:val="single" w:sz="4" w:space="0" w:color="000000"/>
            </w:tcBorders>
            <w:shd w:val="clear" w:color="auto" w:fill="auto"/>
            <w:noWrap/>
            <w:vAlign w:val="center"/>
            <w:hideMark/>
          </w:tcPr>
          <w:p w14:paraId="74B1A55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14:paraId="5E210166"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3.5</w:t>
            </w:r>
          </w:p>
        </w:tc>
        <w:tc>
          <w:tcPr>
            <w:tcW w:w="1480" w:type="dxa"/>
            <w:tcBorders>
              <w:top w:val="nil"/>
              <w:left w:val="nil"/>
              <w:bottom w:val="single" w:sz="4" w:space="0" w:color="000000"/>
              <w:right w:val="single" w:sz="4" w:space="0" w:color="000000"/>
            </w:tcBorders>
            <w:shd w:val="clear" w:color="auto" w:fill="auto"/>
            <w:noWrap/>
            <w:vAlign w:val="center"/>
            <w:hideMark/>
          </w:tcPr>
          <w:p w14:paraId="333F9D91"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14:paraId="2A8C92A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3.5</w:t>
            </w:r>
          </w:p>
        </w:tc>
        <w:tc>
          <w:tcPr>
            <w:tcW w:w="1480" w:type="dxa"/>
            <w:tcBorders>
              <w:top w:val="nil"/>
              <w:left w:val="nil"/>
              <w:bottom w:val="single" w:sz="4" w:space="0" w:color="000000"/>
              <w:right w:val="single" w:sz="4" w:space="0" w:color="000000"/>
            </w:tcBorders>
            <w:shd w:val="clear" w:color="auto" w:fill="auto"/>
            <w:noWrap/>
            <w:vAlign w:val="center"/>
            <w:hideMark/>
          </w:tcPr>
          <w:p w14:paraId="6DE2D560"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0.09</w:t>
            </w:r>
          </w:p>
        </w:tc>
        <w:tc>
          <w:tcPr>
            <w:tcW w:w="1480" w:type="dxa"/>
            <w:tcBorders>
              <w:top w:val="nil"/>
              <w:left w:val="nil"/>
              <w:bottom w:val="single" w:sz="4" w:space="0" w:color="000000"/>
              <w:right w:val="single" w:sz="4" w:space="0" w:color="000000"/>
            </w:tcBorders>
            <w:shd w:val="clear" w:color="auto" w:fill="auto"/>
            <w:noWrap/>
            <w:vAlign w:val="center"/>
            <w:hideMark/>
          </w:tcPr>
          <w:p w14:paraId="3220B35F"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8.48</w:t>
            </w:r>
          </w:p>
        </w:tc>
        <w:tc>
          <w:tcPr>
            <w:tcW w:w="1480" w:type="dxa"/>
            <w:tcBorders>
              <w:top w:val="nil"/>
              <w:left w:val="nil"/>
              <w:bottom w:val="single" w:sz="4" w:space="0" w:color="000000"/>
              <w:right w:val="single" w:sz="4" w:space="0" w:color="000000"/>
            </w:tcBorders>
            <w:shd w:val="clear" w:color="auto" w:fill="auto"/>
            <w:noWrap/>
            <w:vAlign w:val="center"/>
            <w:hideMark/>
          </w:tcPr>
          <w:p w14:paraId="2B8E01C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14:paraId="01E706F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2.95</w:t>
            </w:r>
          </w:p>
        </w:tc>
        <w:tc>
          <w:tcPr>
            <w:tcW w:w="1480" w:type="dxa"/>
            <w:tcBorders>
              <w:top w:val="nil"/>
              <w:left w:val="nil"/>
              <w:bottom w:val="single" w:sz="4" w:space="0" w:color="000000"/>
              <w:right w:val="single" w:sz="4" w:space="0" w:color="000000"/>
            </w:tcBorders>
            <w:shd w:val="clear" w:color="auto" w:fill="auto"/>
            <w:noWrap/>
            <w:vAlign w:val="center"/>
            <w:hideMark/>
          </w:tcPr>
          <w:p w14:paraId="1702D2C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14:paraId="625CD3BE"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2.95</w:t>
            </w:r>
          </w:p>
        </w:tc>
        <w:tc>
          <w:tcPr>
            <w:tcW w:w="1480" w:type="dxa"/>
            <w:tcBorders>
              <w:top w:val="nil"/>
              <w:left w:val="nil"/>
              <w:bottom w:val="single" w:sz="4" w:space="0" w:color="000000"/>
              <w:right w:val="single" w:sz="4" w:space="0" w:color="000000"/>
            </w:tcBorders>
            <w:shd w:val="clear" w:color="auto" w:fill="auto"/>
            <w:noWrap/>
            <w:vAlign w:val="center"/>
            <w:hideMark/>
          </w:tcPr>
          <w:p w14:paraId="1E33FA64"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5.53</w:t>
            </w:r>
          </w:p>
        </w:tc>
      </w:tr>
      <w:tr w:rsidR="00685973" w:rsidRPr="00685973" w14:paraId="6CA2F655" w14:textId="77777777" w:rsidTr="00685973">
        <w:trPr>
          <w:trHeight w:val="615"/>
        </w:trPr>
        <w:tc>
          <w:tcPr>
            <w:tcW w:w="17760" w:type="dxa"/>
            <w:gridSpan w:val="12"/>
            <w:tcBorders>
              <w:top w:val="nil"/>
              <w:left w:val="nil"/>
              <w:bottom w:val="nil"/>
              <w:right w:val="nil"/>
            </w:tcBorders>
            <w:shd w:val="clear" w:color="auto" w:fill="auto"/>
            <w:vAlign w:val="center"/>
            <w:hideMark/>
          </w:tcPr>
          <w:p w14:paraId="2CEBC9A1"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14:paraId="26958AAD" w14:textId="6BD5933C" w:rsidR="00B60473" w:rsidRDefault="00457BB2">
      <w:pPr>
        <w:pStyle w:val="a7"/>
        <w:spacing w:before="156" w:beforeAutospacing="0" w:after="0" w:afterAutospacing="0" w:line="56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tbl>
      <w:tblPr>
        <w:tblW w:w="16928" w:type="dxa"/>
        <w:tblInd w:w="108" w:type="dxa"/>
        <w:tblLook w:val="04A0" w:firstRow="1" w:lastRow="0" w:firstColumn="1" w:lastColumn="0" w:noHBand="0" w:noVBand="1"/>
      </w:tblPr>
      <w:tblGrid>
        <w:gridCol w:w="222"/>
        <w:gridCol w:w="222"/>
        <w:gridCol w:w="222"/>
        <w:gridCol w:w="2889"/>
        <w:gridCol w:w="2074"/>
        <w:gridCol w:w="2074"/>
        <w:gridCol w:w="2074"/>
        <w:gridCol w:w="2074"/>
        <w:gridCol w:w="2074"/>
        <w:gridCol w:w="3291"/>
        <w:gridCol w:w="222"/>
      </w:tblGrid>
      <w:tr w:rsidR="00685973" w:rsidRPr="00685973" w14:paraId="3E841353" w14:textId="77777777" w:rsidTr="00685973">
        <w:trPr>
          <w:gridAfter w:val="1"/>
          <w:wAfter w:w="36" w:type="dxa"/>
          <w:trHeight w:val="370"/>
        </w:trPr>
        <w:tc>
          <w:tcPr>
            <w:tcW w:w="16892" w:type="dxa"/>
            <w:gridSpan w:val="10"/>
            <w:tcBorders>
              <w:top w:val="nil"/>
              <w:left w:val="nil"/>
              <w:bottom w:val="nil"/>
              <w:right w:val="nil"/>
            </w:tcBorders>
            <w:shd w:val="clear" w:color="auto" w:fill="auto"/>
            <w:noWrap/>
            <w:vAlign w:val="bottom"/>
            <w:hideMark/>
          </w:tcPr>
          <w:p w14:paraId="0B0E4BF1" w14:textId="77777777" w:rsidR="00685973" w:rsidRPr="00685973" w:rsidRDefault="00685973" w:rsidP="00685973">
            <w:pPr>
              <w:widowControl/>
              <w:jc w:val="center"/>
              <w:rPr>
                <w:rFonts w:ascii="宋体" w:hAnsi="宋体" w:cs="Arial"/>
                <w:color w:val="000000"/>
                <w:kern w:val="0"/>
                <w:sz w:val="30"/>
                <w:szCs w:val="30"/>
              </w:rPr>
            </w:pPr>
            <w:r w:rsidRPr="00685973">
              <w:rPr>
                <w:rFonts w:ascii="宋体" w:hAnsi="宋体" w:cs="Arial" w:hint="eastAsia"/>
                <w:color w:val="000000"/>
                <w:kern w:val="0"/>
                <w:sz w:val="30"/>
                <w:szCs w:val="30"/>
              </w:rPr>
              <w:t>政府性基金预算财政拨款收入支出决算表</w:t>
            </w:r>
          </w:p>
        </w:tc>
      </w:tr>
      <w:tr w:rsidR="00685973" w:rsidRPr="00685973" w14:paraId="5D20C60B" w14:textId="77777777" w:rsidTr="00685973">
        <w:trPr>
          <w:gridAfter w:val="1"/>
          <w:wAfter w:w="36" w:type="dxa"/>
          <w:trHeight w:val="260"/>
        </w:trPr>
        <w:tc>
          <w:tcPr>
            <w:tcW w:w="114" w:type="dxa"/>
            <w:tcBorders>
              <w:top w:val="nil"/>
              <w:left w:val="nil"/>
              <w:bottom w:val="nil"/>
              <w:right w:val="nil"/>
            </w:tcBorders>
            <w:shd w:val="clear" w:color="auto" w:fill="auto"/>
            <w:noWrap/>
            <w:vAlign w:val="bottom"/>
            <w:hideMark/>
          </w:tcPr>
          <w:p w14:paraId="6BE62886" w14:textId="77777777" w:rsidR="00685973" w:rsidRPr="00685973" w:rsidRDefault="00685973" w:rsidP="00685973">
            <w:pPr>
              <w:widowControl/>
              <w:jc w:val="center"/>
              <w:rPr>
                <w:rFonts w:ascii="宋体" w:hAnsi="宋体" w:cs="Arial"/>
                <w:color w:val="000000"/>
                <w:kern w:val="0"/>
                <w:sz w:val="30"/>
                <w:szCs w:val="30"/>
              </w:rPr>
            </w:pPr>
          </w:p>
        </w:tc>
        <w:tc>
          <w:tcPr>
            <w:tcW w:w="114" w:type="dxa"/>
            <w:tcBorders>
              <w:top w:val="nil"/>
              <w:left w:val="nil"/>
              <w:bottom w:val="nil"/>
              <w:right w:val="nil"/>
            </w:tcBorders>
            <w:shd w:val="clear" w:color="auto" w:fill="auto"/>
            <w:noWrap/>
            <w:vAlign w:val="bottom"/>
            <w:hideMark/>
          </w:tcPr>
          <w:p w14:paraId="77AD808E" w14:textId="77777777" w:rsidR="00685973" w:rsidRPr="00685973" w:rsidRDefault="00685973" w:rsidP="00685973">
            <w:pPr>
              <w:widowControl/>
              <w:jc w:val="left"/>
              <w:rPr>
                <w:rFonts w:ascii="Times New Roman" w:eastAsia="Times New Roman" w:hAnsi="Times New Roman"/>
                <w:kern w:val="0"/>
                <w:sz w:val="20"/>
                <w:szCs w:val="20"/>
              </w:rPr>
            </w:pPr>
          </w:p>
        </w:tc>
        <w:tc>
          <w:tcPr>
            <w:tcW w:w="114" w:type="dxa"/>
            <w:tcBorders>
              <w:top w:val="nil"/>
              <w:left w:val="nil"/>
              <w:bottom w:val="nil"/>
              <w:right w:val="nil"/>
            </w:tcBorders>
            <w:shd w:val="clear" w:color="auto" w:fill="auto"/>
            <w:noWrap/>
            <w:vAlign w:val="bottom"/>
            <w:hideMark/>
          </w:tcPr>
          <w:p w14:paraId="5629CCBC" w14:textId="77777777" w:rsidR="00685973" w:rsidRPr="00685973" w:rsidRDefault="00685973" w:rsidP="00685973">
            <w:pPr>
              <w:widowControl/>
              <w:jc w:val="left"/>
              <w:rPr>
                <w:rFonts w:ascii="Times New Roman" w:eastAsia="Times New Roman" w:hAnsi="Times New Roman"/>
                <w:kern w:val="0"/>
                <w:sz w:val="20"/>
                <w:szCs w:val="20"/>
              </w:rPr>
            </w:pPr>
          </w:p>
        </w:tc>
        <w:tc>
          <w:tcPr>
            <w:tcW w:w="2889" w:type="dxa"/>
            <w:tcBorders>
              <w:top w:val="nil"/>
              <w:left w:val="nil"/>
              <w:bottom w:val="nil"/>
              <w:right w:val="nil"/>
            </w:tcBorders>
            <w:shd w:val="clear" w:color="auto" w:fill="auto"/>
            <w:noWrap/>
            <w:vAlign w:val="bottom"/>
            <w:hideMark/>
          </w:tcPr>
          <w:p w14:paraId="1CA01999"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4502B921"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148509D2"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4ED6872B"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170C5A36"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4FED7812" w14:textId="77777777" w:rsidR="00685973" w:rsidRPr="00685973" w:rsidRDefault="00685973" w:rsidP="00685973">
            <w:pPr>
              <w:widowControl/>
              <w:jc w:val="left"/>
              <w:rPr>
                <w:rFonts w:ascii="Times New Roman" w:eastAsia="Times New Roman" w:hAnsi="Times New Roman"/>
                <w:kern w:val="0"/>
                <w:sz w:val="20"/>
                <w:szCs w:val="20"/>
              </w:rPr>
            </w:pPr>
          </w:p>
        </w:tc>
        <w:tc>
          <w:tcPr>
            <w:tcW w:w="3291" w:type="dxa"/>
            <w:tcBorders>
              <w:top w:val="nil"/>
              <w:left w:val="nil"/>
              <w:bottom w:val="nil"/>
              <w:right w:val="nil"/>
            </w:tcBorders>
            <w:shd w:val="clear" w:color="auto" w:fill="auto"/>
            <w:noWrap/>
            <w:vAlign w:val="bottom"/>
            <w:hideMark/>
          </w:tcPr>
          <w:p w14:paraId="64243C0E" w14:textId="77777777" w:rsidR="00685973" w:rsidRPr="00685973" w:rsidRDefault="00685973" w:rsidP="00685973">
            <w:pPr>
              <w:widowControl/>
              <w:jc w:val="right"/>
              <w:rPr>
                <w:rFonts w:ascii="宋体" w:hAnsi="宋体" w:cs="Arial"/>
                <w:color w:val="000000"/>
                <w:kern w:val="0"/>
                <w:sz w:val="20"/>
                <w:szCs w:val="20"/>
              </w:rPr>
            </w:pPr>
            <w:r w:rsidRPr="00685973">
              <w:rPr>
                <w:rFonts w:ascii="宋体" w:hAnsi="宋体" w:cs="Arial" w:hint="eastAsia"/>
                <w:color w:val="000000"/>
                <w:kern w:val="0"/>
                <w:sz w:val="20"/>
                <w:szCs w:val="20"/>
              </w:rPr>
              <w:t>公开08表</w:t>
            </w:r>
          </w:p>
        </w:tc>
      </w:tr>
      <w:tr w:rsidR="00685973" w:rsidRPr="00685973" w14:paraId="4537766A" w14:textId="77777777" w:rsidTr="00685973">
        <w:trPr>
          <w:gridAfter w:val="1"/>
          <w:wAfter w:w="36" w:type="dxa"/>
          <w:trHeight w:val="260"/>
        </w:trPr>
        <w:tc>
          <w:tcPr>
            <w:tcW w:w="3231" w:type="dxa"/>
            <w:gridSpan w:val="4"/>
            <w:tcBorders>
              <w:top w:val="nil"/>
              <w:left w:val="nil"/>
              <w:bottom w:val="nil"/>
              <w:right w:val="nil"/>
            </w:tcBorders>
            <w:shd w:val="clear" w:color="auto" w:fill="auto"/>
            <w:noWrap/>
            <w:vAlign w:val="bottom"/>
            <w:hideMark/>
          </w:tcPr>
          <w:p w14:paraId="4D5A6F7C" w14:textId="77777777" w:rsidR="00685973" w:rsidRPr="00685973" w:rsidRDefault="00685973" w:rsidP="00685973">
            <w:pPr>
              <w:widowControl/>
              <w:jc w:val="left"/>
              <w:rPr>
                <w:rFonts w:ascii="宋体" w:hAnsi="宋体" w:cs="Arial"/>
                <w:color w:val="000000"/>
                <w:kern w:val="0"/>
                <w:sz w:val="20"/>
                <w:szCs w:val="20"/>
              </w:rPr>
            </w:pPr>
            <w:r w:rsidRPr="00685973">
              <w:rPr>
                <w:rFonts w:ascii="宋体" w:hAnsi="宋体" w:cs="Arial" w:hint="eastAsia"/>
                <w:color w:val="000000"/>
                <w:kern w:val="0"/>
                <w:sz w:val="20"/>
                <w:szCs w:val="20"/>
              </w:rPr>
              <w:t>部门：天门市人民政府驻武汉办事处</w:t>
            </w:r>
          </w:p>
        </w:tc>
        <w:tc>
          <w:tcPr>
            <w:tcW w:w="2074" w:type="dxa"/>
            <w:tcBorders>
              <w:top w:val="nil"/>
              <w:left w:val="nil"/>
              <w:bottom w:val="nil"/>
              <w:right w:val="nil"/>
            </w:tcBorders>
            <w:shd w:val="clear" w:color="auto" w:fill="auto"/>
            <w:noWrap/>
            <w:vAlign w:val="bottom"/>
            <w:hideMark/>
          </w:tcPr>
          <w:p w14:paraId="2173B992" w14:textId="77777777" w:rsidR="00685973" w:rsidRPr="00685973" w:rsidRDefault="00685973" w:rsidP="00685973">
            <w:pPr>
              <w:widowControl/>
              <w:jc w:val="left"/>
              <w:rPr>
                <w:rFonts w:ascii="宋体" w:hAnsi="宋体" w:cs="Arial"/>
                <w:color w:val="000000"/>
                <w:kern w:val="0"/>
                <w:sz w:val="20"/>
                <w:szCs w:val="20"/>
              </w:rPr>
            </w:pPr>
          </w:p>
        </w:tc>
        <w:tc>
          <w:tcPr>
            <w:tcW w:w="2074" w:type="dxa"/>
            <w:tcBorders>
              <w:top w:val="nil"/>
              <w:left w:val="nil"/>
              <w:bottom w:val="nil"/>
              <w:right w:val="nil"/>
            </w:tcBorders>
            <w:shd w:val="clear" w:color="auto" w:fill="auto"/>
            <w:noWrap/>
            <w:vAlign w:val="bottom"/>
            <w:hideMark/>
          </w:tcPr>
          <w:p w14:paraId="6FA2E17D"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56B1753D"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70EB96AD" w14:textId="77777777" w:rsidR="00685973" w:rsidRPr="00685973" w:rsidRDefault="00685973" w:rsidP="00685973">
            <w:pPr>
              <w:widowControl/>
              <w:jc w:val="left"/>
              <w:rPr>
                <w:rFonts w:ascii="Times New Roman" w:eastAsia="Times New Roman" w:hAnsi="Times New Roman"/>
                <w:kern w:val="0"/>
                <w:sz w:val="20"/>
                <w:szCs w:val="20"/>
              </w:rPr>
            </w:pPr>
          </w:p>
        </w:tc>
        <w:tc>
          <w:tcPr>
            <w:tcW w:w="2074" w:type="dxa"/>
            <w:tcBorders>
              <w:top w:val="nil"/>
              <w:left w:val="nil"/>
              <w:bottom w:val="nil"/>
              <w:right w:val="nil"/>
            </w:tcBorders>
            <w:shd w:val="clear" w:color="auto" w:fill="auto"/>
            <w:noWrap/>
            <w:vAlign w:val="bottom"/>
            <w:hideMark/>
          </w:tcPr>
          <w:p w14:paraId="19004BCF" w14:textId="77777777" w:rsidR="00685973" w:rsidRPr="00685973" w:rsidRDefault="00685973" w:rsidP="00685973">
            <w:pPr>
              <w:widowControl/>
              <w:jc w:val="left"/>
              <w:rPr>
                <w:rFonts w:ascii="Times New Roman" w:eastAsia="Times New Roman" w:hAnsi="Times New Roman"/>
                <w:kern w:val="0"/>
                <w:sz w:val="20"/>
                <w:szCs w:val="20"/>
              </w:rPr>
            </w:pPr>
          </w:p>
        </w:tc>
        <w:tc>
          <w:tcPr>
            <w:tcW w:w="3291" w:type="dxa"/>
            <w:tcBorders>
              <w:top w:val="nil"/>
              <w:left w:val="nil"/>
              <w:bottom w:val="nil"/>
              <w:right w:val="nil"/>
            </w:tcBorders>
            <w:shd w:val="clear" w:color="auto" w:fill="auto"/>
            <w:noWrap/>
            <w:vAlign w:val="bottom"/>
            <w:hideMark/>
          </w:tcPr>
          <w:p w14:paraId="3B68F979" w14:textId="77777777" w:rsidR="00685973" w:rsidRPr="00685973" w:rsidRDefault="00685973" w:rsidP="00685973">
            <w:pPr>
              <w:widowControl/>
              <w:jc w:val="right"/>
              <w:rPr>
                <w:rFonts w:ascii="宋体" w:hAnsi="宋体" w:cs="Arial"/>
                <w:color w:val="000000"/>
                <w:kern w:val="0"/>
                <w:sz w:val="20"/>
                <w:szCs w:val="20"/>
              </w:rPr>
            </w:pPr>
            <w:r w:rsidRPr="00685973">
              <w:rPr>
                <w:rFonts w:ascii="宋体" w:hAnsi="宋体" w:cs="Arial" w:hint="eastAsia"/>
                <w:color w:val="000000"/>
                <w:kern w:val="0"/>
                <w:sz w:val="20"/>
                <w:szCs w:val="20"/>
              </w:rPr>
              <w:t>金额单位：万元</w:t>
            </w:r>
          </w:p>
        </w:tc>
      </w:tr>
      <w:tr w:rsidR="00685973" w:rsidRPr="00685973" w14:paraId="32F8D77F" w14:textId="77777777" w:rsidTr="00685973">
        <w:trPr>
          <w:gridAfter w:val="1"/>
          <w:wAfter w:w="36" w:type="dxa"/>
          <w:trHeight w:val="308"/>
        </w:trPr>
        <w:tc>
          <w:tcPr>
            <w:tcW w:w="323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7BC6AA14"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项目</w:t>
            </w:r>
          </w:p>
        </w:tc>
        <w:tc>
          <w:tcPr>
            <w:tcW w:w="2074"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0F77BED9"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年初结转和结余</w:t>
            </w:r>
          </w:p>
        </w:tc>
        <w:tc>
          <w:tcPr>
            <w:tcW w:w="2074"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7FE14EC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本年收入</w:t>
            </w:r>
          </w:p>
        </w:tc>
        <w:tc>
          <w:tcPr>
            <w:tcW w:w="6222" w:type="dxa"/>
            <w:gridSpan w:val="3"/>
            <w:tcBorders>
              <w:top w:val="single" w:sz="4" w:space="0" w:color="000000"/>
              <w:left w:val="nil"/>
              <w:bottom w:val="single" w:sz="4" w:space="0" w:color="000000"/>
              <w:right w:val="single" w:sz="4" w:space="0" w:color="000000"/>
            </w:tcBorders>
            <w:shd w:val="clear" w:color="FFFFFF" w:fill="C0C0C0"/>
            <w:vAlign w:val="center"/>
            <w:hideMark/>
          </w:tcPr>
          <w:p w14:paraId="019891EC"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本年支出</w:t>
            </w:r>
          </w:p>
        </w:tc>
        <w:tc>
          <w:tcPr>
            <w:tcW w:w="3291" w:type="dxa"/>
            <w:vMerge w:val="restart"/>
            <w:tcBorders>
              <w:top w:val="single" w:sz="4" w:space="0" w:color="000000"/>
              <w:left w:val="nil"/>
              <w:bottom w:val="single" w:sz="4" w:space="0" w:color="000000"/>
              <w:right w:val="single" w:sz="4" w:space="0" w:color="000000"/>
            </w:tcBorders>
            <w:shd w:val="clear" w:color="FFFFFF" w:fill="C0C0C0"/>
            <w:vAlign w:val="center"/>
            <w:hideMark/>
          </w:tcPr>
          <w:p w14:paraId="5522CBFF"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年末结转和结余</w:t>
            </w:r>
          </w:p>
        </w:tc>
      </w:tr>
      <w:tr w:rsidR="00685973" w:rsidRPr="00685973" w14:paraId="77344B12" w14:textId="77777777" w:rsidTr="00685973">
        <w:trPr>
          <w:gridAfter w:val="1"/>
          <w:wAfter w:w="36" w:type="dxa"/>
          <w:trHeight w:val="312"/>
        </w:trPr>
        <w:tc>
          <w:tcPr>
            <w:tcW w:w="342"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14:paraId="0F6FEA9F"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功能分类</w:t>
            </w:r>
            <w:r w:rsidRPr="00685973">
              <w:rPr>
                <w:rFonts w:ascii="宋体" w:hAnsi="宋体" w:cs="Arial" w:hint="eastAsia"/>
                <w:color w:val="000000"/>
                <w:kern w:val="0"/>
                <w:sz w:val="22"/>
              </w:rPr>
              <w:lastRenderedPageBreak/>
              <w:t>科目编码</w:t>
            </w:r>
          </w:p>
        </w:tc>
        <w:tc>
          <w:tcPr>
            <w:tcW w:w="2889" w:type="dxa"/>
            <w:vMerge w:val="restart"/>
            <w:tcBorders>
              <w:top w:val="nil"/>
              <w:left w:val="nil"/>
              <w:bottom w:val="single" w:sz="4" w:space="0" w:color="000000"/>
              <w:right w:val="single" w:sz="4" w:space="0" w:color="000000"/>
            </w:tcBorders>
            <w:shd w:val="clear" w:color="FFFFFF" w:fill="C0C0C0"/>
            <w:noWrap/>
            <w:vAlign w:val="center"/>
            <w:hideMark/>
          </w:tcPr>
          <w:p w14:paraId="5388942D"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lastRenderedPageBreak/>
              <w:t>科目名称</w:t>
            </w:r>
          </w:p>
        </w:tc>
        <w:tc>
          <w:tcPr>
            <w:tcW w:w="2074" w:type="dxa"/>
            <w:vMerge/>
            <w:tcBorders>
              <w:top w:val="single" w:sz="4" w:space="0" w:color="000000"/>
              <w:left w:val="nil"/>
              <w:bottom w:val="single" w:sz="4" w:space="0" w:color="000000"/>
              <w:right w:val="single" w:sz="4" w:space="0" w:color="000000"/>
            </w:tcBorders>
            <w:vAlign w:val="center"/>
            <w:hideMark/>
          </w:tcPr>
          <w:p w14:paraId="39A967F3"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single" w:sz="4" w:space="0" w:color="000000"/>
              <w:left w:val="nil"/>
              <w:bottom w:val="single" w:sz="4" w:space="0" w:color="000000"/>
              <w:right w:val="single" w:sz="4" w:space="0" w:color="000000"/>
            </w:tcBorders>
            <w:vAlign w:val="center"/>
            <w:hideMark/>
          </w:tcPr>
          <w:p w14:paraId="3305BACE" w14:textId="77777777" w:rsidR="00685973" w:rsidRPr="00685973" w:rsidRDefault="00685973" w:rsidP="00685973">
            <w:pPr>
              <w:widowControl/>
              <w:jc w:val="left"/>
              <w:rPr>
                <w:rFonts w:ascii="宋体" w:hAnsi="宋体" w:cs="Arial"/>
                <w:color w:val="000000"/>
                <w:kern w:val="0"/>
                <w:sz w:val="22"/>
              </w:rPr>
            </w:pPr>
          </w:p>
        </w:tc>
        <w:tc>
          <w:tcPr>
            <w:tcW w:w="2074" w:type="dxa"/>
            <w:vMerge w:val="restart"/>
            <w:tcBorders>
              <w:top w:val="nil"/>
              <w:left w:val="nil"/>
              <w:bottom w:val="single" w:sz="4" w:space="0" w:color="000000"/>
              <w:right w:val="single" w:sz="4" w:space="0" w:color="000000"/>
            </w:tcBorders>
            <w:shd w:val="clear" w:color="FFFFFF" w:fill="C0C0C0"/>
            <w:vAlign w:val="center"/>
            <w:hideMark/>
          </w:tcPr>
          <w:p w14:paraId="7DDC4F64"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小计</w:t>
            </w:r>
          </w:p>
        </w:tc>
        <w:tc>
          <w:tcPr>
            <w:tcW w:w="2074" w:type="dxa"/>
            <w:vMerge w:val="restart"/>
            <w:tcBorders>
              <w:top w:val="nil"/>
              <w:left w:val="nil"/>
              <w:bottom w:val="single" w:sz="4" w:space="0" w:color="000000"/>
              <w:right w:val="single" w:sz="4" w:space="0" w:color="000000"/>
            </w:tcBorders>
            <w:shd w:val="clear" w:color="FFFFFF" w:fill="C0C0C0"/>
            <w:vAlign w:val="center"/>
            <w:hideMark/>
          </w:tcPr>
          <w:p w14:paraId="07DEB860"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基本支出</w:t>
            </w:r>
          </w:p>
        </w:tc>
        <w:tc>
          <w:tcPr>
            <w:tcW w:w="2074" w:type="dxa"/>
            <w:vMerge w:val="restart"/>
            <w:tcBorders>
              <w:top w:val="nil"/>
              <w:left w:val="nil"/>
              <w:bottom w:val="single" w:sz="4" w:space="0" w:color="000000"/>
              <w:right w:val="single" w:sz="4" w:space="0" w:color="000000"/>
            </w:tcBorders>
            <w:shd w:val="clear" w:color="FFFFFF" w:fill="C0C0C0"/>
            <w:vAlign w:val="center"/>
            <w:hideMark/>
          </w:tcPr>
          <w:p w14:paraId="0653F6E5"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项目支出</w:t>
            </w:r>
          </w:p>
        </w:tc>
        <w:tc>
          <w:tcPr>
            <w:tcW w:w="3291" w:type="dxa"/>
            <w:vMerge/>
            <w:tcBorders>
              <w:top w:val="single" w:sz="4" w:space="0" w:color="000000"/>
              <w:left w:val="nil"/>
              <w:bottom w:val="single" w:sz="4" w:space="0" w:color="000000"/>
              <w:right w:val="single" w:sz="4" w:space="0" w:color="000000"/>
            </w:tcBorders>
            <w:vAlign w:val="center"/>
            <w:hideMark/>
          </w:tcPr>
          <w:p w14:paraId="5E33759F" w14:textId="77777777" w:rsidR="00685973" w:rsidRPr="00685973" w:rsidRDefault="00685973" w:rsidP="00685973">
            <w:pPr>
              <w:widowControl/>
              <w:jc w:val="left"/>
              <w:rPr>
                <w:rFonts w:ascii="宋体" w:hAnsi="宋体" w:cs="Arial"/>
                <w:color w:val="000000"/>
                <w:kern w:val="0"/>
                <w:sz w:val="22"/>
              </w:rPr>
            </w:pPr>
          </w:p>
        </w:tc>
      </w:tr>
      <w:tr w:rsidR="00685973" w:rsidRPr="00685973" w14:paraId="2A384339" w14:textId="77777777" w:rsidTr="00685973">
        <w:trPr>
          <w:trHeight w:val="308"/>
        </w:trPr>
        <w:tc>
          <w:tcPr>
            <w:tcW w:w="342" w:type="dxa"/>
            <w:gridSpan w:val="3"/>
            <w:vMerge/>
            <w:tcBorders>
              <w:top w:val="nil"/>
              <w:left w:val="single" w:sz="4" w:space="0" w:color="000000"/>
              <w:bottom w:val="single" w:sz="4" w:space="0" w:color="000000"/>
              <w:right w:val="single" w:sz="4" w:space="0" w:color="000000"/>
            </w:tcBorders>
            <w:vAlign w:val="center"/>
            <w:hideMark/>
          </w:tcPr>
          <w:p w14:paraId="2C30EA7A" w14:textId="77777777" w:rsidR="00685973" w:rsidRPr="00685973" w:rsidRDefault="00685973" w:rsidP="00685973">
            <w:pPr>
              <w:widowControl/>
              <w:jc w:val="left"/>
              <w:rPr>
                <w:rFonts w:ascii="宋体" w:hAnsi="宋体" w:cs="Arial"/>
                <w:color w:val="000000"/>
                <w:kern w:val="0"/>
                <w:sz w:val="22"/>
              </w:rPr>
            </w:pPr>
          </w:p>
        </w:tc>
        <w:tc>
          <w:tcPr>
            <w:tcW w:w="2889" w:type="dxa"/>
            <w:vMerge/>
            <w:tcBorders>
              <w:top w:val="nil"/>
              <w:left w:val="nil"/>
              <w:bottom w:val="single" w:sz="4" w:space="0" w:color="000000"/>
              <w:right w:val="single" w:sz="4" w:space="0" w:color="000000"/>
            </w:tcBorders>
            <w:vAlign w:val="center"/>
            <w:hideMark/>
          </w:tcPr>
          <w:p w14:paraId="6BA00463"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single" w:sz="4" w:space="0" w:color="000000"/>
              <w:left w:val="nil"/>
              <w:bottom w:val="single" w:sz="4" w:space="0" w:color="000000"/>
              <w:right w:val="single" w:sz="4" w:space="0" w:color="000000"/>
            </w:tcBorders>
            <w:vAlign w:val="center"/>
            <w:hideMark/>
          </w:tcPr>
          <w:p w14:paraId="74D54166"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single" w:sz="4" w:space="0" w:color="000000"/>
              <w:left w:val="nil"/>
              <w:bottom w:val="single" w:sz="4" w:space="0" w:color="000000"/>
              <w:right w:val="single" w:sz="4" w:space="0" w:color="000000"/>
            </w:tcBorders>
            <w:vAlign w:val="center"/>
            <w:hideMark/>
          </w:tcPr>
          <w:p w14:paraId="343AD493"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nil"/>
              <w:left w:val="nil"/>
              <w:bottom w:val="single" w:sz="4" w:space="0" w:color="000000"/>
              <w:right w:val="single" w:sz="4" w:space="0" w:color="000000"/>
            </w:tcBorders>
            <w:vAlign w:val="center"/>
            <w:hideMark/>
          </w:tcPr>
          <w:p w14:paraId="4FF9E23E"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nil"/>
              <w:left w:val="nil"/>
              <w:bottom w:val="single" w:sz="4" w:space="0" w:color="000000"/>
              <w:right w:val="single" w:sz="4" w:space="0" w:color="000000"/>
            </w:tcBorders>
            <w:vAlign w:val="center"/>
            <w:hideMark/>
          </w:tcPr>
          <w:p w14:paraId="4069525E"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nil"/>
              <w:left w:val="nil"/>
              <w:bottom w:val="single" w:sz="4" w:space="0" w:color="000000"/>
              <w:right w:val="single" w:sz="4" w:space="0" w:color="000000"/>
            </w:tcBorders>
            <w:vAlign w:val="center"/>
            <w:hideMark/>
          </w:tcPr>
          <w:p w14:paraId="2389C4EE" w14:textId="77777777" w:rsidR="00685973" w:rsidRPr="00685973" w:rsidRDefault="00685973" w:rsidP="00685973">
            <w:pPr>
              <w:widowControl/>
              <w:jc w:val="left"/>
              <w:rPr>
                <w:rFonts w:ascii="宋体" w:hAnsi="宋体" w:cs="Arial"/>
                <w:color w:val="000000"/>
                <w:kern w:val="0"/>
                <w:sz w:val="22"/>
              </w:rPr>
            </w:pPr>
          </w:p>
        </w:tc>
        <w:tc>
          <w:tcPr>
            <w:tcW w:w="3291" w:type="dxa"/>
            <w:vMerge/>
            <w:tcBorders>
              <w:top w:val="single" w:sz="4" w:space="0" w:color="000000"/>
              <w:left w:val="nil"/>
              <w:bottom w:val="single" w:sz="4" w:space="0" w:color="000000"/>
              <w:right w:val="single" w:sz="4" w:space="0" w:color="000000"/>
            </w:tcBorders>
            <w:vAlign w:val="center"/>
            <w:hideMark/>
          </w:tcPr>
          <w:p w14:paraId="77549DB3" w14:textId="77777777" w:rsidR="00685973" w:rsidRPr="00685973" w:rsidRDefault="00685973" w:rsidP="00685973">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0432C18F" w14:textId="77777777" w:rsidR="00685973" w:rsidRPr="00685973" w:rsidRDefault="00685973" w:rsidP="00685973">
            <w:pPr>
              <w:widowControl/>
              <w:jc w:val="center"/>
              <w:rPr>
                <w:rFonts w:ascii="宋体" w:hAnsi="宋体" w:cs="Arial"/>
                <w:color w:val="000000"/>
                <w:kern w:val="0"/>
                <w:sz w:val="22"/>
              </w:rPr>
            </w:pPr>
          </w:p>
        </w:tc>
      </w:tr>
      <w:tr w:rsidR="00685973" w:rsidRPr="00685973" w14:paraId="28838053" w14:textId="77777777" w:rsidTr="00685973">
        <w:trPr>
          <w:trHeight w:val="308"/>
        </w:trPr>
        <w:tc>
          <w:tcPr>
            <w:tcW w:w="342" w:type="dxa"/>
            <w:gridSpan w:val="3"/>
            <w:vMerge/>
            <w:tcBorders>
              <w:top w:val="nil"/>
              <w:left w:val="single" w:sz="4" w:space="0" w:color="000000"/>
              <w:bottom w:val="single" w:sz="4" w:space="0" w:color="000000"/>
              <w:right w:val="single" w:sz="4" w:space="0" w:color="000000"/>
            </w:tcBorders>
            <w:vAlign w:val="center"/>
            <w:hideMark/>
          </w:tcPr>
          <w:p w14:paraId="4B77A4FE" w14:textId="77777777" w:rsidR="00685973" w:rsidRPr="00685973" w:rsidRDefault="00685973" w:rsidP="00685973">
            <w:pPr>
              <w:widowControl/>
              <w:jc w:val="left"/>
              <w:rPr>
                <w:rFonts w:ascii="宋体" w:hAnsi="宋体" w:cs="Arial"/>
                <w:color w:val="000000"/>
                <w:kern w:val="0"/>
                <w:sz w:val="22"/>
              </w:rPr>
            </w:pPr>
          </w:p>
        </w:tc>
        <w:tc>
          <w:tcPr>
            <w:tcW w:w="2889" w:type="dxa"/>
            <w:vMerge/>
            <w:tcBorders>
              <w:top w:val="nil"/>
              <w:left w:val="nil"/>
              <w:bottom w:val="single" w:sz="4" w:space="0" w:color="000000"/>
              <w:right w:val="single" w:sz="4" w:space="0" w:color="000000"/>
            </w:tcBorders>
            <w:vAlign w:val="center"/>
            <w:hideMark/>
          </w:tcPr>
          <w:p w14:paraId="48018275"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single" w:sz="4" w:space="0" w:color="000000"/>
              <w:left w:val="nil"/>
              <w:bottom w:val="single" w:sz="4" w:space="0" w:color="000000"/>
              <w:right w:val="single" w:sz="4" w:space="0" w:color="000000"/>
            </w:tcBorders>
            <w:vAlign w:val="center"/>
            <w:hideMark/>
          </w:tcPr>
          <w:p w14:paraId="7CF6A8B4"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single" w:sz="4" w:space="0" w:color="000000"/>
              <w:left w:val="nil"/>
              <w:bottom w:val="single" w:sz="4" w:space="0" w:color="000000"/>
              <w:right w:val="single" w:sz="4" w:space="0" w:color="000000"/>
            </w:tcBorders>
            <w:vAlign w:val="center"/>
            <w:hideMark/>
          </w:tcPr>
          <w:p w14:paraId="1DB2F84E"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nil"/>
              <w:left w:val="nil"/>
              <w:bottom w:val="single" w:sz="4" w:space="0" w:color="000000"/>
              <w:right w:val="single" w:sz="4" w:space="0" w:color="000000"/>
            </w:tcBorders>
            <w:vAlign w:val="center"/>
            <w:hideMark/>
          </w:tcPr>
          <w:p w14:paraId="75EC8600"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nil"/>
              <w:left w:val="nil"/>
              <w:bottom w:val="single" w:sz="4" w:space="0" w:color="000000"/>
              <w:right w:val="single" w:sz="4" w:space="0" w:color="000000"/>
            </w:tcBorders>
            <w:vAlign w:val="center"/>
            <w:hideMark/>
          </w:tcPr>
          <w:p w14:paraId="0DDD9AA6" w14:textId="77777777" w:rsidR="00685973" w:rsidRPr="00685973" w:rsidRDefault="00685973" w:rsidP="00685973">
            <w:pPr>
              <w:widowControl/>
              <w:jc w:val="left"/>
              <w:rPr>
                <w:rFonts w:ascii="宋体" w:hAnsi="宋体" w:cs="Arial"/>
                <w:color w:val="000000"/>
                <w:kern w:val="0"/>
                <w:sz w:val="22"/>
              </w:rPr>
            </w:pPr>
          </w:p>
        </w:tc>
        <w:tc>
          <w:tcPr>
            <w:tcW w:w="2074" w:type="dxa"/>
            <w:vMerge/>
            <w:tcBorders>
              <w:top w:val="nil"/>
              <w:left w:val="nil"/>
              <w:bottom w:val="single" w:sz="4" w:space="0" w:color="000000"/>
              <w:right w:val="single" w:sz="4" w:space="0" w:color="000000"/>
            </w:tcBorders>
            <w:vAlign w:val="center"/>
            <w:hideMark/>
          </w:tcPr>
          <w:p w14:paraId="09829478" w14:textId="77777777" w:rsidR="00685973" w:rsidRPr="00685973" w:rsidRDefault="00685973" w:rsidP="00685973">
            <w:pPr>
              <w:widowControl/>
              <w:jc w:val="left"/>
              <w:rPr>
                <w:rFonts w:ascii="宋体" w:hAnsi="宋体" w:cs="Arial"/>
                <w:color w:val="000000"/>
                <w:kern w:val="0"/>
                <w:sz w:val="22"/>
              </w:rPr>
            </w:pPr>
          </w:p>
        </w:tc>
        <w:tc>
          <w:tcPr>
            <w:tcW w:w="3291" w:type="dxa"/>
            <w:vMerge/>
            <w:tcBorders>
              <w:top w:val="single" w:sz="4" w:space="0" w:color="000000"/>
              <w:left w:val="nil"/>
              <w:bottom w:val="single" w:sz="4" w:space="0" w:color="000000"/>
              <w:right w:val="single" w:sz="4" w:space="0" w:color="000000"/>
            </w:tcBorders>
            <w:vAlign w:val="center"/>
            <w:hideMark/>
          </w:tcPr>
          <w:p w14:paraId="718681FA" w14:textId="77777777" w:rsidR="00685973" w:rsidRPr="00685973" w:rsidRDefault="00685973" w:rsidP="00685973">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50355179"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7DDE6D90" w14:textId="77777777" w:rsidTr="00685973">
        <w:trPr>
          <w:trHeight w:val="308"/>
        </w:trPr>
        <w:tc>
          <w:tcPr>
            <w:tcW w:w="323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57DEC32C"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栏次</w:t>
            </w:r>
          </w:p>
        </w:tc>
        <w:tc>
          <w:tcPr>
            <w:tcW w:w="2074" w:type="dxa"/>
            <w:tcBorders>
              <w:top w:val="nil"/>
              <w:left w:val="nil"/>
              <w:bottom w:val="single" w:sz="4" w:space="0" w:color="000000"/>
              <w:right w:val="single" w:sz="4" w:space="0" w:color="000000"/>
            </w:tcBorders>
            <w:shd w:val="clear" w:color="FFFFFF" w:fill="C0C0C0"/>
            <w:noWrap/>
            <w:vAlign w:val="center"/>
            <w:hideMark/>
          </w:tcPr>
          <w:p w14:paraId="17F252B7"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1</w:t>
            </w:r>
          </w:p>
        </w:tc>
        <w:tc>
          <w:tcPr>
            <w:tcW w:w="2074" w:type="dxa"/>
            <w:tcBorders>
              <w:top w:val="nil"/>
              <w:left w:val="nil"/>
              <w:bottom w:val="single" w:sz="4" w:space="0" w:color="000000"/>
              <w:right w:val="single" w:sz="4" w:space="0" w:color="000000"/>
            </w:tcBorders>
            <w:shd w:val="clear" w:color="FFFFFF" w:fill="C0C0C0"/>
            <w:noWrap/>
            <w:vAlign w:val="center"/>
            <w:hideMark/>
          </w:tcPr>
          <w:p w14:paraId="465C0741"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2</w:t>
            </w:r>
          </w:p>
        </w:tc>
        <w:tc>
          <w:tcPr>
            <w:tcW w:w="2074" w:type="dxa"/>
            <w:tcBorders>
              <w:top w:val="nil"/>
              <w:left w:val="nil"/>
              <w:bottom w:val="single" w:sz="4" w:space="0" w:color="000000"/>
              <w:right w:val="single" w:sz="4" w:space="0" w:color="000000"/>
            </w:tcBorders>
            <w:shd w:val="clear" w:color="FFFFFF" w:fill="C0C0C0"/>
            <w:noWrap/>
            <w:vAlign w:val="center"/>
            <w:hideMark/>
          </w:tcPr>
          <w:p w14:paraId="538F1B1C"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3</w:t>
            </w:r>
          </w:p>
        </w:tc>
        <w:tc>
          <w:tcPr>
            <w:tcW w:w="2074" w:type="dxa"/>
            <w:tcBorders>
              <w:top w:val="nil"/>
              <w:left w:val="nil"/>
              <w:bottom w:val="single" w:sz="4" w:space="0" w:color="000000"/>
              <w:right w:val="single" w:sz="4" w:space="0" w:color="000000"/>
            </w:tcBorders>
            <w:shd w:val="clear" w:color="FFFFFF" w:fill="C0C0C0"/>
            <w:noWrap/>
            <w:vAlign w:val="center"/>
            <w:hideMark/>
          </w:tcPr>
          <w:p w14:paraId="340FDA7D"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4</w:t>
            </w:r>
          </w:p>
        </w:tc>
        <w:tc>
          <w:tcPr>
            <w:tcW w:w="2074" w:type="dxa"/>
            <w:tcBorders>
              <w:top w:val="nil"/>
              <w:left w:val="nil"/>
              <w:bottom w:val="single" w:sz="4" w:space="0" w:color="000000"/>
              <w:right w:val="single" w:sz="4" w:space="0" w:color="000000"/>
            </w:tcBorders>
            <w:shd w:val="clear" w:color="FFFFFF" w:fill="C0C0C0"/>
            <w:noWrap/>
            <w:vAlign w:val="center"/>
            <w:hideMark/>
          </w:tcPr>
          <w:p w14:paraId="5F3DB4A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5</w:t>
            </w:r>
          </w:p>
        </w:tc>
        <w:tc>
          <w:tcPr>
            <w:tcW w:w="3291" w:type="dxa"/>
            <w:tcBorders>
              <w:top w:val="nil"/>
              <w:left w:val="nil"/>
              <w:bottom w:val="single" w:sz="4" w:space="0" w:color="000000"/>
              <w:right w:val="single" w:sz="4" w:space="0" w:color="000000"/>
            </w:tcBorders>
            <w:shd w:val="clear" w:color="FFFFFF" w:fill="C0C0C0"/>
            <w:noWrap/>
            <w:vAlign w:val="center"/>
            <w:hideMark/>
          </w:tcPr>
          <w:p w14:paraId="5D48D3FE"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6</w:t>
            </w:r>
          </w:p>
        </w:tc>
        <w:tc>
          <w:tcPr>
            <w:tcW w:w="36" w:type="dxa"/>
            <w:vAlign w:val="center"/>
            <w:hideMark/>
          </w:tcPr>
          <w:p w14:paraId="4DF9A93D"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520954D0" w14:textId="77777777" w:rsidTr="00685973">
        <w:trPr>
          <w:trHeight w:val="308"/>
        </w:trPr>
        <w:tc>
          <w:tcPr>
            <w:tcW w:w="323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591E1670"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合计</w:t>
            </w:r>
          </w:p>
        </w:tc>
        <w:tc>
          <w:tcPr>
            <w:tcW w:w="2074" w:type="dxa"/>
            <w:tcBorders>
              <w:top w:val="nil"/>
              <w:left w:val="nil"/>
              <w:bottom w:val="single" w:sz="4" w:space="0" w:color="000000"/>
              <w:right w:val="single" w:sz="4" w:space="0" w:color="000000"/>
            </w:tcBorders>
            <w:shd w:val="clear" w:color="auto" w:fill="auto"/>
            <w:noWrap/>
            <w:vAlign w:val="center"/>
            <w:hideMark/>
          </w:tcPr>
          <w:p w14:paraId="724F9A88"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72E8370F"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51952AC4"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629685D4"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4399140C"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62A2D7C4"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36" w:type="dxa"/>
            <w:vAlign w:val="center"/>
            <w:hideMark/>
          </w:tcPr>
          <w:p w14:paraId="1C3C5804"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54B42FC1" w14:textId="77777777" w:rsidTr="00685973">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B0794B7"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9" w:type="dxa"/>
            <w:tcBorders>
              <w:top w:val="nil"/>
              <w:left w:val="nil"/>
              <w:bottom w:val="single" w:sz="4" w:space="0" w:color="000000"/>
              <w:right w:val="single" w:sz="4" w:space="0" w:color="000000"/>
            </w:tcBorders>
            <w:shd w:val="clear" w:color="auto" w:fill="auto"/>
            <w:noWrap/>
            <w:vAlign w:val="center"/>
            <w:hideMark/>
          </w:tcPr>
          <w:p w14:paraId="7CE1128F"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6191EF3C"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3693B13B"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5B02F581"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1B91443C"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2EF37AA1"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4DB43B3E"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1651A1AD"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32A54F30" w14:textId="77777777" w:rsidTr="00685973">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1F98EB03"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9" w:type="dxa"/>
            <w:tcBorders>
              <w:top w:val="nil"/>
              <w:left w:val="nil"/>
              <w:bottom w:val="single" w:sz="4" w:space="0" w:color="000000"/>
              <w:right w:val="single" w:sz="4" w:space="0" w:color="000000"/>
            </w:tcBorders>
            <w:shd w:val="clear" w:color="auto" w:fill="auto"/>
            <w:noWrap/>
            <w:vAlign w:val="center"/>
            <w:hideMark/>
          </w:tcPr>
          <w:p w14:paraId="487C9B25"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6F58B819"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399B993C"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215259E8"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6F4FDB3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6599C730"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577B602A"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33252265"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731510EB" w14:textId="77777777" w:rsidTr="00685973">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ADBBDC1"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9" w:type="dxa"/>
            <w:tcBorders>
              <w:top w:val="nil"/>
              <w:left w:val="nil"/>
              <w:bottom w:val="single" w:sz="4" w:space="0" w:color="000000"/>
              <w:right w:val="single" w:sz="4" w:space="0" w:color="000000"/>
            </w:tcBorders>
            <w:shd w:val="clear" w:color="auto" w:fill="auto"/>
            <w:noWrap/>
            <w:vAlign w:val="center"/>
            <w:hideMark/>
          </w:tcPr>
          <w:p w14:paraId="2B0B5C5F"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6DE37862"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4A8E3991"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4D43542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2B004C43"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457A75FD"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060D47FA"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468EE5DC"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0A17A217" w14:textId="77777777" w:rsidTr="00685973">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A370C13"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9" w:type="dxa"/>
            <w:tcBorders>
              <w:top w:val="nil"/>
              <w:left w:val="nil"/>
              <w:bottom w:val="single" w:sz="4" w:space="0" w:color="000000"/>
              <w:right w:val="single" w:sz="4" w:space="0" w:color="000000"/>
            </w:tcBorders>
            <w:shd w:val="clear" w:color="auto" w:fill="auto"/>
            <w:noWrap/>
            <w:vAlign w:val="center"/>
            <w:hideMark/>
          </w:tcPr>
          <w:p w14:paraId="7CD6DC63"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59D1B79A"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5D7D6FAD"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30322CCB"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0FED45A2"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1C95222F"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204D1FBF"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49C79E7B"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79475AC6" w14:textId="77777777" w:rsidTr="00685973">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7B1F1D2"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9" w:type="dxa"/>
            <w:tcBorders>
              <w:top w:val="nil"/>
              <w:left w:val="nil"/>
              <w:bottom w:val="single" w:sz="4" w:space="0" w:color="000000"/>
              <w:right w:val="single" w:sz="4" w:space="0" w:color="000000"/>
            </w:tcBorders>
            <w:shd w:val="clear" w:color="auto" w:fill="auto"/>
            <w:noWrap/>
            <w:vAlign w:val="center"/>
            <w:hideMark/>
          </w:tcPr>
          <w:p w14:paraId="1096D83D"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05F25290"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3C560CD8"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4C378C97"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0A1959B2"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0992B72B"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5C899442"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25098530"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5FEB3436" w14:textId="77777777" w:rsidTr="00685973">
        <w:trPr>
          <w:trHeight w:val="308"/>
        </w:trPr>
        <w:tc>
          <w:tcPr>
            <w:tcW w:w="342"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172640D"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9" w:type="dxa"/>
            <w:tcBorders>
              <w:top w:val="nil"/>
              <w:left w:val="nil"/>
              <w:bottom w:val="single" w:sz="4" w:space="0" w:color="000000"/>
              <w:right w:val="single" w:sz="4" w:space="0" w:color="000000"/>
            </w:tcBorders>
            <w:shd w:val="clear" w:color="auto" w:fill="auto"/>
            <w:noWrap/>
            <w:vAlign w:val="center"/>
            <w:hideMark/>
          </w:tcPr>
          <w:p w14:paraId="5C7525F5"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153DFCAD"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06133611"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2A0DED03"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734A66D3"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074" w:type="dxa"/>
            <w:tcBorders>
              <w:top w:val="nil"/>
              <w:left w:val="nil"/>
              <w:bottom w:val="single" w:sz="4" w:space="0" w:color="000000"/>
              <w:right w:val="single" w:sz="4" w:space="0" w:color="000000"/>
            </w:tcBorders>
            <w:shd w:val="clear" w:color="auto" w:fill="auto"/>
            <w:noWrap/>
            <w:vAlign w:val="center"/>
            <w:hideMark/>
          </w:tcPr>
          <w:p w14:paraId="0857AB96"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291" w:type="dxa"/>
            <w:tcBorders>
              <w:top w:val="nil"/>
              <w:left w:val="nil"/>
              <w:bottom w:val="single" w:sz="4" w:space="0" w:color="000000"/>
              <w:right w:val="single" w:sz="4" w:space="0" w:color="000000"/>
            </w:tcBorders>
            <w:shd w:val="clear" w:color="auto" w:fill="auto"/>
            <w:noWrap/>
            <w:vAlign w:val="center"/>
            <w:hideMark/>
          </w:tcPr>
          <w:p w14:paraId="265E4195"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0906AB6D"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6F079CD1" w14:textId="77777777" w:rsidTr="00685973">
        <w:trPr>
          <w:trHeight w:val="308"/>
        </w:trPr>
        <w:tc>
          <w:tcPr>
            <w:tcW w:w="16892" w:type="dxa"/>
            <w:gridSpan w:val="10"/>
            <w:tcBorders>
              <w:top w:val="nil"/>
              <w:left w:val="nil"/>
              <w:bottom w:val="nil"/>
              <w:right w:val="nil"/>
            </w:tcBorders>
            <w:shd w:val="clear" w:color="auto" w:fill="auto"/>
            <w:noWrap/>
            <w:vAlign w:val="center"/>
            <w:hideMark/>
          </w:tcPr>
          <w:p w14:paraId="5D3EDD9F"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注：本表反映部门本年度政府性基金预算财政拨款收入、支出及结转和结余情况。</w:t>
            </w:r>
          </w:p>
        </w:tc>
        <w:tc>
          <w:tcPr>
            <w:tcW w:w="36" w:type="dxa"/>
            <w:vAlign w:val="center"/>
            <w:hideMark/>
          </w:tcPr>
          <w:p w14:paraId="4FC90D14" w14:textId="77777777" w:rsidR="00685973" w:rsidRPr="00685973" w:rsidRDefault="00685973" w:rsidP="00685973">
            <w:pPr>
              <w:widowControl/>
              <w:jc w:val="left"/>
              <w:rPr>
                <w:rFonts w:ascii="Times New Roman" w:eastAsia="Times New Roman" w:hAnsi="Times New Roman"/>
                <w:kern w:val="0"/>
                <w:sz w:val="20"/>
                <w:szCs w:val="20"/>
              </w:rPr>
            </w:pPr>
          </w:p>
        </w:tc>
      </w:tr>
    </w:tbl>
    <w:p w14:paraId="51F5DC2C" w14:textId="26754025" w:rsidR="00B60473" w:rsidRDefault="00457BB2" w:rsidP="00B60473">
      <w:pPr>
        <w:pStyle w:val="2"/>
        <w:spacing w:line="620" w:lineRule="exact"/>
        <w:ind w:firstLineChars="404" w:firstLine="1293"/>
        <w:rPr>
          <w:rFonts w:ascii="仿宋_GB2312" w:eastAsia="仿宋_GB2312"/>
        </w:rPr>
      </w:pPr>
      <w:r>
        <w:rPr>
          <w:rFonts w:ascii="仿宋_GB2312" w:eastAsia="仿宋_GB2312" w:hAnsi="仿宋_GB2312" w:cs="仿宋_GB2312" w:hint="eastAsia"/>
          <w:szCs w:val="32"/>
        </w:rPr>
        <w:t>(九)</w:t>
      </w:r>
      <w:r>
        <w:rPr>
          <w:rFonts w:ascii="仿宋_GB2312" w:eastAsia="仿宋_GB2312" w:hint="eastAsia"/>
        </w:rPr>
        <w:t>国有资本经营预算财政拨款支出决算表</w:t>
      </w:r>
    </w:p>
    <w:tbl>
      <w:tblPr>
        <w:tblW w:w="11439" w:type="dxa"/>
        <w:tblInd w:w="108" w:type="dxa"/>
        <w:tblLook w:val="04A0" w:firstRow="1" w:lastRow="0" w:firstColumn="1" w:lastColumn="0" w:noHBand="0" w:noVBand="1"/>
      </w:tblPr>
      <w:tblGrid>
        <w:gridCol w:w="222"/>
        <w:gridCol w:w="222"/>
        <w:gridCol w:w="222"/>
        <w:gridCol w:w="2886"/>
        <w:gridCol w:w="2278"/>
        <w:gridCol w:w="2278"/>
        <w:gridCol w:w="3616"/>
        <w:gridCol w:w="222"/>
      </w:tblGrid>
      <w:tr w:rsidR="00685973" w:rsidRPr="00685973" w14:paraId="2038CC02" w14:textId="77777777" w:rsidTr="00685973">
        <w:trPr>
          <w:gridAfter w:val="1"/>
          <w:wAfter w:w="36" w:type="dxa"/>
          <w:trHeight w:val="370"/>
        </w:trPr>
        <w:tc>
          <w:tcPr>
            <w:tcW w:w="11403" w:type="dxa"/>
            <w:gridSpan w:val="7"/>
            <w:tcBorders>
              <w:top w:val="nil"/>
              <w:left w:val="nil"/>
              <w:bottom w:val="nil"/>
              <w:right w:val="nil"/>
            </w:tcBorders>
            <w:shd w:val="clear" w:color="auto" w:fill="auto"/>
            <w:noWrap/>
            <w:vAlign w:val="bottom"/>
            <w:hideMark/>
          </w:tcPr>
          <w:p w14:paraId="1E14D4EA" w14:textId="77777777" w:rsidR="00685973" w:rsidRPr="00685973" w:rsidRDefault="00685973" w:rsidP="00685973">
            <w:pPr>
              <w:widowControl/>
              <w:jc w:val="center"/>
              <w:rPr>
                <w:rFonts w:ascii="宋体" w:hAnsi="宋体" w:cs="Arial"/>
                <w:color w:val="000000"/>
                <w:kern w:val="0"/>
                <w:sz w:val="30"/>
                <w:szCs w:val="30"/>
              </w:rPr>
            </w:pPr>
            <w:r w:rsidRPr="00685973">
              <w:rPr>
                <w:rFonts w:ascii="宋体" w:hAnsi="宋体" w:cs="Arial" w:hint="eastAsia"/>
                <w:color w:val="000000"/>
                <w:kern w:val="0"/>
                <w:sz w:val="30"/>
                <w:szCs w:val="30"/>
              </w:rPr>
              <w:t>国有资本经营预算财政拨款支出决算表</w:t>
            </w:r>
          </w:p>
        </w:tc>
      </w:tr>
      <w:tr w:rsidR="00685973" w:rsidRPr="00685973" w14:paraId="3FF59513" w14:textId="77777777" w:rsidTr="00685973">
        <w:trPr>
          <w:gridAfter w:val="1"/>
          <w:wAfter w:w="36" w:type="dxa"/>
          <w:trHeight w:val="260"/>
        </w:trPr>
        <w:tc>
          <w:tcPr>
            <w:tcW w:w="115" w:type="dxa"/>
            <w:tcBorders>
              <w:top w:val="nil"/>
              <w:left w:val="nil"/>
              <w:bottom w:val="nil"/>
              <w:right w:val="nil"/>
            </w:tcBorders>
            <w:shd w:val="clear" w:color="auto" w:fill="auto"/>
            <w:noWrap/>
            <w:vAlign w:val="bottom"/>
            <w:hideMark/>
          </w:tcPr>
          <w:p w14:paraId="3DF728A4" w14:textId="77777777" w:rsidR="00685973" w:rsidRPr="00685973" w:rsidRDefault="00685973" w:rsidP="00685973">
            <w:pPr>
              <w:widowControl/>
              <w:jc w:val="center"/>
              <w:rPr>
                <w:rFonts w:ascii="宋体" w:hAnsi="宋体" w:cs="Arial"/>
                <w:color w:val="000000"/>
                <w:kern w:val="0"/>
                <w:sz w:val="30"/>
                <w:szCs w:val="30"/>
              </w:rPr>
            </w:pPr>
          </w:p>
        </w:tc>
        <w:tc>
          <w:tcPr>
            <w:tcW w:w="115" w:type="dxa"/>
            <w:tcBorders>
              <w:top w:val="nil"/>
              <w:left w:val="nil"/>
              <w:bottom w:val="nil"/>
              <w:right w:val="nil"/>
            </w:tcBorders>
            <w:shd w:val="clear" w:color="auto" w:fill="auto"/>
            <w:noWrap/>
            <w:vAlign w:val="bottom"/>
            <w:hideMark/>
          </w:tcPr>
          <w:p w14:paraId="4DDEF318" w14:textId="77777777" w:rsidR="00685973" w:rsidRPr="00685973" w:rsidRDefault="00685973" w:rsidP="00685973">
            <w:pPr>
              <w:widowControl/>
              <w:jc w:val="left"/>
              <w:rPr>
                <w:rFonts w:ascii="Times New Roman" w:eastAsia="Times New Roman" w:hAnsi="Times New Roman"/>
                <w:kern w:val="0"/>
                <w:sz w:val="20"/>
                <w:szCs w:val="20"/>
              </w:rPr>
            </w:pPr>
          </w:p>
        </w:tc>
        <w:tc>
          <w:tcPr>
            <w:tcW w:w="115" w:type="dxa"/>
            <w:tcBorders>
              <w:top w:val="nil"/>
              <w:left w:val="nil"/>
              <w:bottom w:val="nil"/>
              <w:right w:val="nil"/>
            </w:tcBorders>
            <w:shd w:val="clear" w:color="auto" w:fill="auto"/>
            <w:noWrap/>
            <w:vAlign w:val="bottom"/>
            <w:hideMark/>
          </w:tcPr>
          <w:p w14:paraId="7D20BF8C" w14:textId="77777777" w:rsidR="00685973" w:rsidRPr="00685973" w:rsidRDefault="00685973" w:rsidP="00685973">
            <w:pPr>
              <w:widowControl/>
              <w:jc w:val="left"/>
              <w:rPr>
                <w:rFonts w:ascii="Times New Roman" w:eastAsia="Times New Roman" w:hAnsi="Times New Roman"/>
                <w:kern w:val="0"/>
                <w:sz w:val="20"/>
                <w:szCs w:val="20"/>
              </w:rPr>
            </w:pPr>
          </w:p>
        </w:tc>
        <w:tc>
          <w:tcPr>
            <w:tcW w:w="2886" w:type="dxa"/>
            <w:tcBorders>
              <w:top w:val="nil"/>
              <w:left w:val="nil"/>
              <w:bottom w:val="nil"/>
              <w:right w:val="nil"/>
            </w:tcBorders>
            <w:shd w:val="clear" w:color="auto" w:fill="auto"/>
            <w:noWrap/>
            <w:vAlign w:val="bottom"/>
            <w:hideMark/>
          </w:tcPr>
          <w:p w14:paraId="6C616A46" w14:textId="77777777" w:rsidR="00685973" w:rsidRPr="00685973" w:rsidRDefault="00685973" w:rsidP="00685973">
            <w:pPr>
              <w:widowControl/>
              <w:jc w:val="left"/>
              <w:rPr>
                <w:rFonts w:ascii="Times New Roman" w:eastAsia="Times New Roman" w:hAnsi="Times New Roman"/>
                <w:kern w:val="0"/>
                <w:sz w:val="20"/>
                <w:szCs w:val="20"/>
              </w:rPr>
            </w:pPr>
          </w:p>
        </w:tc>
        <w:tc>
          <w:tcPr>
            <w:tcW w:w="2278" w:type="dxa"/>
            <w:tcBorders>
              <w:top w:val="nil"/>
              <w:left w:val="nil"/>
              <w:bottom w:val="nil"/>
              <w:right w:val="nil"/>
            </w:tcBorders>
            <w:shd w:val="clear" w:color="auto" w:fill="auto"/>
            <w:noWrap/>
            <w:vAlign w:val="bottom"/>
            <w:hideMark/>
          </w:tcPr>
          <w:p w14:paraId="7036E88D" w14:textId="77777777" w:rsidR="00685973" w:rsidRPr="00685973" w:rsidRDefault="00685973" w:rsidP="00685973">
            <w:pPr>
              <w:widowControl/>
              <w:jc w:val="left"/>
              <w:rPr>
                <w:rFonts w:ascii="Times New Roman" w:eastAsia="Times New Roman" w:hAnsi="Times New Roman"/>
                <w:kern w:val="0"/>
                <w:sz w:val="20"/>
                <w:szCs w:val="20"/>
              </w:rPr>
            </w:pPr>
          </w:p>
        </w:tc>
        <w:tc>
          <w:tcPr>
            <w:tcW w:w="2278" w:type="dxa"/>
            <w:tcBorders>
              <w:top w:val="nil"/>
              <w:left w:val="nil"/>
              <w:bottom w:val="nil"/>
              <w:right w:val="nil"/>
            </w:tcBorders>
            <w:shd w:val="clear" w:color="auto" w:fill="auto"/>
            <w:noWrap/>
            <w:vAlign w:val="bottom"/>
            <w:hideMark/>
          </w:tcPr>
          <w:p w14:paraId="0584636F" w14:textId="77777777" w:rsidR="00685973" w:rsidRPr="00685973" w:rsidRDefault="00685973" w:rsidP="00685973">
            <w:pPr>
              <w:widowControl/>
              <w:jc w:val="left"/>
              <w:rPr>
                <w:rFonts w:ascii="Times New Roman" w:eastAsia="Times New Roman" w:hAnsi="Times New Roman"/>
                <w:kern w:val="0"/>
                <w:sz w:val="20"/>
                <w:szCs w:val="20"/>
              </w:rPr>
            </w:pPr>
          </w:p>
        </w:tc>
        <w:tc>
          <w:tcPr>
            <w:tcW w:w="3616" w:type="dxa"/>
            <w:tcBorders>
              <w:top w:val="nil"/>
              <w:left w:val="nil"/>
              <w:bottom w:val="nil"/>
              <w:right w:val="nil"/>
            </w:tcBorders>
            <w:shd w:val="clear" w:color="auto" w:fill="auto"/>
            <w:noWrap/>
            <w:vAlign w:val="bottom"/>
            <w:hideMark/>
          </w:tcPr>
          <w:p w14:paraId="42E756B1" w14:textId="77777777" w:rsidR="00685973" w:rsidRPr="00685973" w:rsidRDefault="00685973" w:rsidP="00685973">
            <w:pPr>
              <w:widowControl/>
              <w:jc w:val="right"/>
              <w:rPr>
                <w:rFonts w:ascii="宋体" w:hAnsi="宋体" w:cs="Arial"/>
                <w:color w:val="000000"/>
                <w:kern w:val="0"/>
                <w:sz w:val="20"/>
                <w:szCs w:val="20"/>
              </w:rPr>
            </w:pPr>
            <w:r w:rsidRPr="00685973">
              <w:rPr>
                <w:rFonts w:ascii="宋体" w:hAnsi="宋体" w:cs="Arial" w:hint="eastAsia"/>
                <w:color w:val="000000"/>
                <w:kern w:val="0"/>
                <w:sz w:val="20"/>
                <w:szCs w:val="20"/>
              </w:rPr>
              <w:t>公开09表</w:t>
            </w:r>
          </w:p>
        </w:tc>
      </w:tr>
      <w:tr w:rsidR="00685973" w:rsidRPr="00685973" w14:paraId="5C070C99" w14:textId="77777777" w:rsidTr="00685973">
        <w:trPr>
          <w:gridAfter w:val="1"/>
          <w:wAfter w:w="36" w:type="dxa"/>
          <w:trHeight w:val="260"/>
        </w:trPr>
        <w:tc>
          <w:tcPr>
            <w:tcW w:w="3231" w:type="dxa"/>
            <w:gridSpan w:val="4"/>
            <w:tcBorders>
              <w:top w:val="nil"/>
              <w:left w:val="nil"/>
              <w:bottom w:val="nil"/>
              <w:right w:val="nil"/>
            </w:tcBorders>
            <w:shd w:val="clear" w:color="auto" w:fill="auto"/>
            <w:noWrap/>
            <w:vAlign w:val="bottom"/>
            <w:hideMark/>
          </w:tcPr>
          <w:p w14:paraId="4B64CC66" w14:textId="77777777" w:rsidR="00685973" w:rsidRPr="00685973" w:rsidRDefault="00685973" w:rsidP="00685973">
            <w:pPr>
              <w:widowControl/>
              <w:jc w:val="left"/>
              <w:rPr>
                <w:rFonts w:ascii="宋体" w:hAnsi="宋体" w:cs="Arial"/>
                <w:color w:val="000000"/>
                <w:kern w:val="0"/>
                <w:sz w:val="20"/>
                <w:szCs w:val="20"/>
              </w:rPr>
            </w:pPr>
            <w:r w:rsidRPr="00685973">
              <w:rPr>
                <w:rFonts w:ascii="宋体" w:hAnsi="宋体" w:cs="Arial" w:hint="eastAsia"/>
                <w:color w:val="000000"/>
                <w:kern w:val="0"/>
                <w:sz w:val="20"/>
                <w:szCs w:val="20"/>
              </w:rPr>
              <w:t>部门：天门市人民政府驻武汉办事处</w:t>
            </w:r>
          </w:p>
        </w:tc>
        <w:tc>
          <w:tcPr>
            <w:tcW w:w="2278" w:type="dxa"/>
            <w:tcBorders>
              <w:top w:val="nil"/>
              <w:left w:val="nil"/>
              <w:bottom w:val="nil"/>
              <w:right w:val="nil"/>
            </w:tcBorders>
            <w:shd w:val="clear" w:color="auto" w:fill="auto"/>
            <w:noWrap/>
            <w:vAlign w:val="bottom"/>
            <w:hideMark/>
          </w:tcPr>
          <w:p w14:paraId="75023E5E" w14:textId="77777777" w:rsidR="00685973" w:rsidRPr="00685973" w:rsidRDefault="00685973" w:rsidP="00685973">
            <w:pPr>
              <w:widowControl/>
              <w:jc w:val="left"/>
              <w:rPr>
                <w:rFonts w:ascii="宋体" w:hAnsi="宋体" w:cs="Arial"/>
                <w:color w:val="000000"/>
                <w:kern w:val="0"/>
                <w:sz w:val="20"/>
                <w:szCs w:val="20"/>
              </w:rPr>
            </w:pPr>
          </w:p>
        </w:tc>
        <w:tc>
          <w:tcPr>
            <w:tcW w:w="2278" w:type="dxa"/>
            <w:tcBorders>
              <w:top w:val="nil"/>
              <w:left w:val="nil"/>
              <w:bottom w:val="nil"/>
              <w:right w:val="nil"/>
            </w:tcBorders>
            <w:shd w:val="clear" w:color="auto" w:fill="auto"/>
            <w:noWrap/>
            <w:vAlign w:val="bottom"/>
            <w:hideMark/>
          </w:tcPr>
          <w:p w14:paraId="721F89C4" w14:textId="77777777" w:rsidR="00685973" w:rsidRPr="00685973" w:rsidRDefault="00685973" w:rsidP="00685973">
            <w:pPr>
              <w:widowControl/>
              <w:jc w:val="left"/>
              <w:rPr>
                <w:rFonts w:ascii="Times New Roman" w:eastAsia="Times New Roman" w:hAnsi="Times New Roman"/>
                <w:kern w:val="0"/>
                <w:sz w:val="20"/>
                <w:szCs w:val="20"/>
              </w:rPr>
            </w:pPr>
          </w:p>
        </w:tc>
        <w:tc>
          <w:tcPr>
            <w:tcW w:w="3616" w:type="dxa"/>
            <w:tcBorders>
              <w:top w:val="nil"/>
              <w:left w:val="nil"/>
              <w:bottom w:val="nil"/>
              <w:right w:val="nil"/>
            </w:tcBorders>
            <w:shd w:val="clear" w:color="auto" w:fill="auto"/>
            <w:noWrap/>
            <w:vAlign w:val="bottom"/>
            <w:hideMark/>
          </w:tcPr>
          <w:p w14:paraId="3EF51A84" w14:textId="77777777" w:rsidR="00685973" w:rsidRPr="00685973" w:rsidRDefault="00685973" w:rsidP="00685973">
            <w:pPr>
              <w:widowControl/>
              <w:jc w:val="right"/>
              <w:rPr>
                <w:rFonts w:ascii="宋体" w:hAnsi="宋体" w:cs="Arial"/>
                <w:color w:val="000000"/>
                <w:kern w:val="0"/>
                <w:sz w:val="20"/>
                <w:szCs w:val="20"/>
              </w:rPr>
            </w:pPr>
            <w:r w:rsidRPr="00685973">
              <w:rPr>
                <w:rFonts w:ascii="宋体" w:hAnsi="宋体" w:cs="Arial" w:hint="eastAsia"/>
                <w:color w:val="000000"/>
                <w:kern w:val="0"/>
                <w:sz w:val="20"/>
                <w:szCs w:val="20"/>
              </w:rPr>
              <w:t>金额单位：万元</w:t>
            </w:r>
          </w:p>
        </w:tc>
      </w:tr>
      <w:tr w:rsidR="00685973" w:rsidRPr="00685973" w14:paraId="417A231A" w14:textId="77777777" w:rsidTr="00685973">
        <w:trPr>
          <w:gridAfter w:val="1"/>
          <w:wAfter w:w="36" w:type="dxa"/>
          <w:trHeight w:val="308"/>
        </w:trPr>
        <w:tc>
          <w:tcPr>
            <w:tcW w:w="3231"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14:paraId="157B30D6"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项目</w:t>
            </w:r>
          </w:p>
        </w:tc>
        <w:tc>
          <w:tcPr>
            <w:tcW w:w="8172" w:type="dxa"/>
            <w:gridSpan w:val="3"/>
            <w:tcBorders>
              <w:top w:val="single" w:sz="4" w:space="0" w:color="000000"/>
              <w:left w:val="nil"/>
              <w:bottom w:val="single" w:sz="4" w:space="0" w:color="000000"/>
              <w:right w:val="single" w:sz="4" w:space="0" w:color="000000"/>
            </w:tcBorders>
            <w:shd w:val="clear" w:color="FFFFFF" w:fill="C0C0C0"/>
            <w:vAlign w:val="center"/>
            <w:hideMark/>
          </w:tcPr>
          <w:p w14:paraId="320D40C2"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本年支出</w:t>
            </w:r>
          </w:p>
        </w:tc>
      </w:tr>
      <w:tr w:rsidR="00685973" w:rsidRPr="00685973" w14:paraId="43DFD928" w14:textId="77777777" w:rsidTr="00685973">
        <w:trPr>
          <w:gridAfter w:val="1"/>
          <w:wAfter w:w="36" w:type="dxa"/>
          <w:trHeight w:val="312"/>
        </w:trPr>
        <w:tc>
          <w:tcPr>
            <w:tcW w:w="345"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14:paraId="05A16102"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功能分类科目编码</w:t>
            </w:r>
          </w:p>
        </w:tc>
        <w:tc>
          <w:tcPr>
            <w:tcW w:w="2886" w:type="dxa"/>
            <w:vMerge w:val="restart"/>
            <w:tcBorders>
              <w:top w:val="nil"/>
              <w:left w:val="nil"/>
              <w:bottom w:val="single" w:sz="4" w:space="0" w:color="000000"/>
              <w:right w:val="single" w:sz="4" w:space="0" w:color="000000"/>
            </w:tcBorders>
            <w:shd w:val="clear" w:color="FFFFFF" w:fill="C0C0C0"/>
            <w:noWrap/>
            <w:vAlign w:val="center"/>
            <w:hideMark/>
          </w:tcPr>
          <w:p w14:paraId="1B1344EC"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科目名称</w:t>
            </w:r>
          </w:p>
        </w:tc>
        <w:tc>
          <w:tcPr>
            <w:tcW w:w="2278" w:type="dxa"/>
            <w:vMerge w:val="restart"/>
            <w:tcBorders>
              <w:top w:val="nil"/>
              <w:left w:val="nil"/>
              <w:bottom w:val="single" w:sz="4" w:space="0" w:color="000000"/>
              <w:right w:val="single" w:sz="4" w:space="0" w:color="000000"/>
            </w:tcBorders>
            <w:shd w:val="clear" w:color="FFFFFF" w:fill="C0C0C0"/>
            <w:vAlign w:val="center"/>
            <w:hideMark/>
          </w:tcPr>
          <w:p w14:paraId="4D47D83E"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合计</w:t>
            </w:r>
          </w:p>
        </w:tc>
        <w:tc>
          <w:tcPr>
            <w:tcW w:w="2278" w:type="dxa"/>
            <w:vMerge w:val="restart"/>
            <w:tcBorders>
              <w:top w:val="nil"/>
              <w:left w:val="nil"/>
              <w:bottom w:val="single" w:sz="4" w:space="0" w:color="000000"/>
              <w:right w:val="single" w:sz="4" w:space="0" w:color="000000"/>
            </w:tcBorders>
            <w:shd w:val="clear" w:color="FFFFFF" w:fill="C0C0C0"/>
            <w:vAlign w:val="center"/>
            <w:hideMark/>
          </w:tcPr>
          <w:p w14:paraId="583F9970"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基本支出</w:t>
            </w:r>
          </w:p>
        </w:tc>
        <w:tc>
          <w:tcPr>
            <w:tcW w:w="3616" w:type="dxa"/>
            <w:vMerge w:val="restart"/>
            <w:tcBorders>
              <w:top w:val="nil"/>
              <w:left w:val="nil"/>
              <w:bottom w:val="single" w:sz="4" w:space="0" w:color="000000"/>
              <w:right w:val="single" w:sz="4" w:space="0" w:color="000000"/>
            </w:tcBorders>
            <w:shd w:val="clear" w:color="FFFFFF" w:fill="C0C0C0"/>
            <w:vAlign w:val="center"/>
            <w:hideMark/>
          </w:tcPr>
          <w:p w14:paraId="1AEE5281"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项目支出</w:t>
            </w:r>
          </w:p>
        </w:tc>
      </w:tr>
      <w:tr w:rsidR="00685973" w:rsidRPr="00685973" w14:paraId="4647BF8B" w14:textId="77777777" w:rsidTr="00685973">
        <w:trPr>
          <w:trHeight w:val="308"/>
        </w:trPr>
        <w:tc>
          <w:tcPr>
            <w:tcW w:w="345" w:type="dxa"/>
            <w:gridSpan w:val="3"/>
            <w:vMerge/>
            <w:tcBorders>
              <w:top w:val="nil"/>
              <w:left w:val="single" w:sz="4" w:space="0" w:color="000000"/>
              <w:bottom w:val="single" w:sz="4" w:space="0" w:color="000000"/>
              <w:right w:val="single" w:sz="4" w:space="0" w:color="000000"/>
            </w:tcBorders>
            <w:vAlign w:val="center"/>
            <w:hideMark/>
          </w:tcPr>
          <w:p w14:paraId="7D9AB981" w14:textId="77777777" w:rsidR="00685973" w:rsidRPr="00685973" w:rsidRDefault="00685973" w:rsidP="00685973">
            <w:pPr>
              <w:widowControl/>
              <w:jc w:val="left"/>
              <w:rPr>
                <w:rFonts w:ascii="宋体" w:hAnsi="宋体" w:cs="Arial"/>
                <w:color w:val="000000"/>
                <w:kern w:val="0"/>
                <w:sz w:val="22"/>
              </w:rPr>
            </w:pPr>
          </w:p>
        </w:tc>
        <w:tc>
          <w:tcPr>
            <w:tcW w:w="2886" w:type="dxa"/>
            <w:vMerge/>
            <w:tcBorders>
              <w:top w:val="nil"/>
              <w:left w:val="nil"/>
              <w:bottom w:val="single" w:sz="4" w:space="0" w:color="000000"/>
              <w:right w:val="single" w:sz="4" w:space="0" w:color="000000"/>
            </w:tcBorders>
            <w:vAlign w:val="center"/>
            <w:hideMark/>
          </w:tcPr>
          <w:p w14:paraId="33CB923C" w14:textId="77777777" w:rsidR="00685973" w:rsidRPr="00685973" w:rsidRDefault="00685973" w:rsidP="00685973">
            <w:pPr>
              <w:widowControl/>
              <w:jc w:val="left"/>
              <w:rPr>
                <w:rFonts w:ascii="宋体" w:hAnsi="宋体" w:cs="Arial"/>
                <w:color w:val="000000"/>
                <w:kern w:val="0"/>
                <w:sz w:val="22"/>
              </w:rPr>
            </w:pPr>
          </w:p>
        </w:tc>
        <w:tc>
          <w:tcPr>
            <w:tcW w:w="2278" w:type="dxa"/>
            <w:vMerge/>
            <w:tcBorders>
              <w:top w:val="nil"/>
              <w:left w:val="nil"/>
              <w:bottom w:val="single" w:sz="4" w:space="0" w:color="000000"/>
              <w:right w:val="single" w:sz="4" w:space="0" w:color="000000"/>
            </w:tcBorders>
            <w:vAlign w:val="center"/>
            <w:hideMark/>
          </w:tcPr>
          <w:p w14:paraId="23B5D1C1" w14:textId="77777777" w:rsidR="00685973" w:rsidRPr="00685973" w:rsidRDefault="00685973" w:rsidP="00685973">
            <w:pPr>
              <w:widowControl/>
              <w:jc w:val="left"/>
              <w:rPr>
                <w:rFonts w:ascii="宋体" w:hAnsi="宋体" w:cs="Arial"/>
                <w:color w:val="000000"/>
                <w:kern w:val="0"/>
                <w:sz w:val="22"/>
              </w:rPr>
            </w:pPr>
          </w:p>
        </w:tc>
        <w:tc>
          <w:tcPr>
            <w:tcW w:w="2278" w:type="dxa"/>
            <w:vMerge/>
            <w:tcBorders>
              <w:top w:val="nil"/>
              <w:left w:val="nil"/>
              <w:bottom w:val="single" w:sz="4" w:space="0" w:color="000000"/>
              <w:right w:val="single" w:sz="4" w:space="0" w:color="000000"/>
            </w:tcBorders>
            <w:vAlign w:val="center"/>
            <w:hideMark/>
          </w:tcPr>
          <w:p w14:paraId="113C974F" w14:textId="77777777" w:rsidR="00685973" w:rsidRPr="00685973" w:rsidRDefault="00685973" w:rsidP="00685973">
            <w:pPr>
              <w:widowControl/>
              <w:jc w:val="left"/>
              <w:rPr>
                <w:rFonts w:ascii="宋体" w:hAnsi="宋体" w:cs="Arial"/>
                <w:color w:val="000000"/>
                <w:kern w:val="0"/>
                <w:sz w:val="22"/>
              </w:rPr>
            </w:pPr>
          </w:p>
        </w:tc>
        <w:tc>
          <w:tcPr>
            <w:tcW w:w="3616" w:type="dxa"/>
            <w:vMerge/>
            <w:tcBorders>
              <w:top w:val="nil"/>
              <w:left w:val="nil"/>
              <w:bottom w:val="single" w:sz="4" w:space="0" w:color="000000"/>
              <w:right w:val="single" w:sz="4" w:space="0" w:color="000000"/>
            </w:tcBorders>
            <w:vAlign w:val="center"/>
            <w:hideMark/>
          </w:tcPr>
          <w:p w14:paraId="5C855C08" w14:textId="77777777" w:rsidR="00685973" w:rsidRPr="00685973" w:rsidRDefault="00685973" w:rsidP="00685973">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032890CD" w14:textId="77777777" w:rsidR="00685973" w:rsidRPr="00685973" w:rsidRDefault="00685973" w:rsidP="00685973">
            <w:pPr>
              <w:widowControl/>
              <w:jc w:val="center"/>
              <w:rPr>
                <w:rFonts w:ascii="宋体" w:hAnsi="宋体" w:cs="Arial"/>
                <w:color w:val="000000"/>
                <w:kern w:val="0"/>
                <w:sz w:val="22"/>
              </w:rPr>
            </w:pPr>
          </w:p>
        </w:tc>
      </w:tr>
      <w:tr w:rsidR="00685973" w:rsidRPr="00685973" w14:paraId="0AE53DEE" w14:textId="77777777" w:rsidTr="00685973">
        <w:trPr>
          <w:trHeight w:val="308"/>
        </w:trPr>
        <w:tc>
          <w:tcPr>
            <w:tcW w:w="345" w:type="dxa"/>
            <w:gridSpan w:val="3"/>
            <w:vMerge/>
            <w:tcBorders>
              <w:top w:val="nil"/>
              <w:left w:val="single" w:sz="4" w:space="0" w:color="000000"/>
              <w:bottom w:val="single" w:sz="4" w:space="0" w:color="000000"/>
              <w:right w:val="single" w:sz="4" w:space="0" w:color="000000"/>
            </w:tcBorders>
            <w:vAlign w:val="center"/>
            <w:hideMark/>
          </w:tcPr>
          <w:p w14:paraId="498C24BE" w14:textId="77777777" w:rsidR="00685973" w:rsidRPr="00685973" w:rsidRDefault="00685973" w:rsidP="00685973">
            <w:pPr>
              <w:widowControl/>
              <w:jc w:val="left"/>
              <w:rPr>
                <w:rFonts w:ascii="宋体" w:hAnsi="宋体" w:cs="Arial"/>
                <w:color w:val="000000"/>
                <w:kern w:val="0"/>
                <w:sz w:val="22"/>
              </w:rPr>
            </w:pPr>
          </w:p>
        </w:tc>
        <w:tc>
          <w:tcPr>
            <w:tcW w:w="2886" w:type="dxa"/>
            <w:vMerge/>
            <w:tcBorders>
              <w:top w:val="nil"/>
              <w:left w:val="nil"/>
              <w:bottom w:val="single" w:sz="4" w:space="0" w:color="000000"/>
              <w:right w:val="single" w:sz="4" w:space="0" w:color="000000"/>
            </w:tcBorders>
            <w:vAlign w:val="center"/>
            <w:hideMark/>
          </w:tcPr>
          <w:p w14:paraId="206A776D" w14:textId="77777777" w:rsidR="00685973" w:rsidRPr="00685973" w:rsidRDefault="00685973" w:rsidP="00685973">
            <w:pPr>
              <w:widowControl/>
              <w:jc w:val="left"/>
              <w:rPr>
                <w:rFonts w:ascii="宋体" w:hAnsi="宋体" w:cs="Arial"/>
                <w:color w:val="000000"/>
                <w:kern w:val="0"/>
                <w:sz w:val="22"/>
              </w:rPr>
            </w:pPr>
          </w:p>
        </w:tc>
        <w:tc>
          <w:tcPr>
            <w:tcW w:w="2278" w:type="dxa"/>
            <w:vMerge/>
            <w:tcBorders>
              <w:top w:val="nil"/>
              <w:left w:val="nil"/>
              <w:bottom w:val="single" w:sz="4" w:space="0" w:color="000000"/>
              <w:right w:val="single" w:sz="4" w:space="0" w:color="000000"/>
            </w:tcBorders>
            <w:vAlign w:val="center"/>
            <w:hideMark/>
          </w:tcPr>
          <w:p w14:paraId="2F744161" w14:textId="77777777" w:rsidR="00685973" w:rsidRPr="00685973" w:rsidRDefault="00685973" w:rsidP="00685973">
            <w:pPr>
              <w:widowControl/>
              <w:jc w:val="left"/>
              <w:rPr>
                <w:rFonts w:ascii="宋体" w:hAnsi="宋体" w:cs="Arial"/>
                <w:color w:val="000000"/>
                <w:kern w:val="0"/>
                <w:sz w:val="22"/>
              </w:rPr>
            </w:pPr>
          </w:p>
        </w:tc>
        <w:tc>
          <w:tcPr>
            <w:tcW w:w="2278" w:type="dxa"/>
            <w:vMerge/>
            <w:tcBorders>
              <w:top w:val="nil"/>
              <w:left w:val="nil"/>
              <w:bottom w:val="single" w:sz="4" w:space="0" w:color="000000"/>
              <w:right w:val="single" w:sz="4" w:space="0" w:color="000000"/>
            </w:tcBorders>
            <w:vAlign w:val="center"/>
            <w:hideMark/>
          </w:tcPr>
          <w:p w14:paraId="19FCE33C" w14:textId="77777777" w:rsidR="00685973" w:rsidRPr="00685973" w:rsidRDefault="00685973" w:rsidP="00685973">
            <w:pPr>
              <w:widowControl/>
              <w:jc w:val="left"/>
              <w:rPr>
                <w:rFonts w:ascii="宋体" w:hAnsi="宋体" w:cs="Arial"/>
                <w:color w:val="000000"/>
                <w:kern w:val="0"/>
                <w:sz w:val="22"/>
              </w:rPr>
            </w:pPr>
          </w:p>
        </w:tc>
        <w:tc>
          <w:tcPr>
            <w:tcW w:w="3616" w:type="dxa"/>
            <w:vMerge/>
            <w:tcBorders>
              <w:top w:val="nil"/>
              <w:left w:val="nil"/>
              <w:bottom w:val="single" w:sz="4" w:space="0" w:color="000000"/>
              <w:right w:val="single" w:sz="4" w:space="0" w:color="000000"/>
            </w:tcBorders>
            <w:vAlign w:val="center"/>
            <w:hideMark/>
          </w:tcPr>
          <w:p w14:paraId="15A622BB" w14:textId="77777777" w:rsidR="00685973" w:rsidRPr="00685973" w:rsidRDefault="00685973" w:rsidP="00685973">
            <w:pPr>
              <w:widowControl/>
              <w:jc w:val="left"/>
              <w:rPr>
                <w:rFonts w:ascii="宋体" w:hAnsi="宋体" w:cs="Arial"/>
                <w:color w:val="000000"/>
                <w:kern w:val="0"/>
                <w:sz w:val="22"/>
              </w:rPr>
            </w:pPr>
          </w:p>
        </w:tc>
        <w:tc>
          <w:tcPr>
            <w:tcW w:w="36" w:type="dxa"/>
            <w:tcBorders>
              <w:top w:val="nil"/>
              <w:left w:val="nil"/>
              <w:bottom w:val="nil"/>
              <w:right w:val="nil"/>
            </w:tcBorders>
            <w:shd w:val="clear" w:color="auto" w:fill="auto"/>
            <w:noWrap/>
            <w:vAlign w:val="bottom"/>
            <w:hideMark/>
          </w:tcPr>
          <w:p w14:paraId="218F20AC"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2D00BB69" w14:textId="77777777" w:rsidTr="00685973">
        <w:trPr>
          <w:trHeight w:val="308"/>
        </w:trPr>
        <w:tc>
          <w:tcPr>
            <w:tcW w:w="323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178585F7"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栏次</w:t>
            </w:r>
          </w:p>
        </w:tc>
        <w:tc>
          <w:tcPr>
            <w:tcW w:w="2278" w:type="dxa"/>
            <w:tcBorders>
              <w:top w:val="nil"/>
              <w:left w:val="nil"/>
              <w:bottom w:val="single" w:sz="4" w:space="0" w:color="000000"/>
              <w:right w:val="single" w:sz="4" w:space="0" w:color="000000"/>
            </w:tcBorders>
            <w:shd w:val="clear" w:color="FFFFFF" w:fill="C0C0C0"/>
            <w:noWrap/>
            <w:vAlign w:val="center"/>
            <w:hideMark/>
          </w:tcPr>
          <w:p w14:paraId="7871188A"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1</w:t>
            </w:r>
          </w:p>
        </w:tc>
        <w:tc>
          <w:tcPr>
            <w:tcW w:w="2278" w:type="dxa"/>
            <w:tcBorders>
              <w:top w:val="nil"/>
              <w:left w:val="nil"/>
              <w:bottom w:val="single" w:sz="4" w:space="0" w:color="000000"/>
              <w:right w:val="single" w:sz="4" w:space="0" w:color="000000"/>
            </w:tcBorders>
            <w:shd w:val="clear" w:color="FFFFFF" w:fill="C0C0C0"/>
            <w:noWrap/>
            <w:vAlign w:val="center"/>
            <w:hideMark/>
          </w:tcPr>
          <w:p w14:paraId="25C74EBC"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2</w:t>
            </w:r>
          </w:p>
        </w:tc>
        <w:tc>
          <w:tcPr>
            <w:tcW w:w="3616" w:type="dxa"/>
            <w:tcBorders>
              <w:top w:val="nil"/>
              <w:left w:val="nil"/>
              <w:bottom w:val="single" w:sz="4" w:space="0" w:color="000000"/>
              <w:right w:val="single" w:sz="4" w:space="0" w:color="000000"/>
            </w:tcBorders>
            <w:shd w:val="clear" w:color="FFFFFF" w:fill="C0C0C0"/>
            <w:noWrap/>
            <w:vAlign w:val="center"/>
            <w:hideMark/>
          </w:tcPr>
          <w:p w14:paraId="6A244BA6"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3</w:t>
            </w:r>
          </w:p>
        </w:tc>
        <w:tc>
          <w:tcPr>
            <w:tcW w:w="36" w:type="dxa"/>
            <w:vAlign w:val="center"/>
            <w:hideMark/>
          </w:tcPr>
          <w:p w14:paraId="0D7718D7"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31FBC2EA" w14:textId="77777777" w:rsidTr="00685973">
        <w:trPr>
          <w:trHeight w:val="308"/>
        </w:trPr>
        <w:tc>
          <w:tcPr>
            <w:tcW w:w="3231"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14:paraId="102273AE" w14:textId="77777777" w:rsidR="00685973" w:rsidRPr="00685973" w:rsidRDefault="00685973" w:rsidP="00685973">
            <w:pPr>
              <w:widowControl/>
              <w:jc w:val="center"/>
              <w:rPr>
                <w:rFonts w:ascii="宋体" w:hAnsi="宋体" w:cs="Arial"/>
                <w:color w:val="000000"/>
                <w:kern w:val="0"/>
                <w:sz w:val="22"/>
              </w:rPr>
            </w:pPr>
            <w:r w:rsidRPr="00685973">
              <w:rPr>
                <w:rFonts w:ascii="宋体" w:hAnsi="宋体" w:cs="Arial" w:hint="eastAsia"/>
                <w:color w:val="000000"/>
                <w:kern w:val="0"/>
                <w:sz w:val="22"/>
              </w:rPr>
              <w:t>合计</w:t>
            </w:r>
          </w:p>
        </w:tc>
        <w:tc>
          <w:tcPr>
            <w:tcW w:w="2278" w:type="dxa"/>
            <w:tcBorders>
              <w:top w:val="nil"/>
              <w:left w:val="nil"/>
              <w:bottom w:val="single" w:sz="4" w:space="0" w:color="000000"/>
              <w:right w:val="single" w:sz="4" w:space="0" w:color="000000"/>
            </w:tcBorders>
            <w:shd w:val="clear" w:color="auto" w:fill="auto"/>
            <w:noWrap/>
            <w:vAlign w:val="center"/>
            <w:hideMark/>
          </w:tcPr>
          <w:p w14:paraId="14BC8719"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1F9775FE"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109655B0" w14:textId="77777777" w:rsidR="00685973" w:rsidRPr="00685973" w:rsidRDefault="00685973" w:rsidP="00685973">
            <w:pPr>
              <w:widowControl/>
              <w:jc w:val="right"/>
              <w:rPr>
                <w:rFonts w:ascii="宋体" w:hAnsi="宋体" w:cs="Arial"/>
                <w:b/>
                <w:bCs/>
                <w:color w:val="000000"/>
                <w:kern w:val="0"/>
                <w:sz w:val="22"/>
              </w:rPr>
            </w:pPr>
            <w:r w:rsidRPr="00685973">
              <w:rPr>
                <w:rFonts w:ascii="宋体" w:hAnsi="宋体" w:cs="Arial" w:hint="eastAsia"/>
                <w:b/>
                <w:bCs/>
                <w:color w:val="000000"/>
                <w:kern w:val="0"/>
                <w:sz w:val="22"/>
              </w:rPr>
              <w:t xml:space="preserve">　</w:t>
            </w:r>
          </w:p>
        </w:tc>
        <w:tc>
          <w:tcPr>
            <w:tcW w:w="36" w:type="dxa"/>
            <w:vAlign w:val="center"/>
            <w:hideMark/>
          </w:tcPr>
          <w:p w14:paraId="7261EE31"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6AFB7A4C" w14:textId="77777777" w:rsidTr="00685973">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22716141"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14:paraId="72ACB0B5"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66041580"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45B9B22E"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7FF57103"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05FD8C49"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5BB68DFB" w14:textId="77777777" w:rsidTr="00685973">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4C8FB523"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14:paraId="4024DF8C"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61A0E3E9"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74544A9E"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60BF7B98"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2CF55B26"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6F16F023" w14:textId="77777777" w:rsidTr="00685973">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0571B379"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14:paraId="75FEE1E6"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4E2D368E"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3792C51F"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14A10072"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7F9AC225"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72E4F4EA" w14:textId="77777777" w:rsidTr="00685973">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E0761BA"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14:paraId="5C3D15E1"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2E7D3580"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147A4466"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319EA8D0"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2EBF1066"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404004C3" w14:textId="77777777" w:rsidTr="00685973">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5494A95F"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14:paraId="66327ECC"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3A37376B"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7355DF81"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406C5DAF"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1852EC4D"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4B5B9886" w14:textId="77777777" w:rsidTr="00685973">
        <w:trPr>
          <w:trHeight w:val="308"/>
        </w:trPr>
        <w:tc>
          <w:tcPr>
            <w:tcW w:w="345" w:type="dxa"/>
            <w:gridSpan w:val="3"/>
            <w:tcBorders>
              <w:top w:val="nil"/>
              <w:left w:val="single" w:sz="4" w:space="0" w:color="000000"/>
              <w:bottom w:val="single" w:sz="4" w:space="0" w:color="000000"/>
              <w:right w:val="single" w:sz="4" w:space="0" w:color="000000"/>
            </w:tcBorders>
            <w:shd w:val="clear" w:color="auto" w:fill="auto"/>
            <w:noWrap/>
            <w:vAlign w:val="center"/>
            <w:hideMark/>
          </w:tcPr>
          <w:p w14:paraId="73038EEB"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886" w:type="dxa"/>
            <w:tcBorders>
              <w:top w:val="nil"/>
              <w:left w:val="nil"/>
              <w:bottom w:val="single" w:sz="4" w:space="0" w:color="000000"/>
              <w:right w:val="single" w:sz="4" w:space="0" w:color="000000"/>
            </w:tcBorders>
            <w:shd w:val="clear" w:color="auto" w:fill="auto"/>
            <w:noWrap/>
            <w:vAlign w:val="center"/>
            <w:hideMark/>
          </w:tcPr>
          <w:p w14:paraId="6A8EC4A8"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021B4178"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2278" w:type="dxa"/>
            <w:tcBorders>
              <w:top w:val="nil"/>
              <w:left w:val="nil"/>
              <w:bottom w:val="single" w:sz="4" w:space="0" w:color="000000"/>
              <w:right w:val="single" w:sz="4" w:space="0" w:color="000000"/>
            </w:tcBorders>
            <w:shd w:val="clear" w:color="auto" w:fill="auto"/>
            <w:noWrap/>
            <w:vAlign w:val="center"/>
            <w:hideMark/>
          </w:tcPr>
          <w:p w14:paraId="6AAB434D"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16" w:type="dxa"/>
            <w:tcBorders>
              <w:top w:val="nil"/>
              <w:left w:val="nil"/>
              <w:bottom w:val="single" w:sz="4" w:space="0" w:color="000000"/>
              <w:right w:val="single" w:sz="4" w:space="0" w:color="000000"/>
            </w:tcBorders>
            <w:shd w:val="clear" w:color="auto" w:fill="auto"/>
            <w:noWrap/>
            <w:vAlign w:val="center"/>
            <w:hideMark/>
          </w:tcPr>
          <w:p w14:paraId="4741CF58" w14:textId="77777777" w:rsidR="00685973" w:rsidRPr="00685973" w:rsidRDefault="00685973" w:rsidP="00685973">
            <w:pPr>
              <w:widowControl/>
              <w:jc w:val="right"/>
              <w:rPr>
                <w:rFonts w:ascii="宋体" w:hAnsi="宋体" w:cs="Arial"/>
                <w:color w:val="000000"/>
                <w:kern w:val="0"/>
                <w:sz w:val="22"/>
              </w:rPr>
            </w:pPr>
            <w:r w:rsidRPr="00685973">
              <w:rPr>
                <w:rFonts w:ascii="宋体" w:hAnsi="宋体" w:cs="Arial" w:hint="eastAsia"/>
                <w:color w:val="000000"/>
                <w:kern w:val="0"/>
                <w:sz w:val="22"/>
              </w:rPr>
              <w:t xml:space="preserve">　</w:t>
            </w:r>
          </w:p>
        </w:tc>
        <w:tc>
          <w:tcPr>
            <w:tcW w:w="36" w:type="dxa"/>
            <w:vAlign w:val="center"/>
            <w:hideMark/>
          </w:tcPr>
          <w:p w14:paraId="42BC42CD" w14:textId="77777777" w:rsidR="00685973" w:rsidRPr="00685973" w:rsidRDefault="00685973" w:rsidP="00685973">
            <w:pPr>
              <w:widowControl/>
              <w:jc w:val="left"/>
              <w:rPr>
                <w:rFonts w:ascii="Times New Roman" w:eastAsia="Times New Roman" w:hAnsi="Times New Roman"/>
                <w:kern w:val="0"/>
                <w:sz w:val="20"/>
                <w:szCs w:val="20"/>
              </w:rPr>
            </w:pPr>
          </w:p>
        </w:tc>
      </w:tr>
      <w:tr w:rsidR="00685973" w:rsidRPr="00685973" w14:paraId="541C8A36" w14:textId="77777777" w:rsidTr="00685973">
        <w:trPr>
          <w:trHeight w:val="308"/>
        </w:trPr>
        <w:tc>
          <w:tcPr>
            <w:tcW w:w="11403" w:type="dxa"/>
            <w:gridSpan w:val="7"/>
            <w:tcBorders>
              <w:top w:val="nil"/>
              <w:left w:val="nil"/>
              <w:bottom w:val="nil"/>
              <w:right w:val="nil"/>
            </w:tcBorders>
            <w:shd w:val="clear" w:color="auto" w:fill="auto"/>
            <w:noWrap/>
            <w:vAlign w:val="center"/>
            <w:hideMark/>
          </w:tcPr>
          <w:p w14:paraId="13F735A8" w14:textId="77777777" w:rsidR="00685973" w:rsidRPr="00685973" w:rsidRDefault="00685973" w:rsidP="00685973">
            <w:pPr>
              <w:widowControl/>
              <w:jc w:val="left"/>
              <w:rPr>
                <w:rFonts w:ascii="宋体" w:hAnsi="宋体" w:cs="Arial"/>
                <w:color w:val="000000"/>
                <w:kern w:val="0"/>
                <w:sz w:val="22"/>
              </w:rPr>
            </w:pPr>
            <w:r w:rsidRPr="00685973">
              <w:rPr>
                <w:rFonts w:ascii="宋体" w:hAnsi="宋体" w:cs="Arial" w:hint="eastAsia"/>
                <w:color w:val="000000"/>
                <w:kern w:val="0"/>
                <w:sz w:val="22"/>
              </w:rPr>
              <w:t>注：本表反映部门本年度国有资本经营预算财政拨款支出情况。</w:t>
            </w:r>
          </w:p>
        </w:tc>
        <w:tc>
          <w:tcPr>
            <w:tcW w:w="36" w:type="dxa"/>
            <w:vAlign w:val="center"/>
            <w:hideMark/>
          </w:tcPr>
          <w:p w14:paraId="0DD233DE" w14:textId="77777777" w:rsidR="00685973" w:rsidRPr="00685973" w:rsidRDefault="00685973" w:rsidP="00685973">
            <w:pPr>
              <w:widowControl/>
              <w:jc w:val="left"/>
              <w:rPr>
                <w:rFonts w:ascii="Times New Roman" w:eastAsia="Times New Roman" w:hAnsi="Times New Roman"/>
                <w:kern w:val="0"/>
                <w:sz w:val="20"/>
                <w:szCs w:val="20"/>
              </w:rPr>
            </w:pPr>
          </w:p>
        </w:tc>
      </w:tr>
    </w:tbl>
    <w:p w14:paraId="58131B52" w14:textId="77777777" w:rsidR="00B60473" w:rsidRDefault="00457BB2">
      <w:pPr>
        <w:pStyle w:val="a7"/>
        <w:spacing w:before="156" w:beforeAutospacing="0" w:after="0" w:afterAutospacing="0" w:line="560" w:lineRule="exact"/>
        <w:ind w:left="680"/>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二、本级决算表（一级机关）</w:t>
      </w:r>
    </w:p>
    <w:p w14:paraId="700BF52C" w14:textId="77777777" w:rsidR="00B60473" w:rsidRDefault="00457BB2">
      <w:pPr>
        <w:pStyle w:val="a7"/>
        <w:spacing w:before="156" w:beforeAutospacing="0" w:after="0" w:afterAutospacing="0" w:line="56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p>
    <w:p w14:paraId="15C997C4" w14:textId="77777777" w:rsidR="00B60473" w:rsidRDefault="00457BB2">
      <w:pPr>
        <w:pStyle w:val="a7"/>
        <w:spacing w:before="156" w:beforeAutospacing="0" w:after="0" w:afterAutospacing="0" w:line="56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p>
    <w:p w14:paraId="71CFFA90" w14:textId="77777777" w:rsidR="00B60473" w:rsidRDefault="00457BB2">
      <w:pPr>
        <w:pStyle w:val="a7"/>
        <w:spacing w:before="156" w:beforeAutospacing="0" w:after="0" w:afterAutospacing="0" w:line="56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p>
    <w:p w14:paraId="52CC67A3" w14:textId="77777777" w:rsidR="00B60473" w:rsidRDefault="00457BB2">
      <w:pPr>
        <w:pStyle w:val="a7"/>
        <w:spacing w:before="156" w:beforeAutospacing="0" w:after="0" w:afterAutospacing="0" w:line="56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(四)财政拨款收入支出决算总表</w:t>
      </w:r>
    </w:p>
    <w:p w14:paraId="06B0C5D7" w14:textId="77777777" w:rsidR="00B60473" w:rsidRDefault="00457BB2">
      <w:pPr>
        <w:pStyle w:val="a7"/>
        <w:spacing w:before="156" w:beforeAutospacing="0" w:after="0" w:afterAutospacing="0" w:line="56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w:t>
      </w:r>
    </w:p>
    <w:p w14:paraId="46A2729E" w14:textId="77777777" w:rsidR="00B60473" w:rsidRDefault="00457BB2">
      <w:pPr>
        <w:pStyle w:val="a7"/>
        <w:spacing w:before="156" w:beforeAutospacing="0" w:after="0" w:afterAutospacing="0" w:line="560" w:lineRule="exact"/>
        <w:ind w:firstLineChars="300" w:firstLine="960"/>
        <w:jc w:val="both"/>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w:t>
      </w:r>
    </w:p>
    <w:p w14:paraId="6113E300" w14:textId="77777777" w:rsidR="00B60473" w:rsidRDefault="00457BB2">
      <w:pPr>
        <w:pStyle w:val="a7"/>
        <w:spacing w:before="156" w:beforeAutospacing="0" w:after="0" w:afterAutospacing="0" w:line="56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 “三公”经费公共预算财政拨款支出决算表</w:t>
      </w:r>
    </w:p>
    <w:p w14:paraId="52F85B67" w14:textId="77777777" w:rsidR="00B60473" w:rsidRDefault="00457BB2">
      <w:pPr>
        <w:pStyle w:val="a7"/>
        <w:spacing w:before="156" w:beforeAutospacing="0" w:after="0" w:afterAutospacing="0" w:line="560" w:lineRule="exact"/>
        <w:ind w:firstLineChars="300" w:firstLine="960"/>
        <w:jc w:val="both"/>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p>
    <w:p w14:paraId="1CD7678B" w14:textId="77777777" w:rsidR="00B60473" w:rsidRDefault="00457BB2">
      <w:pPr>
        <w:pStyle w:val="a7"/>
        <w:spacing w:before="156" w:beforeAutospacing="0" w:after="0" w:afterAutospacing="0" w:line="560" w:lineRule="exact"/>
        <w:ind w:firstLineChars="300" w:firstLine="960"/>
        <w:jc w:val="both"/>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(九)国有资本经营预算财政拨款支出决算表</w:t>
      </w:r>
    </w:p>
    <w:p w14:paraId="0EAC1345" w14:textId="0C8254B6" w:rsidR="00B60473" w:rsidRDefault="00457BB2">
      <w:pPr>
        <w:pStyle w:val="a7"/>
        <w:spacing w:before="156"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第三部分202</w:t>
      </w:r>
      <w:r w:rsidR="005C53DF">
        <w:rPr>
          <w:rFonts w:ascii="黑体" w:eastAsia="黑体" w:hAnsi="黑体" w:cs="黑体"/>
          <w:sz w:val="32"/>
          <w:szCs w:val="32"/>
        </w:rPr>
        <w:t>1</w:t>
      </w:r>
      <w:r>
        <w:rPr>
          <w:rFonts w:ascii="黑体" w:eastAsia="黑体" w:hAnsi="黑体" w:cs="黑体" w:hint="eastAsia"/>
          <w:sz w:val="32"/>
          <w:szCs w:val="32"/>
        </w:rPr>
        <w:t>年度部门决算情况和重要事项说明</w:t>
      </w:r>
    </w:p>
    <w:p w14:paraId="7A6BF463" w14:textId="77777777" w:rsidR="00B60473" w:rsidRDefault="00457BB2">
      <w:pPr>
        <w:pStyle w:val="a7"/>
        <w:spacing w:before="156" w:beforeAutospacing="0" w:after="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第四部分名词解释</w:t>
      </w:r>
    </w:p>
    <w:p w14:paraId="2F5A54E0" w14:textId="77777777" w:rsidR="00B60473" w:rsidRDefault="00457BB2">
      <w:pPr>
        <w:pStyle w:val="a7"/>
        <w:numPr>
          <w:ilvl w:val="0"/>
          <w:numId w:val="1"/>
        </w:numPr>
        <w:spacing w:before="156" w:beforeAutospacing="0" w:after="0" w:afterAutospacing="0" w:line="56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t>部门概况</w:t>
      </w:r>
    </w:p>
    <w:p w14:paraId="67C6EE08" w14:textId="77777777" w:rsidR="00B60473" w:rsidRDefault="00457BB2">
      <w:pPr>
        <w:pStyle w:val="a7"/>
        <w:spacing w:before="156" w:beforeAutospacing="0" w:after="0" w:afterAutospacing="0" w:line="600" w:lineRule="exact"/>
        <w:ind w:firstLineChars="200" w:firstLine="640"/>
        <w:jc w:val="both"/>
        <w:outlineLvl w:val="0"/>
        <w:rPr>
          <w:rFonts w:ascii="黑体" w:eastAsia="黑体" w:hAnsi="黑体" w:cs="黑体"/>
          <w:sz w:val="32"/>
          <w:szCs w:val="32"/>
        </w:rPr>
      </w:pPr>
      <w:r>
        <w:rPr>
          <w:rFonts w:ascii="黑体" w:eastAsia="黑体" w:hAnsi="黑体" w:cs="黑体" w:hint="eastAsia"/>
          <w:sz w:val="32"/>
          <w:szCs w:val="32"/>
        </w:rPr>
        <w:t>一、主要职能</w:t>
      </w:r>
    </w:p>
    <w:p w14:paraId="55A693AE" w14:textId="6EC7932F"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驻汉办主要职责是招商引资，信访维稳，经济技术与信息交流，对华中地区天门商会的指导与服务及市委市政府交办的其他工作。在职人员年初3人，退休人</w:t>
      </w:r>
      <w:r w:rsidR="005C53DF">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人，年末在职人员</w:t>
      </w:r>
      <w:r w:rsidR="005C53DF">
        <w:rPr>
          <w:rFonts w:ascii="仿宋_GB2312" w:eastAsia="仿宋_GB2312" w:hAnsi="仿宋_GB2312" w:cs="仿宋_GB2312"/>
          <w:sz w:val="32"/>
          <w:szCs w:val="32"/>
        </w:rPr>
        <w:t>2</w:t>
      </w:r>
      <w:r>
        <w:rPr>
          <w:rFonts w:ascii="仿宋_GB2312" w:eastAsia="仿宋_GB2312" w:hAnsi="仿宋_GB2312" w:cs="仿宋_GB2312" w:hint="eastAsia"/>
          <w:sz w:val="32"/>
          <w:szCs w:val="32"/>
        </w:rPr>
        <w:t>人，退休人员</w:t>
      </w:r>
      <w:r w:rsidR="005C53DF">
        <w:rPr>
          <w:rFonts w:ascii="仿宋_GB2312" w:eastAsia="仿宋_GB2312" w:hAnsi="仿宋_GB2312" w:cs="仿宋_GB2312"/>
          <w:sz w:val="32"/>
          <w:szCs w:val="32"/>
        </w:rPr>
        <w:t>6</w:t>
      </w:r>
      <w:r>
        <w:rPr>
          <w:rFonts w:ascii="仿宋_GB2312" w:eastAsia="仿宋_GB2312" w:hAnsi="仿宋_GB2312" w:cs="仿宋_GB2312" w:hint="eastAsia"/>
          <w:sz w:val="32"/>
          <w:szCs w:val="32"/>
        </w:rPr>
        <w:t>人。</w:t>
      </w:r>
    </w:p>
    <w:p w14:paraId="727C4DD4" w14:textId="77777777" w:rsidR="00B60473" w:rsidRDefault="00457BB2">
      <w:pPr>
        <w:pStyle w:val="a7"/>
        <w:spacing w:before="0" w:beforeAutospacing="0" w:after="0" w:afterAutospacing="0" w:line="600" w:lineRule="exact"/>
        <w:ind w:firstLineChars="200" w:firstLine="640"/>
        <w:jc w:val="both"/>
        <w:outlineLvl w:val="0"/>
        <w:rPr>
          <w:rFonts w:ascii="黑体" w:eastAsia="黑体" w:hAnsi="黑体" w:cs="黑体"/>
          <w:sz w:val="32"/>
          <w:szCs w:val="32"/>
        </w:rPr>
      </w:pPr>
      <w:r>
        <w:rPr>
          <w:rFonts w:ascii="黑体" w:eastAsia="黑体" w:hAnsi="黑体" w:cs="黑体" w:hint="eastAsia"/>
          <w:sz w:val="32"/>
          <w:szCs w:val="32"/>
        </w:rPr>
        <w:t>二、部门决算单位构成</w:t>
      </w:r>
    </w:p>
    <w:p w14:paraId="25C2B321"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驻汉办部门决算就一个决算单位，没有二级单位,</w:t>
      </w:r>
      <w:r>
        <w:rPr>
          <w:rFonts w:ascii="仿宋_GB2312" w:eastAsia="仿宋_GB2312" w:hAnsi="仿宋_GB2312" w:cs="仿宋_GB2312" w:hint="eastAsia"/>
          <w:sz w:val="32"/>
          <w:szCs w:val="32"/>
        </w:rPr>
        <w:t>部门汇总表就是本级决算表。</w:t>
      </w:r>
    </w:p>
    <w:p w14:paraId="0540E6E6" w14:textId="675820D9" w:rsidR="00B60473" w:rsidRDefault="00457BB2">
      <w:pPr>
        <w:pStyle w:val="a7"/>
        <w:spacing w:before="0" w:beforeAutospacing="0" w:after="0" w:afterAutospacing="0" w:line="60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t xml:space="preserve">第二部分　</w:t>
      </w:r>
      <w:r>
        <w:rPr>
          <w:rFonts w:ascii="黑体" w:eastAsia="黑体" w:hAnsi="黑体" w:cs="黑体" w:hint="eastAsia"/>
          <w:bCs/>
          <w:sz w:val="36"/>
          <w:szCs w:val="36"/>
        </w:rPr>
        <w:t>202</w:t>
      </w:r>
      <w:r w:rsidR="005C53DF">
        <w:rPr>
          <w:rFonts w:ascii="黑体" w:eastAsia="黑体" w:hAnsi="黑体" w:cs="黑体"/>
          <w:bCs/>
          <w:sz w:val="36"/>
          <w:szCs w:val="36"/>
        </w:rPr>
        <w:t>1</w:t>
      </w:r>
      <w:r>
        <w:rPr>
          <w:rFonts w:ascii="黑体" w:eastAsia="黑体" w:hAnsi="黑体" w:cs="黑体" w:hint="eastAsia"/>
          <w:sz w:val="36"/>
          <w:szCs w:val="36"/>
        </w:rPr>
        <w:t>年度部门决算表</w:t>
      </w:r>
    </w:p>
    <w:p w14:paraId="2029F003" w14:textId="77777777" w:rsidR="00B60473" w:rsidRDefault="00457BB2">
      <w:pPr>
        <w:pStyle w:val="a7"/>
        <w:spacing w:before="156" w:beforeAutospacing="0" w:after="0" w:afterAutospacing="0" w:line="600" w:lineRule="exact"/>
        <w:ind w:left="680"/>
        <w:jc w:val="both"/>
        <w:outlineLvl w:val="0"/>
        <w:rPr>
          <w:rFonts w:ascii="黑体" w:eastAsia="黑体" w:hAnsi="黑体" w:cs="黑体"/>
          <w:sz w:val="32"/>
          <w:szCs w:val="32"/>
        </w:rPr>
      </w:pPr>
      <w:r>
        <w:rPr>
          <w:rFonts w:ascii="黑体" w:eastAsia="黑体" w:hAnsi="黑体" w:cs="黑体" w:hint="eastAsia"/>
          <w:sz w:val="32"/>
          <w:szCs w:val="32"/>
        </w:rPr>
        <w:t>一、部门汇总表（系统汇总）</w:t>
      </w:r>
    </w:p>
    <w:p w14:paraId="03E95811"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(一)收入支出决算总表（汇总附表1）</w:t>
      </w:r>
    </w:p>
    <w:p w14:paraId="29E447C3"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(二)收入决算表（汇总附表2）</w:t>
      </w:r>
    </w:p>
    <w:p w14:paraId="35A1D789"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(三)支出决算表（汇总附表3）</w:t>
      </w:r>
    </w:p>
    <w:p w14:paraId="1CD6787D"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(四)财政拨款收入支出决算总表（汇总附表4）</w:t>
      </w:r>
    </w:p>
    <w:p w14:paraId="6AD92574"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(五)一般公共预算财政拨款支出决算表（汇总附表5）</w:t>
      </w:r>
    </w:p>
    <w:p w14:paraId="277ECF60"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(六)一般公共预算财政拨款基本支出决算表（汇总附表6）</w:t>
      </w:r>
    </w:p>
    <w:p w14:paraId="46E64FA5"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 “三公”经费公共预算财政拨款支出决算表（汇总附表7）</w:t>
      </w:r>
    </w:p>
    <w:p w14:paraId="0C8A4882"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pacing w:val="-6"/>
          <w:sz w:val="32"/>
          <w:szCs w:val="32"/>
        </w:rPr>
        <w:t>政府性基金预算财政拨款收入支出决算表（汇总附表8）</w:t>
      </w:r>
    </w:p>
    <w:p w14:paraId="300C555B" w14:textId="77777777" w:rsidR="00B60473" w:rsidRDefault="00457BB2">
      <w:pPr>
        <w:pStyle w:val="a7"/>
        <w:spacing w:before="0" w:beforeAutospacing="0" w:after="0" w:afterAutospacing="0" w:line="600" w:lineRule="exact"/>
        <w:ind w:left="680" w:firstLineChars="100" w:firstLine="320"/>
        <w:jc w:val="both"/>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(九)国有资本经营预算财政拨款支出决算表</w:t>
      </w:r>
      <w:r>
        <w:rPr>
          <w:rFonts w:ascii="仿宋_GB2312" w:eastAsia="仿宋_GB2312" w:hAnsi="仿宋_GB2312" w:cs="仿宋_GB2312" w:hint="eastAsia"/>
          <w:spacing w:val="-6"/>
          <w:sz w:val="32"/>
          <w:szCs w:val="32"/>
        </w:rPr>
        <w:t>（汇总附表9）</w:t>
      </w:r>
    </w:p>
    <w:p w14:paraId="1EE0122C" w14:textId="77777777" w:rsidR="00B60473" w:rsidRDefault="00457BB2">
      <w:pPr>
        <w:pStyle w:val="a7"/>
        <w:spacing w:before="0" w:beforeAutospacing="0" w:after="0" w:afterAutospacing="0" w:line="600" w:lineRule="exact"/>
        <w:ind w:left="680"/>
        <w:jc w:val="both"/>
        <w:outlineLvl w:val="0"/>
        <w:rPr>
          <w:rFonts w:ascii="黑体" w:eastAsia="黑体" w:hAnsi="黑体" w:cs="黑体"/>
          <w:sz w:val="32"/>
          <w:szCs w:val="32"/>
        </w:rPr>
      </w:pPr>
      <w:r>
        <w:rPr>
          <w:rFonts w:ascii="黑体" w:eastAsia="黑体" w:hAnsi="黑体" w:cs="黑体" w:hint="eastAsia"/>
          <w:sz w:val="32"/>
          <w:szCs w:val="32"/>
        </w:rPr>
        <w:t>二、本级决算表（一级机关）</w:t>
      </w:r>
    </w:p>
    <w:p w14:paraId="1525E978"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(一)收入支出决算总表（附表1）</w:t>
      </w:r>
    </w:p>
    <w:p w14:paraId="6A7A5F02"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(二)收入决算表（附表2）</w:t>
      </w:r>
    </w:p>
    <w:p w14:paraId="739BB554"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(三)支出决算表（附表3）</w:t>
      </w:r>
    </w:p>
    <w:p w14:paraId="37883D0B"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(四)财政拨款收入支出决算总表（附表4）</w:t>
      </w:r>
    </w:p>
    <w:p w14:paraId="009AADA2"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(五)一般公共预算财政拨款支出决算表（附表5）</w:t>
      </w:r>
    </w:p>
    <w:p w14:paraId="4903E323"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(六)一般公共预算财政拨款基本支出决算表（附表6）</w:t>
      </w:r>
    </w:p>
    <w:p w14:paraId="352D93E7" w14:textId="77777777" w:rsidR="00B60473" w:rsidRDefault="00457BB2">
      <w:pPr>
        <w:pStyle w:val="a7"/>
        <w:spacing w:before="0" w:beforeAutospacing="0" w:after="0" w:afterAutospacing="0" w:line="600" w:lineRule="exact"/>
        <w:ind w:firstLineChars="300" w:firstLine="960"/>
        <w:jc w:val="both"/>
        <w:rPr>
          <w:rFonts w:ascii="仿宋_GB2312" w:eastAsia="仿宋_GB2312" w:hAnsi="仿宋_GB2312" w:cs="仿宋_GB2312"/>
          <w:spacing w:val="-6"/>
          <w:sz w:val="32"/>
          <w:szCs w:val="32"/>
        </w:rPr>
      </w:pPr>
      <w:r>
        <w:rPr>
          <w:rFonts w:ascii="仿宋_GB2312" w:eastAsia="仿宋_GB2312" w:hAnsi="仿宋_GB2312" w:cs="仿宋_GB2312" w:hint="eastAsia"/>
          <w:sz w:val="32"/>
          <w:szCs w:val="32"/>
        </w:rPr>
        <w:t xml:space="preserve">(七) </w:t>
      </w:r>
      <w:r>
        <w:rPr>
          <w:rFonts w:ascii="仿宋_GB2312" w:eastAsia="仿宋_GB2312" w:hAnsi="仿宋_GB2312" w:cs="仿宋_GB2312" w:hint="eastAsia"/>
          <w:spacing w:val="-6"/>
          <w:sz w:val="32"/>
          <w:szCs w:val="32"/>
        </w:rPr>
        <w:t>“三公”经费公共预算财政拨款支出决算表（附表7）</w:t>
      </w:r>
    </w:p>
    <w:p w14:paraId="308FD039" w14:textId="77777777" w:rsidR="00B60473" w:rsidRDefault="00457BB2">
      <w:pPr>
        <w:pStyle w:val="a7"/>
        <w:spacing w:before="0" w:beforeAutospacing="0" w:after="0" w:afterAutospacing="0" w:line="600" w:lineRule="exact"/>
        <w:ind w:leftChars="456" w:left="958"/>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(八)政府性基金预算财政拨款收入支出决算表</w:t>
      </w:r>
      <w:r>
        <w:rPr>
          <w:rFonts w:ascii="仿宋_GB2312" w:eastAsia="仿宋_GB2312" w:hAnsi="仿宋_GB2312" w:cs="仿宋_GB2312" w:hint="eastAsia"/>
          <w:spacing w:val="-6"/>
          <w:sz w:val="32"/>
          <w:szCs w:val="32"/>
        </w:rPr>
        <w:t>（附表8）</w:t>
      </w:r>
      <w:r>
        <w:rPr>
          <w:rFonts w:ascii="仿宋_GB2312" w:eastAsia="仿宋_GB2312" w:hAnsi="仿宋_GB2312" w:cs="仿宋_GB2312" w:hint="eastAsia"/>
          <w:sz w:val="32"/>
          <w:szCs w:val="32"/>
        </w:rPr>
        <w:t>(九)国有资本经营预算财政拨款支出决算表（附表9）</w:t>
      </w:r>
    </w:p>
    <w:p w14:paraId="19A16E68" w14:textId="4FED1E87" w:rsidR="00B60473" w:rsidRDefault="00457BB2">
      <w:pPr>
        <w:pStyle w:val="a7"/>
        <w:spacing w:before="156" w:beforeAutospacing="0" w:after="0" w:afterAutospacing="0" w:line="600" w:lineRule="exact"/>
        <w:jc w:val="center"/>
        <w:rPr>
          <w:rFonts w:ascii="黑体" w:eastAsia="黑体" w:hAnsi="黑体" w:cs="黑体"/>
          <w:sz w:val="36"/>
          <w:szCs w:val="36"/>
        </w:rPr>
      </w:pPr>
      <w:r>
        <w:rPr>
          <w:rFonts w:ascii="黑体" w:eastAsia="黑体" w:hAnsi="黑体" w:cs="黑体" w:hint="eastAsia"/>
          <w:sz w:val="36"/>
          <w:szCs w:val="36"/>
        </w:rPr>
        <w:t>第三部分 202</w:t>
      </w:r>
      <w:r w:rsidR="005C53DF">
        <w:rPr>
          <w:rFonts w:ascii="黑体" w:eastAsia="黑体" w:hAnsi="黑体" w:cs="黑体"/>
          <w:sz w:val="36"/>
          <w:szCs w:val="36"/>
        </w:rPr>
        <w:t>1</w:t>
      </w:r>
      <w:r>
        <w:rPr>
          <w:rFonts w:ascii="黑体" w:eastAsia="黑体" w:hAnsi="黑体" w:cs="黑体" w:hint="eastAsia"/>
          <w:sz w:val="36"/>
          <w:szCs w:val="36"/>
        </w:rPr>
        <w:t>年度部门决算情况和重要事项说明</w:t>
      </w:r>
    </w:p>
    <w:p w14:paraId="0BC60380" w14:textId="1246B8B9" w:rsidR="00B60473" w:rsidRDefault="00457BB2">
      <w:pPr>
        <w:pStyle w:val="a7"/>
        <w:spacing w:before="0" w:beforeAutospacing="0" w:after="0" w:afterAutospacing="0" w:line="600" w:lineRule="exact"/>
        <w:ind w:firstLineChars="200" w:firstLine="640"/>
        <w:jc w:val="both"/>
        <w:outlineLvl w:val="0"/>
        <w:rPr>
          <w:rFonts w:ascii="黑体" w:eastAsia="黑体" w:hAnsi="黑体" w:cs="黑体"/>
          <w:sz w:val="32"/>
          <w:szCs w:val="32"/>
        </w:rPr>
      </w:pPr>
      <w:r>
        <w:rPr>
          <w:rFonts w:ascii="黑体" w:eastAsia="黑体" w:hAnsi="黑体" w:cs="黑体" w:hint="eastAsia"/>
          <w:sz w:val="32"/>
          <w:szCs w:val="32"/>
        </w:rPr>
        <w:lastRenderedPageBreak/>
        <w:t>一、202</w:t>
      </w:r>
      <w:r w:rsidR="005C53DF">
        <w:rPr>
          <w:rFonts w:ascii="黑体" w:eastAsia="黑体" w:hAnsi="黑体" w:cs="黑体"/>
          <w:sz w:val="32"/>
          <w:szCs w:val="32"/>
        </w:rPr>
        <w:t>1</w:t>
      </w:r>
      <w:r>
        <w:rPr>
          <w:rFonts w:ascii="黑体" w:eastAsia="黑体" w:hAnsi="黑体" w:cs="黑体" w:hint="eastAsia"/>
          <w:sz w:val="32"/>
          <w:szCs w:val="32"/>
        </w:rPr>
        <w:t>年部门决算情况说明</w:t>
      </w:r>
    </w:p>
    <w:p w14:paraId="4680F2C2" w14:textId="77777777" w:rsidR="00B60473" w:rsidRDefault="00457BB2">
      <w:pPr>
        <w:pStyle w:val="a7"/>
        <w:spacing w:before="0" w:beforeAutospacing="0" w:after="0" w:afterAutospacing="0" w:line="600" w:lineRule="exact"/>
        <w:ind w:firstLineChars="200" w:firstLine="643"/>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（一）收入支出决算总体情况</w:t>
      </w:r>
    </w:p>
    <w:p w14:paraId="626F52DD" w14:textId="77777777" w:rsidR="006F5263" w:rsidRDefault="00457BB2" w:rsidP="006F5263">
      <w:pPr>
        <w:pStyle w:val="a7"/>
        <w:spacing w:beforeLines="50" w:before="156" w:beforeAutospacing="0" w:after="0" w:afterAutospacing="0" w:line="640" w:lineRule="exact"/>
        <w:ind w:firstLineChars="200" w:firstLine="640"/>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202</w:t>
      </w:r>
      <w:r w:rsidR="005C53DF">
        <w:rPr>
          <w:rFonts w:ascii="仿宋_GB2312" w:eastAsia="仿宋_GB2312" w:hAnsi="仿宋_GB2312" w:cs="仿宋_GB2312"/>
          <w:sz w:val="32"/>
          <w:szCs w:val="32"/>
        </w:rPr>
        <w:t>1</w:t>
      </w:r>
      <w:r>
        <w:rPr>
          <w:rFonts w:ascii="仿宋_GB2312" w:eastAsia="仿宋_GB2312" w:hAnsi="仿宋_GB2312" w:cs="仿宋_GB2312" w:hint="eastAsia"/>
          <w:sz w:val="32"/>
          <w:szCs w:val="32"/>
        </w:rPr>
        <w:t>年度收入总计</w:t>
      </w:r>
      <w:r w:rsidR="002A4319" w:rsidRPr="002A4319">
        <w:rPr>
          <w:rFonts w:ascii="仿宋_GB2312" w:eastAsia="仿宋_GB2312" w:hAnsi="仿宋_GB2312" w:cs="仿宋_GB2312"/>
          <w:sz w:val="32"/>
          <w:szCs w:val="32"/>
        </w:rPr>
        <w:t>98.67</w:t>
      </w:r>
      <w:r w:rsidRPr="002A4319">
        <w:rPr>
          <w:rFonts w:ascii="仿宋_GB2312" w:eastAsia="仿宋_GB2312" w:hAnsi="仿宋_GB2312" w:cs="仿宋_GB2312" w:hint="eastAsia"/>
          <w:sz w:val="32"/>
          <w:szCs w:val="32"/>
        </w:rPr>
        <w:t>万元，支出总计</w:t>
      </w:r>
      <w:r w:rsidR="002A4319" w:rsidRPr="002A4319">
        <w:rPr>
          <w:rFonts w:ascii="仿宋_GB2312" w:eastAsia="仿宋_GB2312" w:hAnsi="仿宋_GB2312" w:cs="仿宋_GB2312"/>
          <w:sz w:val="32"/>
          <w:szCs w:val="32"/>
        </w:rPr>
        <w:t>98.67</w:t>
      </w:r>
      <w:r>
        <w:rPr>
          <w:rFonts w:ascii="仿宋_GB2312" w:eastAsia="仿宋_GB2312" w:hAnsi="仿宋_GB2312" w:cs="仿宋_GB2312" w:hint="eastAsia"/>
          <w:sz w:val="32"/>
          <w:szCs w:val="32"/>
        </w:rPr>
        <w:t>万元。与上年度相比，收入总计</w:t>
      </w:r>
      <w:r w:rsidR="00292205">
        <w:rPr>
          <w:rFonts w:ascii="仿宋_GB2312" w:eastAsia="仿宋_GB2312" w:hAnsi="仿宋_GB2312" w:cs="仿宋_GB2312" w:hint="eastAsia"/>
          <w:sz w:val="32"/>
          <w:szCs w:val="32"/>
        </w:rPr>
        <w:t>减少3</w:t>
      </w:r>
      <w:r w:rsidR="00292205">
        <w:rPr>
          <w:rFonts w:ascii="仿宋_GB2312" w:eastAsia="仿宋_GB2312" w:hAnsi="仿宋_GB2312" w:cs="仿宋_GB2312"/>
          <w:sz w:val="32"/>
          <w:szCs w:val="32"/>
        </w:rPr>
        <w:t>1.57</w:t>
      </w:r>
      <w:r>
        <w:rPr>
          <w:rFonts w:ascii="仿宋_GB2312" w:eastAsia="仿宋_GB2312" w:hAnsi="仿宋_GB2312" w:cs="仿宋_GB2312" w:hint="eastAsia"/>
          <w:sz w:val="32"/>
          <w:szCs w:val="32"/>
        </w:rPr>
        <w:t>万元，</w:t>
      </w:r>
      <w:r w:rsidR="0098375D">
        <w:rPr>
          <w:rFonts w:ascii="仿宋_GB2312" w:eastAsia="仿宋_GB2312" w:hAnsi="仿宋_GB2312" w:cs="仿宋_GB2312" w:hint="eastAsia"/>
          <w:sz w:val="32"/>
          <w:szCs w:val="32"/>
        </w:rPr>
        <w:t>减少</w:t>
      </w:r>
      <w:r w:rsidR="00292205">
        <w:rPr>
          <w:rFonts w:ascii="仿宋_GB2312" w:eastAsia="仿宋_GB2312" w:hAnsi="仿宋_GB2312" w:cs="仿宋_GB2312" w:hint="eastAsia"/>
          <w:sz w:val="32"/>
          <w:szCs w:val="32"/>
        </w:rPr>
        <w:t>2</w:t>
      </w:r>
      <w:r w:rsidR="00292205">
        <w:rPr>
          <w:rFonts w:ascii="仿宋_GB2312" w:eastAsia="仿宋_GB2312" w:hAnsi="仿宋_GB2312" w:cs="仿宋_GB2312"/>
          <w:sz w:val="32"/>
          <w:szCs w:val="32"/>
        </w:rPr>
        <w:t>4.</w:t>
      </w:r>
      <w:r w:rsidR="00292205" w:rsidRPr="00292205">
        <w:rPr>
          <w:rFonts w:ascii="仿宋_GB2312" w:eastAsia="仿宋_GB2312" w:hAnsi="仿宋_GB2312" w:cs="仿宋_GB2312"/>
          <w:sz w:val="32"/>
          <w:szCs w:val="32"/>
        </w:rPr>
        <w:t>3</w:t>
      </w:r>
      <w:r w:rsidRPr="0029220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；支出总计</w:t>
      </w:r>
      <w:r w:rsidRPr="0098375D">
        <w:rPr>
          <w:rFonts w:ascii="仿宋_GB2312" w:eastAsia="仿宋_GB2312" w:hAnsi="仿宋_GB2312" w:cs="仿宋_GB2312" w:hint="eastAsia"/>
          <w:sz w:val="32"/>
          <w:szCs w:val="32"/>
        </w:rPr>
        <w:t>增加</w:t>
      </w:r>
      <w:r w:rsidR="0098375D" w:rsidRPr="0098375D">
        <w:rPr>
          <w:rFonts w:ascii="仿宋_GB2312" w:eastAsia="仿宋_GB2312" w:hAnsi="仿宋_GB2312" w:cs="仿宋_GB2312"/>
          <w:sz w:val="32"/>
          <w:szCs w:val="32"/>
        </w:rPr>
        <w:t>31.57</w:t>
      </w:r>
      <w:r w:rsidRPr="0098375D">
        <w:rPr>
          <w:rFonts w:ascii="仿宋_GB2312" w:eastAsia="仿宋_GB2312" w:hAnsi="仿宋_GB2312" w:cs="仿宋_GB2312" w:hint="eastAsia"/>
          <w:sz w:val="32"/>
          <w:szCs w:val="32"/>
        </w:rPr>
        <w:t>万元，</w:t>
      </w:r>
      <w:r w:rsidR="0098375D">
        <w:rPr>
          <w:rFonts w:ascii="仿宋_GB2312" w:eastAsia="仿宋_GB2312" w:hAnsi="仿宋_GB2312" w:cs="仿宋_GB2312" w:hint="eastAsia"/>
          <w:sz w:val="32"/>
          <w:szCs w:val="32"/>
        </w:rPr>
        <w:t>减少</w:t>
      </w:r>
      <w:r w:rsidR="0098375D" w:rsidRPr="0098375D">
        <w:rPr>
          <w:rFonts w:ascii="仿宋_GB2312" w:eastAsia="仿宋_GB2312" w:hAnsi="仿宋_GB2312" w:cs="仿宋_GB2312" w:hint="eastAsia"/>
          <w:sz w:val="32"/>
          <w:szCs w:val="32"/>
        </w:rPr>
        <w:t>2</w:t>
      </w:r>
      <w:r w:rsidR="0098375D" w:rsidRPr="0098375D">
        <w:rPr>
          <w:rFonts w:ascii="仿宋_GB2312" w:eastAsia="仿宋_GB2312" w:hAnsi="仿宋_GB2312" w:cs="仿宋_GB2312"/>
          <w:sz w:val="32"/>
          <w:szCs w:val="32"/>
        </w:rPr>
        <w:t>4.3</w:t>
      </w:r>
      <w:r w:rsidRPr="0098375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。增减原因主要有：</w:t>
      </w:r>
      <w:r w:rsidRPr="006F5263">
        <w:rPr>
          <w:rFonts w:ascii="仿宋_GB2312" w:eastAsia="仿宋_GB2312" w:hAnsi="仿宋_GB2312" w:cs="仿宋_GB2312" w:hint="eastAsia"/>
          <w:sz w:val="32"/>
          <w:szCs w:val="32"/>
        </w:rPr>
        <w:t>1、</w:t>
      </w:r>
      <w:r w:rsidR="00F4175C" w:rsidRPr="006F5263">
        <w:rPr>
          <w:rFonts w:ascii="仿宋_GB2312" w:eastAsia="仿宋_GB2312" w:hAnsi="仿宋_GB2312" w:cs="仿宋_GB2312" w:hint="eastAsia"/>
          <w:sz w:val="32"/>
          <w:szCs w:val="32"/>
        </w:rPr>
        <w:t>2</w:t>
      </w:r>
      <w:r w:rsidR="00F4175C" w:rsidRPr="006F5263">
        <w:rPr>
          <w:rFonts w:ascii="仿宋_GB2312" w:eastAsia="仿宋_GB2312" w:hAnsi="仿宋_GB2312" w:cs="仿宋_GB2312"/>
          <w:sz w:val="32"/>
          <w:szCs w:val="32"/>
        </w:rPr>
        <w:t>020</w:t>
      </w:r>
      <w:r w:rsidR="00F4175C" w:rsidRPr="006F5263">
        <w:rPr>
          <w:rFonts w:ascii="仿宋_GB2312" w:eastAsia="仿宋_GB2312" w:hAnsi="仿宋_GB2312" w:cs="仿宋_GB2312" w:hint="eastAsia"/>
          <w:sz w:val="32"/>
          <w:szCs w:val="32"/>
        </w:rPr>
        <w:t>年</w:t>
      </w:r>
      <w:r w:rsidRPr="006F5263">
        <w:rPr>
          <w:rFonts w:ascii="仿宋_GB2312" w:eastAsia="仿宋_GB2312" w:hAnsi="仿宋_GB2312" w:cs="仿宋_GB2312" w:hint="eastAsia"/>
          <w:sz w:val="32"/>
          <w:szCs w:val="32"/>
        </w:rPr>
        <w:t>一名退休干部去世，社会保障费支出中的</w:t>
      </w:r>
      <w:r w:rsidR="00F4175C" w:rsidRPr="006F5263">
        <w:rPr>
          <w:rFonts w:ascii="仿宋_GB2312" w:eastAsia="仿宋_GB2312" w:hAnsi="仿宋_GB2312" w:cs="仿宋_GB2312" w:hint="eastAsia"/>
          <w:sz w:val="32"/>
          <w:szCs w:val="32"/>
        </w:rPr>
        <w:t>抚恤费从零增长到</w:t>
      </w:r>
      <w:r w:rsidRPr="006F5263">
        <w:rPr>
          <w:rFonts w:ascii="仿宋_GB2312" w:eastAsia="仿宋_GB2312" w:hAnsi="仿宋_GB2312" w:cs="仿宋_GB2312" w:hint="eastAsia"/>
          <w:sz w:val="32"/>
          <w:szCs w:val="32"/>
        </w:rPr>
        <w:t>14.28万元</w:t>
      </w:r>
      <w:r w:rsidR="00F4175C" w:rsidRPr="006F5263">
        <w:rPr>
          <w:rFonts w:ascii="仿宋_GB2312" w:eastAsia="仿宋_GB2312" w:hAnsi="仿宋_GB2312" w:cs="仿宋_GB2312" w:hint="eastAsia"/>
          <w:sz w:val="32"/>
          <w:szCs w:val="32"/>
        </w:rPr>
        <w:t>，2</w:t>
      </w:r>
      <w:r w:rsidR="00F4175C" w:rsidRPr="006F5263">
        <w:rPr>
          <w:rFonts w:ascii="仿宋_GB2312" w:eastAsia="仿宋_GB2312" w:hAnsi="仿宋_GB2312" w:cs="仿宋_GB2312"/>
          <w:sz w:val="32"/>
          <w:szCs w:val="32"/>
        </w:rPr>
        <w:t>02</w:t>
      </w:r>
      <w:r w:rsidR="00FD29AB" w:rsidRPr="006F5263">
        <w:rPr>
          <w:rFonts w:ascii="仿宋_GB2312" w:eastAsia="仿宋_GB2312" w:hAnsi="仿宋_GB2312" w:cs="仿宋_GB2312"/>
          <w:sz w:val="32"/>
          <w:szCs w:val="32"/>
        </w:rPr>
        <w:t>1</w:t>
      </w:r>
      <w:r w:rsidR="00FD29AB" w:rsidRPr="006F5263">
        <w:rPr>
          <w:rFonts w:ascii="仿宋_GB2312" w:eastAsia="仿宋_GB2312" w:hAnsi="仿宋_GB2312" w:cs="仿宋_GB2312" w:hint="eastAsia"/>
          <w:sz w:val="32"/>
          <w:szCs w:val="32"/>
        </w:rPr>
        <w:t>年没有</w:t>
      </w:r>
      <w:r w:rsidR="00F4175C" w:rsidRPr="006F5263">
        <w:rPr>
          <w:rFonts w:ascii="仿宋_GB2312" w:eastAsia="仿宋_GB2312" w:hAnsi="仿宋_GB2312" w:cs="仿宋_GB2312" w:hint="eastAsia"/>
          <w:sz w:val="32"/>
          <w:szCs w:val="32"/>
        </w:rPr>
        <w:t>抚恤费</w:t>
      </w:r>
      <w:r w:rsidR="00FD29AB" w:rsidRPr="006F5263">
        <w:rPr>
          <w:rFonts w:ascii="仿宋_GB2312" w:eastAsia="仿宋_GB2312" w:hAnsi="仿宋_GB2312" w:cs="仿宋_GB2312" w:hint="eastAsia"/>
          <w:sz w:val="32"/>
          <w:szCs w:val="32"/>
        </w:rPr>
        <w:t>发生，相比2</w:t>
      </w:r>
      <w:r w:rsidR="00FD29AB" w:rsidRPr="006F5263">
        <w:rPr>
          <w:rFonts w:ascii="仿宋_GB2312" w:eastAsia="仿宋_GB2312" w:hAnsi="仿宋_GB2312" w:cs="仿宋_GB2312"/>
          <w:sz w:val="32"/>
          <w:szCs w:val="32"/>
        </w:rPr>
        <w:t>020</w:t>
      </w:r>
      <w:r w:rsidR="00FD29AB" w:rsidRPr="006F5263">
        <w:rPr>
          <w:rFonts w:ascii="仿宋_GB2312" w:eastAsia="仿宋_GB2312" w:hAnsi="仿宋_GB2312" w:cs="仿宋_GB2312" w:hint="eastAsia"/>
          <w:sz w:val="32"/>
          <w:szCs w:val="32"/>
        </w:rPr>
        <w:t>年，减少1</w:t>
      </w:r>
      <w:r w:rsidR="00FD29AB" w:rsidRPr="006F5263">
        <w:rPr>
          <w:rFonts w:ascii="仿宋_GB2312" w:eastAsia="仿宋_GB2312" w:hAnsi="仿宋_GB2312" w:cs="仿宋_GB2312"/>
          <w:sz w:val="32"/>
          <w:szCs w:val="32"/>
        </w:rPr>
        <w:t>4.28</w:t>
      </w:r>
      <w:r w:rsidR="00FD29AB" w:rsidRPr="006F5263">
        <w:rPr>
          <w:rFonts w:ascii="仿宋_GB2312" w:eastAsia="仿宋_GB2312" w:hAnsi="仿宋_GB2312" w:cs="仿宋_GB2312" w:hint="eastAsia"/>
          <w:sz w:val="32"/>
          <w:szCs w:val="32"/>
        </w:rPr>
        <w:t>万元</w:t>
      </w:r>
      <w:r w:rsidRPr="006F5263">
        <w:rPr>
          <w:rFonts w:ascii="仿宋_GB2312" w:eastAsia="仿宋_GB2312" w:hAnsi="仿宋_GB2312" w:cs="仿宋_GB2312" w:hint="eastAsia"/>
          <w:sz w:val="32"/>
          <w:szCs w:val="32"/>
        </w:rPr>
        <w:t>;</w:t>
      </w:r>
      <w:r w:rsidR="00B4102D" w:rsidRPr="006F5263">
        <w:rPr>
          <w:rFonts w:ascii="仿宋_GB2312" w:eastAsia="仿宋_GB2312" w:hAnsi="仿宋_GB2312" w:cs="仿宋_GB2312"/>
          <w:sz w:val="32"/>
          <w:szCs w:val="32"/>
        </w:rPr>
        <w:t xml:space="preserve"> 2</w:t>
      </w:r>
      <w:r w:rsidRPr="006F5263">
        <w:rPr>
          <w:rFonts w:ascii="仿宋_GB2312" w:eastAsia="仿宋_GB2312" w:hAnsi="仿宋_GB2312" w:cs="仿宋_GB2312" w:hint="eastAsia"/>
          <w:sz w:val="32"/>
          <w:szCs w:val="32"/>
        </w:rPr>
        <w:t>、</w:t>
      </w:r>
      <w:r w:rsidR="00FD29AB" w:rsidRPr="006F5263">
        <w:rPr>
          <w:rFonts w:ascii="仿宋_GB2312" w:eastAsia="仿宋_GB2312" w:hAnsi="仿宋_GB2312" w:cs="仿宋_GB2312" w:hint="eastAsia"/>
          <w:sz w:val="32"/>
          <w:szCs w:val="32"/>
        </w:rPr>
        <w:t>2</w:t>
      </w:r>
      <w:r w:rsidR="00FD29AB" w:rsidRPr="006F5263">
        <w:rPr>
          <w:rFonts w:ascii="仿宋_GB2312" w:eastAsia="仿宋_GB2312" w:hAnsi="仿宋_GB2312" w:cs="仿宋_GB2312"/>
          <w:sz w:val="32"/>
          <w:szCs w:val="32"/>
        </w:rPr>
        <w:t>021</w:t>
      </w:r>
      <w:r w:rsidR="00FD29AB" w:rsidRPr="006F5263">
        <w:rPr>
          <w:rFonts w:ascii="仿宋_GB2312" w:eastAsia="仿宋_GB2312" w:hAnsi="仿宋_GB2312" w:cs="仿宋_GB2312" w:hint="eastAsia"/>
          <w:sz w:val="32"/>
          <w:szCs w:val="32"/>
        </w:rPr>
        <w:t>年8月一名干部退休，</w:t>
      </w:r>
      <w:r w:rsidR="00D40F59" w:rsidRPr="006F5263">
        <w:rPr>
          <w:rFonts w:ascii="仿宋_GB2312" w:eastAsia="仿宋_GB2312" w:hAnsi="仿宋_GB2312" w:cs="仿宋_GB2312" w:hint="eastAsia"/>
          <w:sz w:val="32"/>
          <w:szCs w:val="32"/>
        </w:rPr>
        <w:t>退休后工资转入社保发放，</w:t>
      </w:r>
      <w:r w:rsidR="00D40F59" w:rsidRPr="00D40F59">
        <w:rPr>
          <w:rFonts w:ascii="仿宋_GB2312" w:eastAsia="仿宋_GB2312" w:hAnsi="仿宋_GB2312" w:cs="仿宋_GB2312" w:hint="eastAsia"/>
          <w:sz w:val="32"/>
          <w:szCs w:val="32"/>
        </w:rPr>
        <w:t>同时停止缴纳社保和住房公积金，停发相关津贴等</w:t>
      </w:r>
      <w:r w:rsidRPr="00D40F59">
        <w:rPr>
          <w:rFonts w:ascii="仿宋_GB2312" w:eastAsia="仿宋_GB2312" w:hAnsi="仿宋_GB2312" w:cs="仿宋_GB2312" w:hint="eastAsia"/>
          <w:sz w:val="32"/>
          <w:szCs w:val="32"/>
        </w:rPr>
        <w:t>；</w:t>
      </w:r>
      <w:r w:rsidR="00B4102D" w:rsidRPr="006F5263">
        <w:rPr>
          <w:rFonts w:ascii="仿宋_GB2312" w:eastAsia="仿宋_GB2312" w:hAnsi="仿宋_GB2312" w:cs="仿宋_GB2312"/>
          <w:sz w:val="32"/>
          <w:szCs w:val="32"/>
        </w:rPr>
        <w:t>3</w:t>
      </w:r>
      <w:r w:rsidRPr="006F5263">
        <w:rPr>
          <w:rFonts w:ascii="仿宋_GB2312" w:eastAsia="仿宋_GB2312" w:hAnsi="仿宋_GB2312" w:cs="仿宋_GB2312" w:hint="eastAsia"/>
          <w:sz w:val="32"/>
          <w:szCs w:val="32"/>
        </w:rPr>
        <w:t>、</w:t>
      </w:r>
      <w:r w:rsidR="006F5263" w:rsidRPr="006F5263">
        <w:rPr>
          <w:rFonts w:ascii="仿宋_GB2312" w:eastAsia="仿宋_GB2312" w:hAnsi="仿宋_GB2312" w:cs="仿宋_GB2312" w:hint="eastAsia"/>
          <w:sz w:val="32"/>
          <w:szCs w:val="32"/>
        </w:rPr>
        <w:t>落</w:t>
      </w:r>
      <w:r w:rsidR="006F5263">
        <w:rPr>
          <w:rFonts w:ascii="仿宋_GB2312" w:eastAsia="仿宋_GB2312" w:hAnsi="仿宋_GB2312" w:cs="仿宋_GB2312" w:hint="eastAsia"/>
          <w:sz w:val="32"/>
          <w:szCs w:val="32"/>
        </w:rPr>
        <w:t>实过紧日子要求，各项费用比上年都有不同程度的下降。</w:t>
      </w:r>
    </w:p>
    <w:p w14:paraId="4C9A463D" w14:textId="63CAD022" w:rsidR="00B60473" w:rsidRDefault="00457BB2" w:rsidP="006F5263">
      <w:pPr>
        <w:pStyle w:val="a7"/>
        <w:spacing w:before="0" w:beforeAutospacing="0" w:after="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（二）收入决算情况</w:t>
      </w:r>
    </w:p>
    <w:p w14:paraId="558567A7" w14:textId="2BC297DF"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5C53DF">
        <w:rPr>
          <w:rFonts w:ascii="仿宋_GB2312" w:eastAsia="仿宋_GB2312" w:hAnsi="仿宋_GB2312" w:cs="仿宋_GB2312"/>
          <w:sz w:val="32"/>
          <w:szCs w:val="32"/>
        </w:rPr>
        <w:t>1</w:t>
      </w:r>
      <w:r>
        <w:rPr>
          <w:rFonts w:ascii="仿宋_GB2312" w:eastAsia="仿宋_GB2312" w:hAnsi="仿宋_GB2312" w:cs="仿宋_GB2312" w:hint="eastAsia"/>
          <w:sz w:val="32"/>
          <w:szCs w:val="32"/>
        </w:rPr>
        <w:t>年度本年收入</w:t>
      </w:r>
      <w:r w:rsidR="002A4319" w:rsidRPr="002A4319">
        <w:rPr>
          <w:rFonts w:ascii="仿宋_GB2312" w:eastAsia="仿宋_GB2312" w:hAnsi="仿宋_GB2312" w:cs="仿宋_GB2312"/>
          <w:sz w:val="32"/>
          <w:szCs w:val="32"/>
        </w:rPr>
        <w:t>98.67</w:t>
      </w:r>
      <w:r>
        <w:rPr>
          <w:rFonts w:ascii="仿宋_GB2312" w:eastAsia="仿宋_GB2312" w:hAnsi="仿宋_GB2312" w:cs="仿宋_GB2312" w:hint="eastAsia"/>
          <w:sz w:val="32"/>
          <w:szCs w:val="32"/>
        </w:rPr>
        <w:t>万元，其中：财政拨款收入</w:t>
      </w:r>
      <w:r w:rsidR="002A4319" w:rsidRPr="002A4319">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万元，占</w:t>
      </w:r>
      <w:r w:rsidRPr="00292205">
        <w:rPr>
          <w:rFonts w:ascii="仿宋_GB2312" w:eastAsia="仿宋_GB2312" w:hAnsi="仿宋_GB2312" w:cs="仿宋_GB2312" w:hint="eastAsia"/>
          <w:sz w:val="32"/>
          <w:szCs w:val="32"/>
        </w:rPr>
        <w:t>99.9</w:t>
      </w:r>
      <w:r w:rsidR="00292205" w:rsidRPr="00292205">
        <w:rPr>
          <w:rFonts w:ascii="仿宋_GB2312" w:eastAsia="仿宋_GB2312" w:hAnsi="仿宋_GB2312" w:cs="仿宋_GB2312"/>
          <w:sz w:val="32"/>
          <w:szCs w:val="32"/>
        </w:rPr>
        <w:t>9</w:t>
      </w:r>
      <w:r>
        <w:rPr>
          <w:rFonts w:ascii="仿宋_GB2312" w:eastAsia="仿宋_GB2312" w:hAnsi="仿宋_GB2312" w:cs="仿宋_GB2312" w:hint="eastAsia"/>
          <w:sz w:val="32"/>
          <w:szCs w:val="32"/>
        </w:rPr>
        <w:t>%；上级补助收入0万元，占本年收入合计的0%；事业收入0万元，占本年收入合计的0%；经营收入0万元，占本年收入合计的0%；附属单位上缴收入0万元，占本年收入合计的0%；其他收</w:t>
      </w:r>
      <w:r w:rsidRPr="002A4319">
        <w:rPr>
          <w:rFonts w:ascii="仿宋_GB2312" w:eastAsia="仿宋_GB2312" w:hAnsi="仿宋_GB2312" w:cs="仿宋_GB2312" w:hint="eastAsia"/>
          <w:sz w:val="32"/>
          <w:szCs w:val="32"/>
        </w:rPr>
        <w:t>入0.</w:t>
      </w:r>
      <w:r w:rsidR="002A4319" w:rsidRPr="002A4319">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万元，占本年收入合计的</w:t>
      </w:r>
      <w:r w:rsidRPr="00292205">
        <w:rPr>
          <w:rFonts w:ascii="仿宋_GB2312" w:eastAsia="仿宋_GB2312" w:hAnsi="仿宋_GB2312" w:cs="仿宋_GB2312" w:hint="eastAsia"/>
          <w:sz w:val="32"/>
          <w:szCs w:val="32"/>
        </w:rPr>
        <w:t>0.</w:t>
      </w:r>
      <w:r w:rsidR="00292205" w:rsidRPr="00292205">
        <w:rPr>
          <w:rFonts w:ascii="仿宋_GB2312" w:eastAsia="仿宋_GB2312" w:hAnsi="仿宋_GB2312" w:cs="仿宋_GB2312"/>
          <w:sz w:val="32"/>
          <w:szCs w:val="32"/>
        </w:rPr>
        <w:t>0</w:t>
      </w:r>
      <w:r w:rsidRPr="0029220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14:paraId="79E6552B" w14:textId="77777777" w:rsidR="00B60473" w:rsidRDefault="00457BB2">
      <w:pPr>
        <w:pStyle w:val="a7"/>
        <w:spacing w:before="0" w:beforeAutospacing="0" w:after="0" w:afterAutospacing="0" w:line="600" w:lineRule="exact"/>
        <w:ind w:firstLineChars="200" w:firstLine="640"/>
        <w:jc w:val="both"/>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b/>
          <w:bCs/>
          <w:sz w:val="32"/>
          <w:szCs w:val="32"/>
        </w:rPr>
        <w:t>三）支出决算情况</w:t>
      </w:r>
    </w:p>
    <w:p w14:paraId="145E5B38" w14:textId="26690FE0"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年度本年支出</w:t>
      </w:r>
      <w:r w:rsidR="0039199C" w:rsidRPr="0039199C">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万元，其中：基本支出</w:t>
      </w:r>
      <w:r w:rsidR="0039199C" w:rsidRPr="0039199C">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万元，占本年支出合计的100%；项目支出0万元，占本年支出合计的0%；上缴上级支出0万元，占本年支出合计的0%；经营支</w:t>
      </w:r>
      <w:r>
        <w:rPr>
          <w:rFonts w:ascii="仿宋_GB2312" w:eastAsia="仿宋_GB2312" w:hAnsi="仿宋_GB2312" w:cs="仿宋_GB2312" w:hint="eastAsia"/>
          <w:sz w:val="32"/>
          <w:szCs w:val="32"/>
        </w:rPr>
        <w:lastRenderedPageBreak/>
        <w:t>出0万元，占本年支出合计的0%；对附属单位补助支出0万元，占本年支出合计的0%。</w:t>
      </w:r>
    </w:p>
    <w:p w14:paraId="02DE2BEB" w14:textId="77777777" w:rsidR="00B60473" w:rsidRDefault="00457BB2">
      <w:pPr>
        <w:pStyle w:val="a7"/>
        <w:spacing w:before="0" w:beforeAutospacing="0" w:after="0" w:afterAutospacing="0" w:line="600" w:lineRule="exact"/>
        <w:ind w:firstLineChars="200" w:firstLine="643"/>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（四）财政拨款收入支出决算总体情况</w:t>
      </w:r>
    </w:p>
    <w:p w14:paraId="20478F2B" w14:textId="5E3D55C0"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年度财政拨款收入决算合计</w:t>
      </w:r>
      <w:r w:rsidR="0039199C" w:rsidRPr="0039199C">
        <w:rPr>
          <w:rFonts w:ascii="仿宋_GB2312" w:eastAsia="仿宋_GB2312" w:hAnsi="仿宋_GB2312" w:cs="仿宋_GB2312"/>
          <w:sz w:val="32"/>
          <w:szCs w:val="32"/>
        </w:rPr>
        <w:t>98.6</w:t>
      </w:r>
      <w:r w:rsidR="00612A99">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万元，其中：一般公共预算财政拨款</w:t>
      </w:r>
      <w:r w:rsidR="0039199C">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万元，占收入决算合计的</w:t>
      </w:r>
      <w:r w:rsidR="00292205" w:rsidRPr="00292205">
        <w:rPr>
          <w:rFonts w:ascii="仿宋_GB2312" w:eastAsia="仿宋_GB2312" w:hAnsi="仿宋_GB2312" w:cs="仿宋_GB2312"/>
          <w:sz w:val="32"/>
          <w:szCs w:val="32"/>
        </w:rPr>
        <w:t>99.99</w:t>
      </w:r>
      <w:r>
        <w:rPr>
          <w:rFonts w:ascii="仿宋_GB2312" w:eastAsia="仿宋_GB2312" w:hAnsi="仿宋_GB2312" w:cs="仿宋_GB2312" w:hint="eastAsia"/>
          <w:sz w:val="32"/>
          <w:szCs w:val="32"/>
        </w:rPr>
        <w:t>%；政府性基金预算财政拨款0万元，占收入决算合计的0%。年初财政拨款结转和结余</w:t>
      </w:r>
      <w:r w:rsidR="0039199C" w:rsidRPr="0039199C">
        <w:rPr>
          <w:rFonts w:ascii="仿宋_GB2312" w:eastAsia="仿宋_GB2312" w:hAnsi="仿宋_GB2312" w:cs="仿宋_GB2312"/>
          <w:sz w:val="32"/>
          <w:szCs w:val="32"/>
        </w:rPr>
        <w:t>4.16</w:t>
      </w:r>
      <w:r>
        <w:rPr>
          <w:rFonts w:ascii="仿宋_GB2312" w:eastAsia="仿宋_GB2312" w:hAnsi="仿宋_GB2312" w:cs="仿宋_GB2312" w:hint="eastAsia"/>
          <w:sz w:val="32"/>
          <w:szCs w:val="32"/>
        </w:rPr>
        <w:t>万元。</w:t>
      </w:r>
    </w:p>
    <w:p w14:paraId="744C3252" w14:textId="370D99A8"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年度财政拨款支出决算合计</w:t>
      </w:r>
      <w:r w:rsidR="0039199C" w:rsidRPr="004C3AFA">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万元，其中：一般公共预算财政拨款</w:t>
      </w:r>
      <w:r w:rsidR="0039199C">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万元，占支出决算合计的100%；政府性基金预算财政拨款0万元，占支出决算合计的0%。年末财政拨款结转和结余</w:t>
      </w:r>
      <w:r w:rsidR="00015F7A">
        <w:rPr>
          <w:rFonts w:ascii="仿宋_GB2312" w:eastAsia="仿宋_GB2312" w:hAnsi="仿宋_GB2312" w:cs="仿宋_GB2312"/>
          <w:sz w:val="32"/>
          <w:szCs w:val="32"/>
        </w:rPr>
        <w:t>4.21</w:t>
      </w:r>
      <w:r>
        <w:rPr>
          <w:rFonts w:ascii="仿宋_GB2312" w:eastAsia="仿宋_GB2312" w:hAnsi="仿宋_GB2312" w:cs="仿宋_GB2312" w:hint="eastAsia"/>
          <w:sz w:val="32"/>
          <w:szCs w:val="32"/>
        </w:rPr>
        <w:t>万元。</w:t>
      </w:r>
    </w:p>
    <w:p w14:paraId="2A33727F" w14:textId="77777777" w:rsidR="00B60473" w:rsidRDefault="00457BB2">
      <w:pPr>
        <w:pStyle w:val="a7"/>
        <w:spacing w:before="0" w:beforeAutospacing="0" w:after="0" w:afterAutospacing="0" w:line="600" w:lineRule="exact"/>
        <w:ind w:firstLineChars="200" w:firstLine="643"/>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（五）一般公共预算财政拨款支出决算情况</w:t>
      </w:r>
    </w:p>
    <w:p w14:paraId="792C9124" w14:textId="0E8DC695" w:rsidR="006F5263" w:rsidRDefault="00457BB2" w:rsidP="006F5263">
      <w:pPr>
        <w:pStyle w:val="a7"/>
        <w:spacing w:beforeLines="50" w:before="156" w:beforeAutospacing="0" w:after="0" w:afterAutospacing="0" w:line="640" w:lineRule="exact"/>
        <w:ind w:firstLineChars="200" w:firstLine="640"/>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年度一般公共预算财政拨款支出决算为</w:t>
      </w:r>
      <w:r w:rsidR="004C3AFA" w:rsidRPr="00EE41CC">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万元，其中：基本支出</w:t>
      </w:r>
      <w:r w:rsidR="004C3AFA">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万元，占本年支出合计的100%；项目支出0万元，占本年支出合计的0 %。与上年相比，一般公共预算财政拨款支出</w:t>
      </w:r>
      <w:r w:rsidR="00CA5E03">
        <w:rPr>
          <w:rFonts w:ascii="仿宋_GB2312" w:eastAsia="仿宋_GB2312" w:hAnsi="仿宋_GB2312" w:cs="仿宋_GB2312" w:hint="eastAsia"/>
          <w:sz w:val="32"/>
          <w:szCs w:val="32"/>
        </w:rPr>
        <w:t>减少3</w:t>
      </w:r>
      <w:r w:rsidR="00CA5E03">
        <w:rPr>
          <w:rFonts w:ascii="仿宋_GB2312" w:eastAsia="仿宋_GB2312" w:hAnsi="仿宋_GB2312" w:cs="仿宋_GB2312"/>
          <w:sz w:val="32"/>
          <w:szCs w:val="32"/>
        </w:rPr>
        <w:t>1.62</w:t>
      </w:r>
      <w:r>
        <w:rPr>
          <w:rFonts w:ascii="仿宋_GB2312" w:eastAsia="仿宋_GB2312" w:hAnsi="仿宋_GB2312" w:cs="仿宋_GB2312" w:hint="eastAsia"/>
          <w:sz w:val="32"/>
          <w:szCs w:val="32"/>
        </w:rPr>
        <w:t>万元，</w:t>
      </w:r>
      <w:r w:rsidR="00CA5E03">
        <w:rPr>
          <w:rFonts w:ascii="仿宋_GB2312" w:eastAsia="仿宋_GB2312" w:hAnsi="仿宋_GB2312" w:cs="仿宋_GB2312" w:hint="eastAsia"/>
          <w:sz w:val="32"/>
          <w:szCs w:val="32"/>
        </w:rPr>
        <w:t>下降2</w:t>
      </w:r>
      <w:r w:rsidR="00CA5E03">
        <w:rPr>
          <w:rFonts w:ascii="仿宋_GB2312" w:eastAsia="仿宋_GB2312" w:hAnsi="仿宋_GB2312" w:cs="仿宋_GB2312"/>
          <w:sz w:val="32"/>
          <w:szCs w:val="32"/>
        </w:rPr>
        <w:t>4.3</w:t>
      </w:r>
      <w:r>
        <w:rPr>
          <w:rFonts w:ascii="仿宋_GB2312" w:eastAsia="仿宋_GB2312" w:hAnsi="仿宋_GB2312" w:cs="仿宋_GB2312" w:hint="eastAsia"/>
          <w:sz w:val="32"/>
          <w:szCs w:val="32"/>
        </w:rPr>
        <w:t>%。增减原因主要有:</w:t>
      </w:r>
      <w:r w:rsidR="006F5263" w:rsidRPr="006F5263">
        <w:rPr>
          <w:rFonts w:ascii="仿宋_GB2312" w:eastAsia="仿宋_GB2312" w:hAnsi="仿宋_GB2312" w:cs="仿宋_GB2312" w:hint="eastAsia"/>
          <w:sz w:val="32"/>
          <w:szCs w:val="32"/>
        </w:rPr>
        <w:t xml:space="preserve"> 1、2</w:t>
      </w:r>
      <w:r w:rsidR="006F5263" w:rsidRPr="006F5263">
        <w:rPr>
          <w:rFonts w:ascii="仿宋_GB2312" w:eastAsia="仿宋_GB2312" w:hAnsi="仿宋_GB2312" w:cs="仿宋_GB2312"/>
          <w:sz w:val="32"/>
          <w:szCs w:val="32"/>
        </w:rPr>
        <w:t>020</w:t>
      </w:r>
      <w:r w:rsidR="006F5263" w:rsidRPr="006F5263">
        <w:rPr>
          <w:rFonts w:ascii="仿宋_GB2312" w:eastAsia="仿宋_GB2312" w:hAnsi="仿宋_GB2312" w:cs="仿宋_GB2312" w:hint="eastAsia"/>
          <w:sz w:val="32"/>
          <w:szCs w:val="32"/>
        </w:rPr>
        <w:t>年一名退休干部去世，社会保障费支出中的抚恤费从零增长到14.28万元，2</w:t>
      </w:r>
      <w:r w:rsidR="006F5263" w:rsidRPr="006F5263">
        <w:rPr>
          <w:rFonts w:ascii="仿宋_GB2312" w:eastAsia="仿宋_GB2312" w:hAnsi="仿宋_GB2312" w:cs="仿宋_GB2312"/>
          <w:sz w:val="32"/>
          <w:szCs w:val="32"/>
        </w:rPr>
        <w:t>021</w:t>
      </w:r>
      <w:r w:rsidR="006F5263" w:rsidRPr="006F5263">
        <w:rPr>
          <w:rFonts w:ascii="仿宋_GB2312" w:eastAsia="仿宋_GB2312" w:hAnsi="仿宋_GB2312" w:cs="仿宋_GB2312" w:hint="eastAsia"/>
          <w:sz w:val="32"/>
          <w:szCs w:val="32"/>
        </w:rPr>
        <w:t>年没有抚恤费发生，相比2</w:t>
      </w:r>
      <w:r w:rsidR="006F5263" w:rsidRPr="006F5263">
        <w:rPr>
          <w:rFonts w:ascii="仿宋_GB2312" w:eastAsia="仿宋_GB2312" w:hAnsi="仿宋_GB2312" w:cs="仿宋_GB2312"/>
          <w:sz w:val="32"/>
          <w:szCs w:val="32"/>
        </w:rPr>
        <w:t>020</w:t>
      </w:r>
      <w:r w:rsidR="006F5263" w:rsidRPr="006F5263">
        <w:rPr>
          <w:rFonts w:ascii="仿宋_GB2312" w:eastAsia="仿宋_GB2312" w:hAnsi="仿宋_GB2312" w:cs="仿宋_GB2312" w:hint="eastAsia"/>
          <w:sz w:val="32"/>
          <w:szCs w:val="32"/>
        </w:rPr>
        <w:t>年，减少1</w:t>
      </w:r>
      <w:r w:rsidR="006F5263" w:rsidRPr="006F5263">
        <w:rPr>
          <w:rFonts w:ascii="仿宋_GB2312" w:eastAsia="仿宋_GB2312" w:hAnsi="仿宋_GB2312" w:cs="仿宋_GB2312"/>
          <w:sz w:val="32"/>
          <w:szCs w:val="32"/>
        </w:rPr>
        <w:t>4.28</w:t>
      </w:r>
      <w:r w:rsidR="006F5263" w:rsidRPr="006F5263">
        <w:rPr>
          <w:rFonts w:ascii="仿宋_GB2312" w:eastAsia="仿宋_GB2312" w:hAnsi="仿宋_GB2312" w:cs="仿宋_GB2312" w:hint="eastAsia"/>
          <w:sz w:val="32"/>
          <w:szCs w:val="32"/>
        </w:rPr>
        <w:t>万元;</w:t>
      </w:r>
      <w:r w:rsidR="006F5263" w:rsidRPr="006F5263">
        <w:rPr>
          <w:rFonts w:ascii="仿宋_GB2312" w:eastAsia="仿宋_GB2312" w:hAnsi="仿宋_GB2312" w:cs="仿宋_GB2312"/>
          <w:sz w:val="32"/>
          <w:szCs w:val="32"/>
        </w:rPr>
        <w:t xml:space="preserve"> 2</w:t>
      </w:r>
      <w:r w:rsidR="006F5263" w:rsidRPr="006F5263">
        <w:rPr>
          <w:rFonts w:ascii="仿宋_GB2312" w:eastAsia="仿宋_GB2312" w:hAnsi="仿宋_GB2312" w:cs="仿宋_GB2312" w:hint="eastAsia"/>
          <w:sz w:val="32"/>
          <w:szCs w:val="32"/>
        </w:rPr>
        <w:t>、2</w:t>
      </w:r>
      <w:r w:rsidR="006F5263" w:rsidRPr="006F5263">
        <w:rPr>
          <w:rFonts w:ascii="仿宋_GB2312" w:eastAsia="仿宋_GB2312" w:hAnsi="仿宋_GB2312" w:cs="仿宋_GB2312"/>
          <w:sz w:val="32"/>
          <w:szCs w:val="32"/>
        </w:rPr>
        <w:t>021</w:t>
      </w:r>
      <w:r w:rsidR="006F5263" w:rsidRPr="006F5263">
        <w:rPr>
          <w:rFonts w:ascii="仿宋_GB2312" w:eastAsia="仿宋_GB2312" w:hAnsi="仿宋_GB2312" w:cs="仿宋_GB2312" w:hint="eastAsia"/>
          <w:sz w:val="32"/>
          <w:szCs w:val="32"/>
        </w:rPr>
        <w:t>年8月一名干部退休，退休后工资转入社保发放，</w:t>
      </w:r>
      <w:r w:rsidR="006F5263" w:rsidRPr="00D40F59">
        <w:rPr>
          <w:rFonts w:ascii="仿宋_GB2312" w:eastAsia="仿宋_GB2312" w:hAnsi="仿宋_GB2312" w:cs="仿宋_GB2312" w:hint="eastAsia"/>
          <w:sz w:val="32"/>
          <w:szCs w:val="32"/>
        </w:rPr>
        <w:t>同时停止缴纳社保和住房公积金，停发相关津贴</w:t>
      </w:r>
      <w:r w:rsidR="00015F7A">
        <w:rPr>
          <w:rFonts w:ascii="仿宋_GB2312" w:eastAsia="仿宋_GB2312" w:hAnsi="仿宋_GB2312" w:cs="仿宋_GB2312" w:hint="eastAsia"/>
          <w:sz w:val="32"/>
          <w:szCs w:val="32"/>
        </w:rPr>
        <w:t>福利</w:t>
      </w:r>
      <w:r w:rsidR="006F5263" w:rsidRPr="00D40F59">
        <w:rPr>
          <w:rFonts w:ascii="仿宋_GB2312" w:eastAsia="仿宋_GB2312" w:hAnsi="仿宋_GB2312" w:cs="仿宋_GB2312" w:hint="eastAsia"/>
          <w:sz w:val="32"/>
          <w:szCs w:val="32"/>
        </w:rPr>
        <w:t>等；</w:t>
      </w:r>
      <w:r w:rsidR="006F5263" w:rsidRPr="006F5263">
        <w:rPr>
          <w:rFonts w:ascii="仿宋_GB2312" w:eastAsia="仿宋_GB2312" w:hAnsi="仿宋_GB2312" w:cs="仿宋_GB2312"/>
          <w:sz w:val="32"/>
          <w:szCs w:val="32"/>
        </w:rPr>
        <w:lastRenderedPageBreak/>
        <w:t>3</w:t>
      </w:r>
      <w:r w:rsidR="006F5263" w:rsidRPr="006F5263">
        <w:rPr>
          <w:rFonts w:ascii="仿宋_GB2312" w:eastAsia="仿宋_GB2312" w:hAnsi="仿宋_GB2312" w:cs="仿宋_GB2312" w:hint="eastAsia"/>
          <w:sz w:val="32"/>
          <w:szCs w:val="32"/>
        </w:rPr>
        <w:t>、落</w:t>
      </w:r>
      <w:r w:rsidR="006F5263">
        <w:rPr>
          <w:rFonts w:ascii="仿宋_GB2312" w:eastAsia="仿宋_GB2312" w:hAnsi="仿宋_GB2312" w:cs="仿宋_GB2312" w:hint="eastAsia"/>
          <w:sz w:val="32"/>
          <w:szCs w:val="32"/>
        </w:rPr>
        <w:t>实过紧日子要求，各项费用比上年都有不同程度的下降。</w:t>
      </w:r>
    </w:p>
    <w:p w14:paraId="57E1BF5C" w14:textId="3DC9126E" w:rsidR="00B60473" w:rsidRDefault="00457BB2" w:rsidP="006F5263">
      <w:pPr>
        <w:pStyle w:val="a7"/>
        <w:spacing w:beforeLines="50" w:before="156" w:beforeAutospacing="0" w:after="0" w:afterAutospacing="0" w:line="64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（六）一般公共预算财政拨款基本支出决算情况</w:t>
      </w:r>
    </w:p>
    <w:p w14:paraId="0A771566" w14:textId="2D6E9886"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年度一般公共预算财政拨款基本支出决算合计</w:t>
      </w:r>
      <w:r w:rsidR="00EE41CC">
        <w:rPr>
          <w:rFonts w:ascii="仿宋_GB2312" w:eastAsia="仿宋_GB2312" w:hAnsi="仿宋_GB2312" w:cs="仿宋_GB2312"/>
          <w:sz w:val="32"/>
          <w:szCs w:val="32"/>
        </w:rPr>
        <w:t>98.62</w:t>
      </w:r>
      <w:r>
        <w:rPr>
          <w:rFonts w:ascii="仿宋_GB2312" w:eastAsia="仿宋_GB2312" w:hAnsi="仿宋_GB2312" w:cs="仿宋_GB2312" w:hint="eastAsia"/>
          <w:sz w:val="32"/>
          <w:szCs w:val="32"/>
        </w:rPr>
        <w:t>万元，包括人员经费和公用经费，支出具体情况如下：</w:t>
      </w:r>
    </w:p>
    <w:p w14:paraId="157CAFE4" w14:textId="11875BB1"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sidR="00EE41CC">
        <w:rPr>
          <w:rFonts w:ascii="仿宋_GB2312" w:eastAsia="仿宋_GB2312" w:hAnsi="仿宋_GB2312" w:cs="仿宋_GB2312"/>
          <w:sz w:val="32"/>
          <w:szCs w:val="32"/>
        </w:rPr>
        <w:t>50.52</w:t>
      </w:r>
      <w:r>
        <w:rPr>
          <w:rFonts w:ascii="仿宋_GB2312" w:eastAsia="仿宋_GB2312" w:hAnsi="仿宋_GB2312" w:cs="仿宋_GB2312" w:hint="eastAsia"/>
          <w:sz w:val="32"/>
          <w:szCs w:val="32"/>
        </w:rPr>
        <w:t>万元，主要包括：基本工资、津贴补贴、奖金、社会保障缴费、机关事业单位基本养老保险缴费、职业年金缴费、其他工资福利支出、退休费、抚恤金、生活补助、住房公积金、通讯补贴、住房补贴、物业服务补贴、其他对个人和家庭的补助支出等。</w:t>
      </w:r>
    </w:p>
    <w:p w14:paraId="6B747C64" w14:textId="2CAA2028"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sidR="00EE41CC">
        <w:rPr>
          <w:rFonts w:ascii="仿宋_GB2312" w:eastAsia="仿宋_GB2312" w:hAnsi="仿宋_GB2312" w:cs="仿宋_GB2312"/>
          <w:sz w:val="32"/>
          <w:szCs w:val="32"/>
        </w:rPr>
        <w:t>48.1</w:t>
      </w:r>
      <w:r>
        <w:rPr>
          <w:rFonts w:ascii="仿宋_GB2312" w:eastAsia="仿宋_GB2312" w:hAnsi="仿宋_GB2312" w:cs="仿宋_GB2312" w:hint="eastAsia"/>
          <w:sz w:val="32"/>
          <w:szCs w:val="32"/>
        </w:rPr>
        <w:t>万元，主要包括：办公费、印刷费、咨询费、手续费、水费、电费、邮电费、取暖费、物业管理费、差旅费、因公出国（境）费、维修（护）费、租赁费、会议费、培训费、公务接待费、劳务费、工会经费、公务用车运行维护费、其他交通费用、其他商品和服务支出。</w:t>
      </w:r>
    </w:p>
    <w:p w14:paraId="6ED4FBDD" w14:textId="77777777" w:rsidR="00B60473" w:rsidRDefault="00457BB2">
      <w:pPr>
        <w:pStyle w:val="a7"/>
        <w:spacing w:before="0" w:beforeAutospacing="0" w:after="0" w:afterAutospacing="0" w:line="600" w:lineRule="exact"/>
        <w:ind w:firstLineChars="200" w:firstLine="643"/>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（七）财政拨款“三公”经费支出决算情况</w:t>
      </w:r>
    </w:p>
    <w:p w14:paraId="7BCF5115" w14:textId="77777777" w:rsidR="00B60473" w:rsidRDefault="00457BB2">
      <w:pPr>
        <w:pStyle w:val="a7"/>
        <w:spacing w:before="0" w:beforeAutospacing="0" w:after="0" w:afterAutospacing="0" w:line="60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1、“三公”经费支出情况及增减变动原因</w:t>
      </w:r>
    </w:p>
    <w:p w14:paraId="5B667FF3" w14:textId="21680BA1"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年度一般公共预算财政拨款“三公”经费决算数为</w:t>
      </w:r>
      <w:r w:rsidR="00EE41CC">
        <w:rPr>
          <w:rFonts w:ascii="仿宋_GB2312" w:eastAsia="仿宋_GB2312" w:hAnsi="仿宋_GB2312" w:cs="仿宋_GB2312"/>
          <w:sz w:val="32"/>
          <w:szCs w:val="32"/>
        </w:rPr>
        <w:t>8.48</w:t>
      </w:r>
      <w:r>
        <w:rPr>
          <w:rFonts w:ascii="仿宋_GB2312" w:eastAsia="仿宋_GB2312" w:hAnsi="仿宋_GB2312" w:cs="仿宋_GB2312" w:hint="eastAsia"/>
          <w:sz w:val="32"/>
          <w:szCs w:val="32"/>
        </w:rPr>
        <w:t>万元（含机关及所属基层预算单位），其中：因公出国（境）费</w:t>
      </w:r>
      <w:r>
        <w:rPr>
          <w:rFonts w:ascii="仿宋_GB2312" w:eastAsia="仿宋_GB2312" w:hAnsi="仿宋_GB2312" w:cs="仿宋_GB2312" w:hint="eastAsia"/>
          <w:spacing w:val="-11"/>
          <w:sz w:val="32"/>
          <w:szCs w:val="32"/>
        </w:rPr>
        <w:t>0万元，公务用车购置及运行维护费</w:t>
      </w:r>
      <w:r w:rsidR="00EE41CC">
        <w:rPr>
          <w:rFonts w:ascii="仿宋_GB2312" w:eastAsia="仿宋_GB2312" w:hAnsi="仿宋_GB2312" w:cs="仿宋_GB2312"/>
          <w:spacing w:val="-11"/>
          <w:sz w:val="32"/>
          <w:szCs w:val="32"/>
        </w:rPr>
        <w:t>2.95</w:t>
      </w:r>
      <w:r>
        <w:rPr>
          <w:rFonts w:ascii="仿宋_GB2312" w:eastAsia="仿宋_GB2312" w:hAnsi="仿宋_GB2312" w:cs="仿宋_GB2312" w:hint="eastAsia"/>
          <w:spacing w:val="-11"/>
          <w:sz w:val="32"/>
          <w:szCs w:val="32"/>
        </w:rPr>
        <w:t>万元，公务接待费</w:t>
      </w:r>
      <w:r w:rsidR="00EE41CC">
        <w:rPr>
          <w:rFonts w:ascii="仿宋_GB2312" w:eastAsia="仿宋_GB2312" w:hAnsi="仿宋_GB2312" w:cs="仿宋_GB2312"/>
          <w:spacing w:val="-11"/>
          <w:sz w:val="32"/>
          <w:szCs w:val="32"/>
        </w:rPr>
        <w:t>5.53</w:t>
      </w:r>
      <w:r>
        <w:rPr>
          <w:rFonts w:ascii="仿宋_GB2312" w:eastAsia="仿宋_GB2312" w:hAnsi="仿宋_GB2312" w:cs="仿宋_GB2312" w:hint="eastAsia"/>
          <w:spacing w:val="-11"/>
          <w:sz w:val="32"/>
          <w:szCs w:val="32"/>
        </w:rPr>
        <w:t>万元。</w:t>
      </w:r>
    </w:p>
    <w:p w14:paraId="064767B8" w14:textId="2E54C5E0"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年度政府性基金预算财政拨款“三公”经费决算数为0万元（含机关及所属基层预算单位），其中：因公出国（境）费0万元，公务用车购置及运行维护费0万元，公务接待费0万元。</w:t>
      </w:r>
    </w:p>
    <w:p w14:paraId="7C62BA88" w14:textId="14EE997C"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年“三公”经费决算比预算数增加</w:t>
      </w:r>
      <w:r w:rsidR="00217527">
        <w:rPr>
          <w:rFonts w:ascii="仿宋_GB2312" w:eastAsia="仿宋_GB2312" w:hAnsi="仿宋_GB2312" w:cs="仿宋_GB2312"/>
          <w:sz w:val="32"/>
          <w:szCs w:val="32"/>
        </w:rPr>
        <w:t>4.89</w:t>
      </w:r>
      <w:r>
        <w:rPr>
          <w:rFonts w:ascii="仿宋_GB2312" w:eastAsia="仿宋_GB2312" w:hAnsi="仿宋_GB2312" w:cs="仿宋_GB2312" w:hint="eastAsia"/>
          <w:sz w:val="32"/>
          <w:szCs w:val="32"/>
        </w:rPr>
        <w:t>万元，主要原因是：招商引资常态化，导致公务接待费增加。其中：公务用车购置及运行费</w:t>
      </w:r>
      <w:r w:rsidR="00217527">
        <w:rPr>
          <w:rFonts w:ascii="仿宋_GB2312" w:eastAsia="仿宋_GB2312" w:hAnsi="仿宋_GB2312" w:cs="仿宋_GB2312" w:hint="eastAsia"/>
          <w:sz w:val="32"/>
          <w:szCs w:val="32"/>
        </w:rPr>
        <w:t>减少0</w:t>
      </w:r>
      <w:r w:rsidR="00217527">
        <w:rPr>
          <w:rFonts w:ascii="仿宋_GB2312" w:eastAsia="仿宋_GB2312" w:hAnsi="仿宋_GB2312" w:cs="仿宋_GB2312"/>
          <w:sz w:val="32"/>
          <w:szCs w:val="32"/>
        </w:rPr>
        <w:t>.55</w:t>
      </w:r>
      <w:r>
        <w:rPr>
          <w:rFonts w:ascii="仿宋_GB2312" w:eastAsia="仿宋_GB2312" w:hAnsi="仿宋_GB2312" w:cs="仿宋_GB2312" w:hint="eastAsia"/>
          <w:sz w:val="32"/>
          <w:szCs w:val="32"/>
        </w:rPr>
        <w:t>万元，公务接待费增加</w:t>
      </w:r>
      <w:r w:rsidR="00217527">
        <w:rPr>
          <w:rFonts w:ascii="仿宋_GB2312" w:eastAsia="仿宋_GB2312" w:hAnsi="仿宋_GB2312" w:cs="仿宋_GB2312"/>
          <w:sz w:val="32"/>
          <w:szCs w:val="32"/>
        </w:rPr>
        <w:t>5.44</w:t>
      </w:r>
      <w:r>
        <w:rPr>
          <w:rFonts w:ascii="仿宋_GB2312" w:eastAsia="仿宋_GB2312" w:hAnsi="仿宋_GB2312" w:cs="仿宋_GB2312" w:hint="eastAsia"/>
          <w:sz w:val="32"/>
          <w:szCs w:val="32"/>
        </w:rPr>
        <w:t>万元。</w:t>
      </w:r>
    </w:p>
    <w:p w14:paraId="729AF88D" w14:textId="77777777" w:rsidR="00B60473" w:rsidRDefault="00457BB2">
      <w:pPr>
        <w:pStyle w:val="a7"/>
        <w:spacing w:before="0" w:beforeAutospacing="0" w:after="0" w:afterAutospacing="0" w:line="600" w:lineRule="exact"/>
        <w:ind w:firstLineChars="200" w:firstLine="643"/>
        <w:jc w:val="both"/>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2、“三公”经费支出相关情况说明</w:t>
      </w:r>
    </w:p>
    <w:p w14:paraId="3E3E30E2"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（1）因公出国（境）团组0个，累计0人次。</w:t>
      </w:r>
    </w:p>
    <w:p w14:paraId="72E62B16" w14:textId="5C6CF2E5"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（2）公务用车购置及运行维护费指单位公务用车购置费（含车辆购置税）、燃料费、维修费、过路过桥费、保险费等支出。其中：公务用车购置费0万元。 2013年使用财政拨款购置公务用车1辆，主要是单位没有车辆,经批准按规定程序购置；公务用车运行维护费</w:t>
      </w:r>
      <w:r w:rsidR="005827C1" w:rsidRPr="005827C1">
        <w:rPr>
          <w:rFonts w:ascii="仿宋_GB2312" w:eastAsia="仿宋_GB2312" w:hAnsi="仿宋_GB2312" w:cs="仿宋_GB2312"/>
          <w:sz w:val="32"/>
          <w:szCs w:val="32"/>
        </w:rPr>
        <w:t>2.95</w:t>
      </w:r>
      <w:r>
        <w:rPr>
          <w:rFonts w:ascii="仿宋_GB2312" w:eastAsia="仿宋_GB2312" w:hAnsi="仿宋_GB2312" w:cs="仿宋_GB2312" w:hint="eastAsia"/>
          <w:sz w:val="32"/>
          <w:szCs w:val="32"/>
        </w:rPr>
        <w:t>万元。主要用于车辆燃油、维修、保险等费用支出。 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年财政拨款开支运行维护费的公务用车保有量为1辆。截至 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年底，本部门共有公务车辆1辆，原值20.04万元，净值</w:t>
      </w:r>
      <w:r w:rsidR="005827C1" w:rsidRPr="005827C1">
        <w:rPr>
          <w:rFonts w:ascii="仿宋_GB2312" w:eastAsia="仿宋_GB2312" w:hAnsi="仿宋_GB2312" w:cs="仿宋_GB2312"/>
          <w:sz w:val="32"/>
          <w:szCs w:val="32"/>
        </w:rPr>
        <w:t>3.84</w:t>
      </w:r>
      <w:r>
        <w:rPr>
          <w:rFonts w:ascii="仿宋_GB2312" w:eastAsia="仿宋_GB2312" w:hAnsi="仿宋_GB2312" w:cs="仿宋_GB2312" w:hint="eastAsia"/>
          <w:sz w:val="32"/>
          <w:szCs w:val="32"/>
        </w:rPr>
        <w:t>万元。</w:t>
      </w:r>
    </w:p>
    <w:p w14:paraId="030FD4CC" w14:textId="0B92D7E1" w:rsidR="00B60473" w:rsidRPr="00962A3E"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（3）公务接待费指单位按规定开支的各类公务接待（含外宾接待）支出。 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年公务接待全部为国内公务接待，主要用于按有关规定接待招商引资、信访维稳、调研考察、执行任务、学习交流、检查指导、请示汇报等公务活动所产生的活动场地租赁、工作餐费等各类支出，</w:t>
      </w:r>
      <w:r w:rsidRPr="00962A3E">
        <w:rPr>
          <w:rFonts w:ascii="仿宋_GB2312" w:eastAsia="仿宋_GB2312" w:hAnsi="仿宋_GB2312" w:cs="仿宋_GB2312" w:hint="eastAsia"/>
          <w:sz w:val="32"/>
          <w:szCs w:val="32"/>
        </w:rPr>
        <w:t>共计接待</w:t>
      </w:r>
      <w:r w:rsidR="00962A3E" w:rsidRPr="00962A3E">
        <w:rPr>
          <w:rFonts w:ascii="仿宋_GB2312" w:eastAsia="仿宋_GB2312" w:hAnsi="仿宋_GB2312" w:cs="仿宋_GB2312"/>
          <w:sz w:val="32"/>
          <w:szCs w:val="32"/>
        </w:rPr>
        <w:t>133</w:t>
      </w:r>
      <w:r w:rsidRPr="00962A3E">
        <w:rPr>
          <w:rFonts w:ascii="仿宋_GB2312" w:eastAsia="仿宋_GB2312" w:hAnsi="仿宋_GB2312" w:cs="仿宋_GB2312" w:hint="eastAsia"/>
          <w:sz w:val="32"/>
          <w:szCs w:val="32"/>
        </w:rPr>
        <w:t>批次，</w:t>
      </w:r>
      <w:r w:rsidR="00962A3E" w:rsidRPr="00962A3E">
        <w:rPr>
          <w:rFonts w:ascii="仿宋_GB2312" w:eastAsia="仿宋_GB2312" w:hAnsi="仿宋_GB2312" w:cs="仿宋_GB2312"/>
          <w:sz w:val="32"/>
          <w:szCs w:val="32"/>
        </w:rPr>
        <w:t>793</w:t>
      </w:r>
      <w:r w:rsidRPr="00962A3E">
        <w:rPr>
          <w:rFonts w:ascii="仿宋_GB2312" w:eastAsia="仿宋_GB2312" w:hAnsi="仿宋_GB2312" w:cs="仿宋_GB2312" w:hint="eastAsia"/>
          <w:sz w:val="32"/>
          <w:szCs w:val="32"/>
        </w:rPr>
        <w:t>人次。</w:t>
      </w:r>
    </w:p>
    <w:p w14:paraId="11633582" w14:textId="77777777" w:rsidR="00B60473" w:rsidRDefault="00457BB2">
      <w:pPr>
        <w:pStyle w:val="a7"/>
        <w:spacing w:before="0" w:beforeAutospacing="0" w:after="0" w:afterAutospacing="0" w:line="600" w:lineRule="exact"/>
        <w:ind w:firstLineChars="200" w:firstLine="643"/>
        <w:jc w:val="both"/>
        <w:outlineLvl w:val="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（八）政府性基金预算财政拨款收入支出决算情况</w:t>
      </w:r>
    </w:p>
    <w:p w14:paraId="260873D4" w14:textId="65007B2B"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年度年初结转和结余0万元；本年收入0万元；本年支出0万元；年末结转和结余0万元。与上年度相比，政府性基金预算财政拨款收入总计增加0万元，增长0%；支出总计增加0万元，增长0%。</w:t>
      </w:r>
    </w:p>
    <w:p w14:paraId="2D504DF4" w14:textId="77777777" w:rsidR="00B60473" w:rsidRDefault="00457BB2">
      <w:pPr>
        <w:pStyle w:val="a7"/>
        <w:spacing w:before="0" w:beforeAutospacing="0" w:after="0" w:afterAutospacing="0" w:line="600" w:lineRule="exact"/>
        <w:ind w:firstLineChars="200" w:firstLine="643"/>
        <w:jc w:val="both"/>
        <w:outlineLvl w:val="0"/>
        <w:rPr>
          <w:rFonts w:ascii="楷体_GB2312" w:eastAsia="仿宋_GB2312" w:hAnsi="楷体_GB2312" w:cs="楷体_GB2312"/>
          <w:b/>
          <w:bCs/>
          <w:sz w:val="32"/>
          <w:szCs w:val="32"/>
        </w:rPr>
      </w:pPr>
      <w:r>
        <w:rPr>
          <w:rFonts w:ascii="楷体_GB2312" w:eastAsia="楷体_GB2312" w:hAnsi="楷体_GB2312" w:cs="楷体_GB2312" w:hint="eastAsia"/>
          <w:b/>
          <w:bCs/>
          <w:sz w:val="32"/>
          <w:szCs w:val="32"/>
        </w:rPr>
        <w:t>（九）国有资本经营预算财政拨款支出决算情况</w:t>
      </w:r>
    </w:p>
    <w:p w14:paraId="7CCB5D7B" w14:textId="642845E2" w:rsidR="00B60473" w:rsidRDefault="00457BB2">
      <w:pPr>
        <w:pStyle w:val="2"/>
        <w:spacing w:line="360" w:lineRule="auto"/>
        <w:rPr>
          <w:rFonts w:ascii="仿宋_GB2312" w:eastAsia="仿宋_GB2312" w:hAnsi="仿宋_GB2312" w:cs="仿宋_GB2312"/>
          <w:kern w:val="0"/>
          <w:szCs w:val="32"/>
        </w:rPr>
      </w:pPr>
      <w:r>
        <w:rPr>
          <w:rFonts w:ascii="仿宋_GB2312" w:eastAsia="仿宋_GB2312" w:hAnsi="仿宋_GB2312" w:cs="仿宋_GB2312" w:hint="eastAsia"/>
          <w:kern w:val="0"/>
          <w:szCs w:val="32"/>
        </w:rPr>
        <w:t>截至202</w:t>
      </w:r>
      <w:r w:rsidR="000078F6">
        <w:rPr>
          <w:rFonts w:ascii="仿宋_GB2312" w:eastAsia="仿宋_GB2312" w:hAnsi="仿宋_GB2312" w:cs="仿宋_GB2312"/>
          <w:kern w:val="0"/>
          <w:szCs w:val="32"/>
        </w:rPr>
        <w:t>1</w:t>
      </w:r>
      <w:r>
        <w:rPr>
          <w:rFonts w:ascii="仿宋_GB2312" w:eastAsia="仿宋_GB2312" w:hAnsi="仿宋_GB2312" w:cs="仿宋_GB2312" w:hint="eastAsia"/>
          <w:kern w:val="0"/>
          <w:szCs w:val="32"/>
        </w:rPr>
        <w:t>年底，本部门占有使用国有资产原值</w:t>
      </w:r>
      <w:r w:rsidRPr="00FC4F0E">
        <w:rPr>
          <w:rFonts w:ascii="仿宋_GB2312" w:eastAsia="仿宋_GB2312" w:hAnsi="仿宋_GB2312" w:cs="仿宋_GB2312" w:hint="eastAsia"/>
          <w:kern w:val="0"/>
          <w:szCs w:val="32"/>
        </w:rPr>
        <w:t>20.96</w:t>
      </w:r>
      <w:r>
        <w:rPr>
          <w:rFonts w:ascii="仿宋_GB2312" w:eastAsia="仿宋_GB2312" w:hAnsi="仿宋_GB2312" w:cs="仿宋_GB2312" w:hint="eastAsia"/>
          <w:kern w:val="0"/>
          <w:szCs w:val="32"/>
        </w:rPr>
        <w:t>万元，净值</w:t>
      </w:r>
      <w:r w:rsidR="00FC4F0E" w:rsidRPr="00FC4F0E">
        <w:rPr>
          <w:rFonts w:ascii="仿宋_GB2312" w:eastAsia="仿宋_GB2312" w:hAnsi="仿宋_GB2312" w:cs="仿宋_GB2312"/>
          <w:kern w:val="0"/>
          <w:szCs w:val="32"/>
        </w:rPr>
        <w:t>3.84</w:t>
      </w:r>
      <w:r w:rsidRPr="00FC4F0E">
        <w:rPr>
          <w:rFonts w:ascii="仿宋_GB2312" w:eastAsia="仿宋_GB2312" w:hAnsi="仿宋_GB2312" w:cs="仿宋_GB2312" w:hint="eastAsia"/>
          <w:kern w:val="0"/>
          <w:szCs w:val="32"/>
        </w:rPr>
        <w:t>万</w:t>
      </w:r>
      <w:r>
        <w:rPr>
          <w:rFonts w:ascii="仿宋_GB2312" w:eastAsia="仿宋_GB2312" w:hAnsi="仿宋_GB2312" w:cs="仿宋_GB2312" w:hint="eastAsia"/>
          <w:kern w:val="0"/>
          <w:szCs w:val="32"/>
        </w:rPr>
        <w:t>元。主要资产为：1、一般公务用车1辆；2、办公设备---电脑、打印机、传真机和办公桌椅。</w:t>
      </w:r>
      <w:r>
        <w:rPr>
          <w:rFonts w:ascii="仿宋_GB2312" w:eastAsia="仿宋_GB2312" w:hAnsi="仿宋_GB2312" w:cs="仿宋_GB2312"/>
          <w:kern w:val="0"/>
          <w:szCs w:val="32"/>
        </w:rPr>
        <w:t xml:space="preserve"> </w:t>
      </w:r>
    </w:p>
    <w:p w14:paraId="20CE41B4" w14:textId="77777777" w:rsidR="00B60473" w:rsidRDefault="00457BB2">
      <w:pPr>
        <w:pStyle w:val="a7"/>
        <w:spacing w:before="0" w:beforeAutospacing="0" w:after="0" w:afterAutospacing="0" w:line="600" w:lineRule="exact"/>
        <w:ind w:firstLineChars="200" w:firstLine="640"/>
        <w:jc w:val="both"/>
        <w:outlineLvl w:val="0"/>
        <w:rPr>
          <w:rFonts w:ascii="黑体" w:eastAsia="黑体" w:hAnsi="黑体" w:cs="黑体"/>
          <w:sz w:val="32"/>
          <w:szCs w:val="32"/>
        </w:rPr>
      </w:pPr>
      <w:r>
        <w:rPr>
          <w:rFonts w:ascii="黑体" w:eastAsia="黑体" w:hAnsi="黑体" w:cs="黑体" w:hint="eastAsia"/>
          <w:sz w:val="32"/>
          <w:szCs w:val="32"/>
        </w:rPr>
        <w:t>二、重要事项说明</w:t>
      </w:r>
    </w:p>
    <w:p w14:paraId="23BB6059" w14:textId="77777777" w:rsidR="00B60473" w:rsidRDefault="00457BB2">
      <w:pPr>
        <w:pStyle w:val="2"/>
        <w:spacing w:line="600" w:lineRule="exact"/>
        <w:rPr>
          <w:rFonts w:ascii="楷体_GB2312" w:eastAsia="楷体_GB2312" w:hAnsi="楷体_GB2312" w:cs="楷体_GB2312"/>
          <w:b/>
          <w:bCs/>
          <w:szCs w:val="32"/>
        </w:rPr>
      </w:pPr>
      <w:r>
        <w:rPr>
          <w:rFonts w:ascii="楷体_GB2312" w:eastAsia="楷体_GB2312" w:hAnsi="楷体_GB2312" w:cs="楷体_GB2312" w:hint="eastAsia"/>
          <w:b/>
          <w:bCs/>
          <w:szCs w:val="32"/>
        </w:rPr>
        <w:t>（一）关于机关运行经费支出说明</w:t>
      </w:r>
    </w:p>
    <w:p w14:paraId="666BF485" w14:textId="211C51B4" w:rsidR="00B60473" w:rsidRDefault="00457BB2" w:rsidP="00B60473">
      <w:pPr>
        <w:pStyle w:val="a7"/>
        <w:spacing w:beforeLines="50" w:before="156" w:beforeAutospacing="0" w:after="0" w:afterAutospacing="0" w:line="640" w:lineRule="exact"/>
        <w:ind w:firstLineChars="200" w:firstLine="640"/>
        <w:jc w:val="both"/>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驻汉办202</w:t>
      </w:r>
      <w:r w:rsidR="000078F6">
        <w:rPr>
          <w:rFonts w:ascii="仿宋_GB2312" w:eastAsia="仿宋_GB2312" w:hAnsi="仿宋_GB2312" w:cs="仿宋_GB2312"/>
          <w:sz w:val="32"/>
          <w:szCs w:val="32"/>
        </w:rPr>
        <w:t>1</w:t>
      </w:r>
      <w:r>
        <w:rPr>
          <w:rFonts w:ascii="仿宋_GB2312" w:eastAsia="仿宋_GB2312" w:hAnsi="仿宋_GB2312" w:cs="仿宋_GB2312" w:hint="eastAsia"/>
          <w:sz w:val="32"/>
          <w:szCs w:val="32"/>
        </w:rPr>
        <w:t>年度机关运行经费支出</w:t>
      </w:r>
      <w:r w:rsidR="006F5263">
        <w:rPr>
          <w:rFonts w:ascii="仿宋_GB2312" w:eastAsia="仿宋_GB2312" w:hAnsi="仿宋_GB2312" w:cs="仿宋_GB2312"/>
          <w:sz w:val="32"/>
          <w:szCs w:val="32"/>
        </w:rPr>
        <w:t>48.1</w:t>
      </w:r>
      <w:r>
        <w:rPr>
          <w:rFonts w:ascii="仿宋_GB2312" w:eastAsia="仿宋_GB2312" w:hAnsi="仿宋_GB2312" w:cs="仿宋_GB2312" w:hint="eastAsia"/>
          <w:sz w:val="32"/>
          <w:szCs w:val="32"/>
        </w:rPr>
        <w:t>万元，比年初预算数</w:t>
      </w:r>
      <w:r w:rsidR="00B4102D">
        <w:rPr>
          <w:rFonts w:ascii="仿宋_GB2312" w:eastAsia="仿宋_GB2312" w:hAnsi="仿宋_GB2312" w:cs="仿宋_GB2312" w:hint="eastAsia"/>
          <w:sz w:val="32"/>
          <w:szCs w:val="32"/>
        </w:rPr>
        <w:t>减少6</w:t>
      </w:r>
      <w:r w:rsidR="00B4102D">
        <w:rPr>
          <w:rFonts w:ascii="仿宋_GB2312" w:eastAsia="仿宋_GB2312" w:hAnsi="仿宋_GB2312" w:cs="仿宋_GB2312"/>
          <w:sz w:val="32"/>
          <w:szCs w:val="32"/>
        </w:rPr>
        <w:t>.85</w:t>
      </w:r>
      <w:r w:rsidRPr="000F0F31">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w:t>
      </w:r>
      <w:r w:rsidR="00B4102D">
        <w:rPr>
          <w:rFonts w:ascii="仿宋_GB2312" w:eastAsia="仿宋_GB2312" w:hAnsi="仿宋_GB2312" w:cs="仿宋_GB2312" w:hint="eastAsia"/>
          <w:sz w:val="32"/>
          <w:szCs w:val="32"/>
        </w:rPr>
        <w:t>减少</w:t>
      </w:r>
      <w:r w:rsidR="000F0F31">
        <w:rPr>
          <w:rFonts w:ascii="仿宋_GB2312" w:eastAsia="仿宋_GB2312" w:hAnsi="仿宋_GB2312" w:cs="仿宋_GB2312"/>
          <w:sz w:val="32"/>
          <w:szCs w:val="32"/>
        </w:rPr>
        <w:t>12.</w:t>
      </w:r>
      <w:r w:rsidR="00B4102D">
        <w:rPr>
          <w:rFonts w:ascii="仿宋_GB2312" w:eastAsia="仿宋_GB2312" w:hAnsi="仿宋_GB2312" w:cs="仿宋_GB2312"/>
          <w:sz w:val="32"/>
          <w:szCs w:val="32"/>
        </w:rPr>
        <w:t>4</w:t>
      </w:r>
      <w:r>
        <w:rPr>
          <w:rFonts w:ascii="仿宋_GB2312" w:eastAsia="仿宋_GB2312" w:hAnsi="仿宋_GB2312" w:cs="仿宋_GB2312" w:hint="eastAsia"/>
          <w:sz w:val="32"/>
          <w:szCs w:val="32"/>
        </w:rPr>
        <w:t>%。其中：</w:t>
      </w:r>
      <w:r w:rsidRPr="00EA1F54">
        <w:rPr>
          <w:rFonts w:ascii="仿宋_GB2312" w:eastAsia="仿宋_GB2312" w:hAnsi="仿宋_GB2312" w:cs="仿宋_GB2312" w:hint="eastAsia"/>
          <w:sz w:val="32"/>
          <w:szCs w:val="32"/>
        </w:rPr>
        <w:t>办公费</w:t>
      </w:r>
      <w:r w:rsidR="00781F7C" w:rsidRPr="00EA1F54">
        <w:rPr>
          <w:rFonts w:ascii="仿宋_GB2312" w:eastAsia="仿宋_GB2312" w:hAnsi="仿宋_GB2312" w:cs="仿宋_GB2312"/>
          <w:sz w:val="32"/>
          <w:szCs w:val="32"/>
        </w:rPr>
        <w:t>1.35</w:t>
      </w:r>
      <w:r w:rsidRPr="00EA1F54">
        <w:rPr>
          <w:rFonts w:ascii="仿宋_GB2312" w:eastAsia="仿宋_GB2312" w:hAnsi="仿宋_GB2312" w:cs="仿宋_GB2312" w:hint="eastAsia"/>
          <w:sz w:val="32"/>
          <w:szCs w:val="32"/>
        </w:rPr>
        <w:t>万元、银行手续费0.02万元、水费0.1</w:t>
      </w:r>
      <w:r w:rsidR="00781F7C" w:rsidRPr="00EA1F54">
        <w:rPr>
          <w:rFonts w:ascii="仿宋_GB2312" w:eastAsia="仿宋_GB2312" w:hAnsi="仿宋_GB2312" w:cs="仿宋_GB2312"/>
          <w:sz w:val="32"/>
          <w:szCs w:val="32"/>
        </w:rPr>
        <w:t>4</w:t>
      </w:r>
      <w:r w:rsidRPr="00EA1F54">
        <w:rPr>
          <w:rFonts w:ascii="仿宋_GB2312" w:eastAsia="仿宋_GB2312" w:hAnsi="仿宋_GB2312" w:cs="仿宋_GB2312" w:hint="eastAsia"/>
          <w:sz w:val="32"/>
          <w:szCs w:val="32"/>
        </w:rPr>
        <w:t>万元、电费0.5</w:t>
      </w:r>
      <w:r w:rsidR="00781F7C" w:rsidRPr="00EA1F54">
        <w:rPr>
          <w:rFonts w:ascii="仿宋_GB2312" w:eastAsia="仿宋_GB2312" w:hAnsi="仿宋_GB2312" w:cs="仿宋_GB2312"/>
          <w:sz w:val="32"/>
          <w:szCs w:val="32"/>
        </w:rPr>
        <w:t>9</w:t>
      </w:r>
      <w:r w:rsidRPr="00EA1F54">
        <w:rPr>
          <w:rFonts w:ascii="仿宋_GB2312" w:eastAsia="仿宋_GB2312" w:hAnsi="仿宋_GB2312" w:cs="仿宋_GB2312" w:hint="eastAsia"/>
          <w:sz w:val="32"/>
          <w:szCs w:val="32"/>
        </w:rPr>
        <w:t>万元、邮电费0.36万元、差旅费</w:t>
      </w:r>
      <w:r w:rsidR="00781F7C" w:rsidRPr="00EA1F54">
        <w:rPr>
          <w:rFonts w:ascii="仿宋_GB2312" w:eastAsia="仿宋_GB2312" w:hAnsi="仿宋_GB2312" w:cs="仿宋_GB2312"/>
          <w:sz w:val="32"/>
          <w:szCs w:val="32"/>
        </w:rPr>
        <w:t>3.29</w:t>
      </w:r>
      <w:r w:rsidRPr="00EA1F54">
        <w:rPr>
          <w:rFonts w:ascii="仿宋_GB2312" w:eastAsia="仿宋_GB2312" w:hAnsi="仿宋_GB2312" w:cs="仿宋_GB2312" w:hint="eastAsia"/>
          <w:sz w:val="32"/>
          <w:szCs w:val="32"/>
        </w:rPr>
        <w:t>万元、取暖费0.18万元、物业管理费2.0万元、维修费0.</w:t>
      </w:r>
      <w:r w:rsidR="00781F7C" w:rsidRPr="00EA1F54">
        <w:rPr>
          <w:rFonts w:ascii="仿宋_GB2312" w:eastAsia="仿宋_GB2312" w:hAnsi="仿宋_GB2312" w:cs="仿宋_GB2312"/>
          <w:sz w:val="32"/>
          <w:szCs w:val="32"/>
        </w:rPr>
        <w:t>61</w:t>
      </w:r>
      <w:r w:rsidRPr="00EA1F54">
        <w:rPr>
          <w:rFonts w:ascii="仿宋_GB2312" w:eastAsia="仿宋_GB2312" w:hAnsi="仿宋_GB2312" w:cs="仿宋_GB2312" w:hint="eastAsia"/>
          <w:sz w:val="32"/>
          <w:szCs w:val="32"/>
        </w:rPr>
        <w:t>万元、租赁费</w:t>
      </w:r>
      <w:r w:rsidR="00781F7C" w:rsidRPr="00EA1F54">
        <w:rPr>
          <w:rFonts w:ascii="仿宋_GB2312" w:eastAsia="仿宋_GB2312" w:hAnsi="仿宋_GB2312" w:cs="仿宋_GB2312"/>
          <w:sz w:val="32"/>
          <w:szCs w:val="32"/>
        </w:rPr>
        <w:t>24.08</w:t>
      </w:r>
      <w:r w:rsidRPr="00EA1F54">
        <w:rPr>
          <w:rFonts w:ascii="仿宋_GB2312" w:eastAsia="仿宋_GB2312" w:hAnsi="仿宋_GB2312" w:cs="仿宋_GB2312" w:hint="eastAsia"/>
          <w:sz w:val="32"/>
          <w:szCs w:val="32"/>
        </w:rPr>
        <w:t>万元、公务招待费</w:t>
      </w:r>
      <w:r w:rsidR="00781F7C" w:rsidRPr="00EA1F54">
        <w:rPr>
          <w:rFonts w:ascii="仿宋_GB2312" w:eastAsia="仿宋_GB2312" w:hAnsi="仿宋_GB2312" w:cs="仿宋_GB2312"/>
          <w:sz w:val="32"/>
          <w:szCs w:val="32"/>
        </w:rPr>
        <w:t>5.53</w:t>
      </w:r>
      <w:r w:rsidRPr="00EA1F54">
        <w:rPr>
          <w:rFonts w:ascii="仿宋_GB2312" w:eastAsia="仿宋_GB2312" w:hAnsi="仿宋_GB2312" w:cs="仿宋_GB2312" w:hint="eastAsia"/>
          <w:sz w:val="32"/>
          <w:szCs w:val="32"/>
        </w:rPr>
        <w:t>万元、工会经费1.81万元、福利费</w:t>
      </w:r>
      <w:r w:rsidR="00781F7C" w:rsidRPr="00EA1F54">
        <w:rPr>
          <w:rFonts w:ascii="仿宋_GB2312" w:eastAsia="仿宋_GB2312" w:hAnsi="仿宋_GB2312" w:cs="仿宋_GB2312"/>
          <w:sz w:val="32"/>
          <w:szCs w:val="32"/>
        </w:rPr>
        <w:t>2.02</w:t>
      </w:r>
      <w:r w:rsidRPr="00EA1F54">
        <w:rPr>
          <w:rFonts w:ascii="仿宋_GB2312" w:eastAsia="仿宋_GB2312" w:hAnsi="仿宋_GB2312" w:cs="仿宋_GB2312" w:hint="eastAsia"/>
          <w:sz w:val="32"/>
          <w:szCs w:val="32"/>
        </w:rPr>
        <w:t>万元，劳务费1.</w:t>
      </w:r>
      <w:r w:rsidR="00781F7C" w:rsidRPr="00EA1F54">
        <w:rPr>
          <w:rFonts w:ascii="仿宋_GB2312" w:eastAsia="仿宋_GB2312" w:hAnsi="仿宋_GB2312" w:cs="仿宋_GB2312"/>
          <w:sz w:val="32"/>
          <w:szCs w:val="32"/>
        </w:rPr>
        <w:t>2</w:t>
      </w:r>
      <w:r w:rsidRPr="00EA1F54">
        <w:rPr>
          <w:rFonts w:ascii="仿宋_GB2312" w:eastAsia="仿宋_GB2312" w:hAnsi="仿宋_GB2312" w:cs="仿宋_GB2312" w:hint="eastAsia"/>
          <w:sz w:val="32"/>
          <w:szCs w:val="32"/>
        </w:rPr>
        <w:t>万元，公务用车运行维护费</w:t>
      </w:r>
      <w:r w:rsidR="00781F7C" w:rsidRPr="00EA1F54">
        <w:rPr>
          <w:rFonts w:ascii="仿宋_GB2312" w:eastAsia="仿宋_GB2312" w:hAnsi="仿宋_GB2312" w:cs="仿宋_GB2312"/>
          <w:sz w:val="32"/>
          <w:szCs w:val="32"/>
        </w:rPr>
        <w:t>2.95</w:t>
      </w:r>
      <w:r w:rsidRPr="00EA1F54">
        <w:rPr>
          <w:rFonts w:ascii="仿宋_GB2312" w:eastAsia="仿宋_GB2312" w:hAnsi="仿宋_GB2312" w:cs="仿宋_GB2312" w:hint="eastAsia"/>
          <w:sz w:val="32"/>
          <w:szCs w:val="32"/>
        </w:rPr>
        <w:t>万元，其他商品和服务支出</w:t>
      </w:r>
      <w:r w:rsidR="00781F7C" w:rsidRPr="00EA1F54">
        <w:rPr>
          <w:rFonts w:ascii="仿宋_GB2312" w:eastAsia="仿宋_GB2312" w:hAnsi="仿宋_GB2312" w:cs="仿宋_GB2312"/>
          <w:sz w:val="32"/>
          <w:szCs w:val="32"/>
        </w:rPr>
        <w:t>1.97</w:t>
      </w:r>
      <w:r w:rsidRPr="00EA1F54">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主要原因是：</w:t>
      </w:r>
      <w:bookmarkStart w:id="0" w:name="_Hlk114490825"/>
      <w:r>
        <w:rPr>
          <w:rFonts w:ascii="仿宋_GB2312" w:eastAsia="仿宋_GB2312" w:hAnsi="仿宋_GB2312" w:cs="仿宋_GB2312" w:hint="eastAsia"/>
          <w:sz w:val="32"/>
          <w:szCs w:val="32"/>
        </w:rPr>
        <w:t>落实过紧日子要求，</w:t>
      </w:r>
      <w:r w:rsidR="00B4102D">
        <w:rPr>
          <w:rFonts w:ascii="仿宋_GB2312" w:eastAsia="仿宋_GB2312" w:hAnsi="仿宋_GB2312" w:cs="仿宋_GB2312" w:hint="eastAsia"/>
          <w:sz w:val="32"/>
          <w:szCs w:val="32"/>
        </w:rPr>
        <w:t>各项费用比上年都有不同程度的下降。</w:t>
      </w:r>
    </w:p>
    <w:bookmarkEnd w:id="0"/>
    <w:p w14:paraId="56908960" w14:textId="77777777" w:rsidR="00B60473" w:rsidRDefault="00457BB2">
      <w:pPr>
        <w:pStyle w:val="2"/>
        <w:spacing w:line="600" w:lineRule="exact"/>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（二）关于政府采购支出说明</w:t>
      </w:r>
    </w:p>
    <w:p w14:paraId="01F319C5" w14:textId="234029F0" w:rsidR="00B60473" w:rsidRDefault="00457BB2">
      <w:pPr>
        <w:pStyle w:val="2"/>
        <w:spacing w:line="600" w:lineRule="exact"/>
        <w:rPr>
          <w:rFonts w:ascii="仿宋_GB2312" w:eastAsia="仿宋_GB2312" w:hAnsi="仿宋_GB2312" w:cs="仿宋_GB2312"/>
          <w:szCs w:val="32"/>
        </w:rPr>
      </w:pPr>
      <w:r>
        <w:rPr>
          <w:rFonts w:ascii="仿宋_GB2312" w:eastAsia="仿宋_GB2312" w:hAnsi="仿宋_GB2312" w:cs="仿宋_GB2312" w:hint="eastAsia"/>
          <w:szCs w:val="32"/>
        </w:rPr>
        <w:t>驻汉办202</w:t>
      </w:r>
      <w:r w:rsidR="000078F6">
        <w:rPr>
          <w:rFonts w:ascii="仿宋_GB2312" w:eastAsia="仿宋_GB2312" w:hAnsi="仿宋_GB2312" w:cs="仿宋_GB2312"/>
          <w:szCs w:val="32"/>
        </w:rPr>
        <w:t>1</w:t>
      </w:r>
      <w:r>
        <w:rPr>
          <w:rFonts w:ascii="仿宋_GB2312" w:eastAsia="仿宋_GB2312" w:hAnsi="仿宋_GB2312" w:cs="仿宋_GB2312" w:hint="eastAsia"/>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14:paraId="663051A3" w14:textId="77777777" w:rsidR="00B60473" w:rsidRDefault="00457BB2">
      <w:pPr>
        <w:pStyle w:val="2"/>
        <w:spacing w:line="600" w:lineRule="exact"/>
        <w:rPr>
          <w:rFonts w:ascii="楷体_GB2312" w:eastAsia="楷体_GB2312" w:hAnsi="楷体_GB2312" w:cs="楷体_GB2312"/>
          <w:b/>
          <w:bCs/>
          <w:szCs w:val="32"/>
        </w:rPr>
      </w:pPr>
      <w:r>
        <w:rPr>
          <w:rFonts w:ascii="楷体_GB2312" w:eastAsia="楷体_GB2312" w:hAnsi="楷体_GB2312" w:cs="楷体_GB2312" w:hint="eastAsia"/>
          <w:b/>
          <w:bCs/>
          <w:szCs w:val="32"/>
        </w:rPr>
        <w:t>（三）关于国有资产占用情况说明</w:t>
      </w:r>
    </w:p>
    <w:p w14:paraId="66B8C776" w14:textId="57BAFE2B" w:rsidR="00B60473" w:rsidRDefault="00457BB2">
      <w:pPr>
        <w:pStyle w:val="2"/>
        <w:spacing w:line="600" w:lineRule="exact"/>
        <w:rPr>
          <w:rFonts w:ascii="仿宋_GB2312" w:eastAsia="仿宋_GB2312" w:hAnsi="仿宋_GB2312" w:cs="仿宋_GB2312"/>
          <w:szCs w:val="32"/>
        </w:rPr>
      </w:pPr>
      <w:r>
        <w:rPr>
          <w:rFonts w:ascii="仿宋_GB2312" w:eastAsia="仿宋_GB2312" w:hAnsi="仿宋_GB2312" w:cs="仿宋_GB2312" w:hint="eastAsia"/>
          <w:szCs w:val="32"/>
        </w:rPr>
        <w:t>截至202</w:t>
      </w:r>
      <w:r w:rsidR="000078F6">
        <w:rPr>
          <w:rFonts w:ascii="仿宋_GB2312" w:eastAsia="仿宋_GB2312" w:hAnsi="仿宋_GB2312" w:cs="仿宋_GB2312"/>
          <w:szCs w:val="32"/>
        </w:rPr>
        <w:t>1</w:t>
      </w:r>
      <w:r>
        <w:rPr>
          <w:rFonts w:ascii="仿宋_GB2312" w:eastAsia="仿宋_GB2312" w:hAnsi="仿宋_GB2312" w:cs="仿宋_GB2312" w:hint="eastAsia"/>
          <w:szCs w:val="32"/>
        </w:rPr>
        <w:t>年12月31日，驻汉办共有车辆1辆，其中，副部（省）级及以上领导用车 0辆、主要领导干部用车0辆、机要通信用车0辆、应急保障用车1辆、执法执勤用车0 辆、特种专业技术用车0辆、其他用车 0辆。单位价值 50万元以上</w:t>
      </w:r>
      <w:r>
        <w:rPr>
          <w:rFonts w:ascii="仿宋_GB2312" w:eastAsia="仿宋_GB2312" w:hAnsi="仿宋_GB2312" w:cs="仿宋_GB2312" w:hint="eastAsia"/>
          <w:spacing w:val="-11"/>
          <w:szCs w:val="32"/>
        </w:rPr>
        <w:t>通用设备 0台（套）；单位价值 100万元以上专用设备 0台（套）。</w:t>
      </w:r>
    </w:p>
    <w:p w14:paraId="59C8E444" w14:textId="3DCA222C" w:rsidR="00B60473" w:rsidRDefault="00457BB2">
      <w:pPr>
        <w:pStyle w:val="2"/>
        <w:spacing w:line="600" w:lineRule="exact"/>
        <w:rPr>
          <w:rFonts w:ascii="楷体_GB2312" w:eastAsia="楷体_GB2312" w:hAnsi="楷体_GB2312" w:cs="楷体_GB2312"/>
          <w:b/>
          <w:bCs/>
          <w:szCs w:val="32"/>
        </w:rPr>
      </w:pPr>
      <w:r>
        <w:rPr>
          <w:rFonts w:ascii="楷体_GB2312" w:eastAsia="楷体_GB2312" w:hAnsi="楷体_GB2312" w:cs="楷体_GB2312" w:hint="eastAsia"/>
          <w:b/>
          <w:bCs/>
          <w:szCs w:val="32"/>
        </w:rPr>
        <w:t>（四）关于202</w:t>
      </w:r>
      <w:r w:rsidR="00015F7A">
        <w:rPr>
          <w:rFonts w:ascii="楷体_GB2312" w:eastAsia="楷体_GB2312" w:hAnsi="楷体_GB2312" w:cs="楷体_GB2312"/>
          <w:b/>
          <w:bCs/>
          <w:szCs w:val="32"/>
        </w:rPr>
        <w:t>1</w:t>
      </w:r>
      <w:r>
        <w:rPr>
          <w:rFonts w:ascii="楷体_GB2312" w:eastAsia="楷体_GB2312" w:hAnsi="楷体_GB2312" w:cs="楷体_GB2312" w:hint="eastAsia"/>
          <w:b/>
          <w:bCs/>
          <w:szCs w:val="32"/>
        </w:rPr>
        <w:t>预算绩效情况的说明</w:t>
      </w:r>
    </w:p>
    <w:p w14:paraId="0AE9DBD9" w14:textId="77777777" w:rsidR="00B60473" w:rsidRDefault="00457BB2">
      <w:pPr>
        <w:spacing w:line="600" w:lineRule="exact"/>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1、预算绩效管理工作开展情况</w:t>
      </w:r>
    </w:p>
    <w:p w14:paraId="48A3D0D3" w14:textId="4067DE00" w:rsidR="00B60473" w:rsidRDefault="00457BB2" w:rsidP="00B60473">
      <w:pPr>
        <w:spacing w:beforeLines="50" w:before="156" w:line="60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根据预算绩效管理要求，驻汉办组织对202</w:t>
      </w:r>
      <w:r w:rsidR="00B013C8">
        <w:rPr>
          <w:rFonts w:ascii="仿宋_GB2312" w:eastAsia="仿宋_GB2312" w:hAnsi="仿宋_GB2312" w:cs="仿宋_GB2312"/>
          <w:sz w:val="32"/>
          <w:szCs w:val="32"/>
        </w:rPr>
        <w:t>1</w:t>
      </w:r>
      <w:r>
        <w:rPr>
          <w:rFonts w:ascii="仿宋_GB2312" w:eastAsia="仿宋_GB2312" w:hAnsi="仿宋_GB2312" w:cs="仿宋_GB2312" w:hint="eastAsia"/>
          <w:sz w:val="32"/>
          <w:szCs w:val="32"/>
        </w:rPr>
        <w:t>年度一般公共预算项目支出全面开展绩效自评，以“部门职责—工作活动”为依据，确定部门预算项目和预算额度，清晰描述预算项目开支范围和内容。本部门202</w:t>
      </w:r>
      <w:r w:rsidR="00B013C8">
        <w:rPr>
          <w:rFonts w:ascii="仿宋_GB2312" w:eastAsia="仿宋_GB2312" w:hAnsi="仿宋_GB2312" w:cs="仿宋_GB2312"/>
          <w:sz w:val="32"/>
          <w:szCs w:val="32"/>
        </w:rPr>
        <w:t>1</w:t>
      </w:r>
      <w:r>
        <w:rPr>
          <w:rFonts w:ascii="仿宋_GB2312" w:eastAsia="仿宋_GB2312" w:hAnsi="仿宋_GB2312" w:cs="仿宋_GB2312" w:hint="eastAsia"/>
          <w:sz w:val="32"/>
          <w:szCs w:val="32"/>
        </w:rPr>
        <w:t>年度一般公共预算和决算中没有安排项目支出。</w:t>
      </w:r>
      <w:r>
        <w:rPr>
          <w:rFonts w:ascii="仿宋_GB2312" w:eastAsia="仿宋_GB2312" w:hAnsi="仿宋_GB2312" w:cs="仿宋_GB2312" w:hint="eastAsia"/>
          <w:sz w:val="32"/>
          <w:szCs w:val="32"/>
        </w:rPr>
        <w:tab/>
      </w:r>
    </w:p>
    <w:p w14:paraId="4F8F02F2" w14:textId="77777777" w:rsidR="00B60473" w:rsidRDefault="00457BB2">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2、部门决算中项目绩效自评结果 </w:t>
      </w:r>
    </w:p>
    <w:p w14:paraId="3C70E504" w14:textId="77777777" w:rsidR="00B60473" w:rsidRDefault="00457BB2" w:rsidP="00B60473">
      <w:pPr>
        <w:pStyle w:val="a7"/>
        <w:spacing w:beforeLines="50" w:before="156" w:beforeAutospacing="0" w:after="0" w:afterAutospacing="0" w:line="6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我部门今年在部门决算中没有安排项目支出。</w:t>
      </w:r>
    </w:p>
    <w:p w14:paraId="520EA1E5" w14:textId="77777777" w:rsidR="00B60473" w:rsidRDefault="00457BB2">
      <w:pPr>
        <w:pStyle w:val="a7"/>
        <w:numPr>
          <w:ilvl w:val="0"/>
          <w:numId w:val="2"/>
        </w:numPr>
        <w:spacing w:before="156" w:beforeAutospacing="0" w:after="0" w:afterAutospacing="0" w:line="600" w:lineRule="exact"/>
        <w:jc w:val="center"/>
        <w:rPr>
          <w:rFonts w:ascii="黑体" w:eastAsia="黑体" w:hAnsi="黑体" w:cs="黑体"/>
          <w:b/>
          <w:sz w:val="36"/>
          <w:szCs w:val="36"/>
        </w:rPr>
      </w:pPr>
      <w:r>
        <w:rPr>
          <w:rFonts w:ascii="黑体" w:eastAsia="黑体" w:hAnsi="黑体" w:cs="黑体" w:hint="eastAsia"/>
          <w:b/>
          <w:sz w:val="36"/>
          <w:szCs w:val="36"/>
        </w:rPr>
        <w:t>名词解释</w:t>
      </w:r>
    </w:p>
    <w:p w14:paraId="1665A70F" w14:textId="77777777" w:rsidR="00B60473" w:rsidRDefault="00B60473">
      <w:pPr>
        <w:pStyle w:val="a7"/>
        <w:spacing w:before="156" w:beforeAutospacing="0" w:after="0" w:afterAutospacing="0" w:line="100" w:lineRule="exact"/>
        <w:jc w:val="both"/>
        <w:rPr>
          <w:rFonts w:ascii="黑体" w:eastAsia="黑体" w:hAnsi="黑体" w:cs="黑体"/>
          <w:b/>
          <w:sz w:val="36"/>
          <w:szCs w:val="36"/>
        </w:rPr>
      </w:pPr>
    </w:p>
    <w:p w14:paraId="54C6AE42" w14:textId="77777777" w:rsidR="00B60473" w:rsidRDefault="00B60473">
      <w:pPr>
        <w:pStyle w:val="a7"/>
        <w:spacing w:before="0" w:beforeAutospacing="0" w:after="0" w:afterAutospacing="0" w:line="300" w:lineRule="exact"/>
        <w:jc w:val="both"/>
        <w:rPr>
          <w:rFonts w:ascii="黑体" w:eastAsia="黑体" w:hAnsi="黑体" w:cs="黑体"/>
          <w:b/>
          <w:sz w:val="36"/>
          <w:szCs w:val="36"/>
        </w:rPr>
      </w:pPr>
    </w:p>
    <w:p w14:paraId="65180293"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一、部门决算：是指行政事业单位在年度终了，根据财政部门决算编审要求，在日常会计核算的基础上编制的、综合反映本单位预算执行结果和财务状况的总结性文件。</w:t>
      </w:r>
    </w:p>
    <w:p w14:paraId="6527B11E"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二、财政拨款收入：指由市级财政当年拨付的资金。按现行管理制度，市级部门决算中反映的财政拨款包括一般公共预算财政拨款和政府性基金财政拨款。</w:t>
      </w:r>
    </w:p>
    <w:p w14:paraId="3EC2C56F"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三、上级补助收入：指事业单位从主管部门和上级单位取得的非财政补助收入。</w:t>
      </w:r>
    </w:p>
    <w:p w14:paraId="511CFEA0"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四、事业收入：指事业单位开展专业业务活动及其辅助活动</w:t>
      </w:r>
      <w:r>
        <w:rPr>
          <w:rFonts w:ascii="仿宋_GB2312" w:eastAsia="仿宋_GB2312" w:hAnsi="仿宋_GB2312" w:cs="仿宋_GB2312" w:hint="eastAsia"/>
          <w:spacing w:val="-6"/>
          <w:sz w:val="32"/>
          <w:szCs w:val="32"/>
        </w:rPr>
        <w:t>取得的收入。包括事业单位收到的财政专户实际核拨的教育收费等。</w:t>
      </w:r>
    </w:p>
    <w:p w14:paraId="60612F04"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五、经营收入：指事业单位在专业业务活动及其辅助活动之外开展非独立核算经营活动取得的收入。</w:t>
      </w:r>
    </w:p>
    <w:p w14:paraId="0B55A611"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六、附属单位上缴收入：指事业单位附属独立核算单位按照有关规定上缴的收入。</w:t>
      </w:r>
    </w:p>
    <w:p w14:paraId="6FD08615"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七、其他收入：指单位取得的除上述“财政拨款收入”、“上级补助收入”、“事业收入”、“经营收入”、“附属单位上缴收入”等以外的各项收入。</w:t>
      </w:r>
    </w:p>
    <w:p w14:paraId="2DB4BE67"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八、用事业基金弥补收支差额：指事业单位在预计用当年的</w:t>
      </w:r>
      <w:r>
        <w:rPr>
          <w:rFonts w:ascii="仿宋_GB2312" w:eastAsia="仿宋_GB2312" w:hAnsi="仿宋_GB2312" w:cs="仿宋_GB2312" w:hint="eastAsia"/>
          <w:sz w:val="32"/>
          <w:szCs w:val="32"/>
        </w:rPr>
        <w:lastRenderedPageBreak/>
        <w:t>“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14:paraId="09F9491E"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九、年初结转和结余：指以前年度尚未完成、结转到本年仍按原规定用途继续使用的资金，或项目已完成等产生的结余资金。</w:t>
      </w:r>
    </w:p>
    <w:p w14:paraId="3B76B341"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十、结余分配：指事业单位按照《政府会计制度》的规定从非财政补助结余中分配的事业基金和职工福利基金等。</w:t>
      </w:r>
    </w:p>
    <w:p w14:paraId="53C796A9"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十一、年末结转和结余：指单位按照有关规定结转到下年继续使用的资金，或项目已完成等产生的结余资金。</w:t>
      </w:r>
    </w:p>
    <w:p w14:paraId="2AEBA744"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十二、基本支出：指单位为保障其机构正常运转、完成日常工作任务而发生的各项支出。</w:t>
      </w:r>
    </w:p>
    <w:p w14:paraId="2D7C9553"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十三、项目支出：指单位在基本支出之外为完成特定的工作任务或事业发展目标所发生的支出。</w:t>
      </w:r>
    </w:p>
    <w:p w14:paraId="1F795EC8"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十四、经营支出：指事业单位在专业业务活动及其辅助活动之外开展非独立核算经营活动发生的支出。</w:t>
      </w:r>
    </w:p>
    <w:p w14:paraId="0E35D907"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五、“三公”经费：是指部门用财政拨款安排的因公出国（境）费、公务用车购置及运行费和公务接待费。其中，因公出国（境）费反映单位公务出国（境）的差旅费、伙食补助费、杂费、培训费等支出；公务用车购置及运行费反映单位公务用车购</w:t>
      </w:r>
      <w:r>
        <w:rPr>
          <w:rFonts w:ascii="仿宋_GB2312" w:eastAsia="仿宋_GB2312" w:hAnsi="仿宋_GB2312" w:cs="仿宋_GB2312" w:hint="eastAsia"/>
          <w:sz w:val="32"/>
          <w:szCs w:val="32"/>
        </w:rPr>
        <w:lastRenderedPageBreak/>
        <w:t>置费（含车辆购置税）及租用费、燃料费、维修费、过路过桥费、保险费等支出；公务接待费反映单位按规定开支的各类公务接待（含外宾接待）支出。</w:t>
      </w:r>
    </w:p>
    <w:p w14:paraId="42D3A820" w14:textId="77777777" w:rsidR="00B60473" w:rsidRDefault="00457BB2">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十六、机关运行经费：是指行政单位和参照公务员法管理的事业单位使用一般公共预算财政拨款安排的基本支出中的日常公用经费支出。是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14:paraId="4CE5B182" w14:textId="77777777" w:rsidR="00B60473" w:rsidRDefault="00B60473">
      <w:pPr>
        <w:pStyle w:val="2"/>
        <w:rPr>
          <w:rFonts w:ascii="仿宋_GB2312" w:eastAsia="仿宋_GB2312" w:hAnsi="仿宋_GB2312" w:cs="仿宋_GB2312"/>
          <w:szCs w:val="32"/>
        </w:rPr>
      </w:pPr>
    </w:p>
    <w:sectPr w:rsidR="00B60473" w:rsidSect="00B60473">
      <w:footerReference w:type="default" r:id="rId8"/>
      <w:pgSz w:w="11906" w:h="16838"/>
      <w:pgMar w:top="2211" w:right="1531" w:bottom="1871" w:left="1531" w:header="851" w:footer="992" w:gutter="0"/>
      <w:pgNumType w:start="1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38DF" w14:textId="77777777" w:rsidR="002D53C8" w:rsidRDefault="002D53C8" w:rsidP="00B60473">
      <w:r>
        <w:separator/>
      </w:r>
    </w:p>
  </w:endnote>
  <w:endnote w:type="continuationSeparator" w:id="0">
    <w:p w14:paraId="2280E487" w14:textId="77777777" w:rsidR="002D53C8" w:rsidRDefault="002D53C8" w:rsidP="00B6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D174" w14:textId="77777777" w:rsidR="00B60473" w:rsidRDefault="00000000">
    <w:pPr>
      <w:pStyle w:val="a3"/>
    </w:pPr>
    <w:r>
      <w:pict w14:anchorId="29579494">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1FEBA8B1" w14:textId="77777777" w:rsidR="00B60473" w:rsidRDefault="00B60473">
                <w:pPr>
                  <w:pStyle w:val="a3"/>
                  <w:rPr>
                    <w:sz w:val="24"/>
                    <w:szCs w:val="24"/>
                  </w:rPr>
                </w:pPr>
                <w:r>
                  <w:rPr>
                    <w:rFonts w:hint="eastAsia"/>
                    <w:sz w:val="24"/>
                    <w:szCs w:val="24"/>
                  </w:rPr>
                  <w:fldChar w:fldCharType="begin"/>
                </w:r>
                <w:r w:rsidR="00457BB2">
                  <w:rPr>
                    <w:rFonts w:hint="eastAsia"/>
                    <w:sz w:val="24"/>
                    <w:szCs w:val="24"/>
                  </w:rPr>
                  <w:instrText xml:space="preserve"> PAGE  \* MERGEFORMAT </w:instrText>
                </w:r>
                <w:r>
                  <w:rPr>
                    <w:rFonts w:hint="eastAsia"/>
                    <w:sz w:val="24"/>
                    <w:szCs w:val="24"/>
                  </w:rPr>
                  <w:fldChar w:fldCharType="separate"/>
                </w:r>
                <w:r w:rsidR="00457BB2">
                  <w:rPr>
                    <w:noProof/>
                    <w:sz w:val="24"/>
                    <w:szCs w:val="24"/>
                  </w:rPr>
                  <w:t>16</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E173" w14:textId="77777777" w:rsidR="002D53C8" w:rsidRDefault="002D53C8" w:rsidP="00B60473">
      <w:r>
        <w:separator/>
      </w:r>
    </w:p>
  </w:footnote>
  <w:footnote w:type="continuationSeparator" w:id="0">
    <w:p w14:paraId="35974CE6" w14:textId="77777777" w:rsidR="002D53C8" w:rsidRDefault="002D53C8" w:rsidP="00B60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5B138B"/>
    <w:multiLevelType w:val="singleLevel"/>
    <w:tmpl w:val="FF5B138B"/>
    <w:lvl w:ilvl="0">
      <w:start w:val="1"/>
      <w:numFmt w:val="chineseCounting"/>
      <w:suff w:val="nothing"/>
      <w:lvlText w:val="第%1部分　"/>
      <w:lvlJc w:val="left"/>
      <w:rPr>
        <w:rFonts w:hint="eastAsia"/>
      </w:rPr>
    </w:lvl>
  </w:abstractNum>
  <w:abstractNum w:abstractNumId="1" w15:restartNumberingAfterBreak="0">
    <w:nsid w:val="5CFC9C7D"/>
    <w:multiLevelType w:val="singleLevel"/>
    <w:tmpl w:val="5CFC9C7D"/>
    <w:lvl w:ilvl="0">
      <w:start w:val="4"/>
      <w:numFmt w:val="chineseCounting"/>
      <w:suff w:val="nothing"/>
      <w:lvlText w:val="第%1部分　"/>
      <w:lvlJc w:val="left"/>
      <w:rPr>
        <w:rFonts w:hint="eastAsia"/>
      </w:rPr>
    </w:lvl>
  </w:abstractNum>
  <w:num w:numId="1" w16cid:durableId="622158150">
    <w:abstractNumId w:val="0"/>
  </w:num>
  <w:num w:numId="2" w16cid:durableId="192737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7281"/>
    <w:rsid w:val="000078F6"/>
    <w:rsid w:val="00015F7A"/>
    <w:rsid w:val="00050535"/>
    <w:rsid w:val="000C78FC"/>
    <w:rsid w:val="000E712D"/>
    <w:rsid w:val="000F0F31"/>
    <w:rsid w:val="001272FA"/>
    <w:rsid w:val="00181E7E"/>
    <w:rsid w:val="00217527"/>
    <w:rsid w:val="002237CE"/>
    <w:rsid w:val="00292205"/>
    <w:rsid w:val="002A4319"/>
    <w:rsid w:val="002C6B67"/>
    <w:rsid w:val="002D53C8"/>
    <w:rsid w:val="00352194"/>
    <w:rsid w:val="0039199C"/>
    <w:rsid w:val="00393C9E"/>
    <w:rsid w:val="003B075E"/>
    <w:rsid w:val="003B659A"/>
    <w:rsid w:val="003E62DA"/>
    <w:rsid w:val="00457BB2"/>
    <w:rsid w:val="00481226"/>
    <w:rsid w:val="004C3AFA"/>
    <w:rsid w:val="004D7281"/>
    <w:rsid w:val="004E3706"/>
    <w:rsid w:val="005117A8"/>
    <w:rsid w:val="0052484A"/>
    <w:rsid w:val="005827C1"/>
    <w:rsid w:val="0059191B"/>
    <w:rsid w:val="005C53DF"/>
    <w:rsid w:val="005D534E"/>
    <w:rsid w:val="00612A99"/>
    <w:rsid w:val="00636EA2"/>
    <w:rsid w:val="00674A97"/>
    <w:rsid w:val="00685973"/>
    <w:rsid w:val="006F15C8"/>
    <w:rsid w:val="006F5263"/>
    <w:rsid w:val="00781F7C"/>
    <w:rsid w:val="007B5831"/>
    <w:rsid w:val="0086410B"/>
    <w:rsid w:val="00902421"/>
    <w:rsid w:val="00930783"/>
    <w:rsid w:val="00961FEF"/>
    <w:rsid w:val="00962A3E"/>
    <w:rsid w:val="0098375D"/>
    <w:rsid w:val="00A06117"/>
    <w:rsid w:val="00AE5141"/>
    <w:rsid w:val="00B013C8"/>
    <w:rsid w:val="00B20A6B"/>
    <w:rsid w:val="00B24549"/>
    <w:rsid w:val="00B4102D"/>
    <w:rsid w:val="00B60473"/>
    <w:rsid w:val="00B80EDA"/>
    <w:rsid w:val="00B90D09"/>
    <w:rsid w:val="00CA5E03"/>
    <w:rsid w:val="00D40F59"/>
    <w:rsid w:val="00DA1FA7"/>
    <w:rsid w:val="00DA474F"/>
    <w:rsid w:val="00DB20D2"/>
    <w:rsid w:val="00E602C5"/>
    <w:rsid w:val="00EA0571"/>
    <w:rsid w:val="00EA1F54"/>
    <w:rsid w:val="00EE41CC"/>
    <w:rsid w:val="00F4175C"/>
    <w:rsid w:val="00F65303"/>
    <w:rsid w:val="00F73A6E"/>
    <w:rsid w:val="00F929D9"/>
    <w:rsid w:val="00FC4F0E"/>
    <w:rsid w:val="00FD29AB"/>
    <w:rsid w:val="018521FC"/>
    <w:rsid w:val="01FF1CAE"/>
    <w:rsid w:val="028B6CDF"/>
    <w:rsid w:val="02954FDB"/>
    <w:rsid w:val="02D56268"/>
    <w:rsid w:val="05417B99"/>
    <w:rsid w:val="0B627FDD"/>
    <w:rsid w:val="0C6C628C"/>
    <w:rsid w:val="0E4C6497"/>
    <w:rsid w:val="0EA543CB"/>
    <w:rsid w:val="127F54AA"/>
    <w:rsid w:val="12DE02FD"/>
    <w:rsid w:val="14731815"/>
    <w:rsid w:val="15112432"/>
    <w:rsid w:val="15E002BA"/>
    <w:rsid w:val="16811C24"/>
    <w:rsid w:val="18497AFC"/>
    <w:rsid w:val="1BAB60F0"/>
    <w:rsid w:val="1D4F4EB2"/>
    <w:rsid w:val="1DB25784"/>
    <w:rsid w:val="1E451183"/>
    <w:rsid w:val="1E6C32C2"/>
    <w:rsid w:val="1FC516BA"/>
    <w:rsid w:val="207127E9"/>
    <w:rsid w:val="20EA2C10"/>
    <w:rsid w:val="23F57BC0"/>
    <w:rsid w:val="259D37FE"/>
    <w:rsid w:val="25D950CA"/>
    <w:rsid w:val="25E31A73"/>
    <w:rsid w:val="26616973"/>
    <w:rsid w:val="275A639C"/>
    <w:rsid w:val="283877F4"/>
    <w:rsid w:val="2870765F"/>
    <w:rsid w:val="29122A89"/>
    <w:rsid w:val="29CA5F5B"/>
    <w:rsid w:val="2CAE1D9F"/>
    <w:rsid w:val="2CB66F03"/>
    <w:rsid w:val="2D1545C1"/>
    <w:rsid w:val="2D4F4A73"/>
    <w:rsid w:val="2DA64DD7"/>
    <w:rsid w:val="2E5A447A"/>
    <w:rsid w:val="338F6E56"/>
    <w:rsid w:val="352A1385"/>
    <w:rsid w:val="353B77E9"/>
    <w:rsid w:val="35670E78"/>
    <w:rsid w:val="38A14ED6"/>
    <w:rsid w:val="39E4046B"/>
    <w:rsid w:val="3D2A7B9E"/>
    <w:rsid w:val="3D875C29"/>
    <w:rsid w:val="3DC34539"/>
    <w:rsid w:val="3F292E6B"/>
    <w:rsid w:val="45605AB2"/>
    <w:rsid w:val="460F77E1"/>
    <w:rsid w:val="46B70033"/>
    <w:rsid w:val="475F1CBE"/>
    <w:rsid w:val="47761137"/>
    <w:rsid w:val="49636EFE"/>
    <w:rsid w:val="4D6E09D6"/>
    <w:rsid w:val="4FDA6FB9"/>
    <w:rsid w:val="51BA35AA"/>
    <w:rsid w:val="51BD14CB"/>
    <w:rsid w:val="523555EC"/>
    <w:rsid w:val="53EC4BCC"/>
    <w:rsid w:val="55CC560C"/>
    <w:rsid w:val="564279A5"/>
    <w:rsid w:val="59056D31"/>
    <w:rsid w:val="59C05199"/>
    <w:rsid w:val="5A037DBC"/>
    <w:rsid w:val="5CDE6D6B"/>
    <w:rsid w:val="60326664"/>
    <w:rsid w:val="6391695D"/>
    <w:rsid w:val="6943470A"/>
    <w:rsid w:val="69F21F6A"/>
    <w:rsid w:val="6AF503EF"/>
    <w:rsid w:val="6C446813"/>
    <w:rsid w:val="70FC4FBC"/>
    <w:rsid w:val="72070E6A"/>
    <w:rsid w:val="73E33A0D"/>
    <w:rsid w:val="76E97998"/>
    <w:rsid w:val="7A64280F"/>
    <w:rsid w:val="7A9868DF"/>
    <w:rsid w:val="7FBF47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8DB4A"/>
  <w15:docId w15:val="{4ADFB32F-9E88-41EB-995E-FA79B43D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47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60473"/>
    <w:pPr>
      <w:tabs>
        <w:tab w:val="center" w:pos="4153"/>
        <w:tab w:val="right" w:pos="8306"/>
      </w:tabs>
      <w:snapToGrid w:val="0"/>
      <w:jc w:val="left"/>
    </w:pPr>
    <w:rPr>
      <w:sz w:val="18"/>
      <w:szCs w:val="18"/>
    </w:rPr>
  </w:style>
  <w:style w:type="paragraph" w:styleId="a5">
    <w:name w:val="header"/>
    <w:basedOn w:val="a"/>
    <w:link w:val="a6"/>
    <w:uiPriority w:val="99"/>
    <w:unhideWhenUsed/>
    <w:qFormat/>
    <w:rsid w:val="00B6047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B60473"/>
    <w:pPr>
      <w:spacing w:before="100" w:beforeAutospacing="1" w:after="100" w:afterAutospacing="1"/>
      <w:jc w:val="left"/>
    </w:pPr>
    <w:rPr>
      <w:kern w:val="0"/>
      <w:sz w:val="24"/>
      <w:szCs w:val="24"/>
    </w:rPr>
  </w:style>
  <w:style w:type="paragraph" w:customStyle="1" w:styleId="2">
    <w:name w:val="正文缩进 + 首行缩进:  2 字符"/>
    <w:basedOn w:val="a"/>
    <w:qFormat/>
    <w:rsid w:val="00B60473"/>
    <w:pPr>
      <w:spacing w:line="560" w:lineRule="exact"/>
      <w:ind w:firstLine="640"/>
    </w:pPr>
    <w:rPr>
      <w:rFonts w:ascii="仿宋" w:eastAsia="仿宋" w:hAnsi="仿宋" w:cs="宋体"/>
      <w:sz w:val="32"/>
      <w:szCs w:val="20"/>
    </w:rPr>
  </w:style>
  <w:style w:type="character" w:customStyle="1" w:styleId="a6">
    <w:name w:val="页眉 字符"/>
    <w:basedOn w:val="a0"/>
    <w:link w:val="a5"/>
    <w:uiPriority w:val="99"/>
    <w:qFormat/>
    <w:rsid w:val="00B60473"/>
    <w:rPr>
      <w:rFonts w:ascii="Calibri" w:eastAsia="宋体" w:hAnsi="Calibri" w:cs="Times New Roman"/>
      <w:sz w:val="18"/>
      <w:szCs w:val="18"/>
    </w:rPr>
  </w:style>
  <w:style w:type="character" w:customStyle="1" w:styleId="a4">
    <w:name w:val="页脚 字符"/>
    <w:basedOn w:val="a0"/>
    <w:link w:val="a3"/>
    <w:uiPriority w:val="99"/>
    <w:qFormat/>
    <w:rsid w:val="00B6047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8633">
      <w:bodyDiv w:val="1"/>
      <w:marLeft w:val="0"/>
      <w:marRight w:val="0"/>
      <w:marTop w:val="0"/>
      <w:marBottom w:val="0"/>
      <w:divBdr>
        <w:top w:val="none" w:sz="0" w:space="0" w:color="auto"/>
        <w:left w:val="none" w:sz="0" w:space="0" w:color="auto"/>
        <w:bottom w:val="none" w:sz="0" w:space="0" w:color="auto"/>
        <w:right w:val="none" w:sz="0" w:space="0" w:color="auto"/>
      </w:divBdr>
    </w:div>
    <w:div w:id="471674303">
      <w:bodyDiv w:val="1"/>
      <w:marLeft w:val="0"/>
      <w:marRight w:val="0"/>
      <w:marTop w:val="0"/>
      <w:marBottom w:val="0"/>
      <w:divBdr>
        <w:top w:val="none" w:sz="0" w:space="0" w:color="auto"/>
        <w:left w:val="none" w:sz="0" w:space="0" w:color="auto"/>
        <w:bottom w:val="none" w:sz="0" w:space="0" w:color="auto"/>
        <w:right w:val="none" w:sz="0" w:space="0" w:color="auto"/>
      </w:divBdr>
    </w:div>
    <w:div w:id="843394954">
      <w:bodyDiv w:val="1"/>
      <w:marLeft w:val="0"/>
      <w:marRight w:val="0"/>
      <w:marTop w:val="0"/>
      <w:marBottom w:val="0"/>
      <w:divBdr>
        <w:top w:val="none" w:sz="0" w:space="0" w:color="auto"/>
        <w:left w:val="none" w:sz="0" w:space="0" w:color="auto"/>
        <w:bottom w:val="none" w:sz="0" w:space="0" w:color="auto"/>
        <w:right w:val="none" w:sz="0" w:space="0" w:color="auto"/>
      </w:divBdr>
    </w:div>
    <w:div w:id="925722524">
      <w:bodyDiv w:val="1"/>
      <w:marLeft w:val="0"/>
      <w:marRight w:val="0"/>
      <w:marTop w:val="0"/>
      <w:marBottom w:val="0"/>
      <w:divBdr>
        <w:top w:val="none" w:sz="0" w:space="0" w:color="auto"/>
        <w:left w:val="none" w:sz="0" w:space="0" w:color="auto"/>
        <w:bottom w:val="none" w:sz="0" w:space="0" w:color="auto"/>
        <w:right w:val="none" w:sz="0" w:space="0" w:color="auto"/>
      </w:divBdr>
    </w:div>
    <w:div w:id="927813151">
      <w:bodyDiv w:val="1"/>
      <w:marLeft w:val="0"/>
      <w:marRight w:val="0"/>
      <w:marTop w:val="0"/>
      <w:marBottom w:val="0"/>
      <w:divBdr>
        <w:top w:val="none" w:sz="0" w:space="0" w:color="auto"/>
        <w:left w:val="none" w:sz="0" w:space="0" w:color="auto"/>
        <w:bottom w:val="none" w:sz="0" w:space="0" w:color="auto"/>
        <w:right w:val="none" w:sz="0" w:space="0" w:color="auto"/>
      </w:divBdr>
    </w:div>
    <w:div w:id="1105930447">
      <w:bodyDiv w:val="1"/>
      <w:marLeft w:val="0"/>
      <w:marRight w:val="0"/>
      <w:marTop w:val="0"/>
      <w:marBottom w:val="0"/>
      <w:divBdr>
        <w:top w:val="none" w:sz="0" w:space="0" w:color="auto"/>
        <w:left w:val="none" w:sz="0" w:space="0" w:color="auto"/>
        <w:bottom w:val="none" w:sz="0" w:space="0" w:color="auto"/>
        <w:right w:val="none" w:sz="0" w:space="0" w:color="auto"/>
      </w:divBdr>
    </w:div>
    <w:div w:id="1381976596">
      <w:bodyDiv w:val="1"/>
      <w:marLeft w:val="0"/>
      <w:marRight w:val="0"/>
      <w:marTop w:val="0"/>
      <w:marBottom w:val="0"/>
      <w:divBdr>
        <w:top w:val="none" w:sz="0" w:space="0" w:color="auto"/>
        <w:left w:val="none" w:sz="0" w:space="0" w:color="auto"/>
        <w:bottom w:val="none" w:sz="0" w:space="0" w:color="auto"/>
        <w:right w:val="none" w:sz="0" w:space="0" w:color="auto"/>
      </w:divBdr>
    </w:div>
    <w:div w:id="1462457280">
      <w:bodyDiv w:val="1"/>
      <w:marLeft w:val="0"/>
      <w:marRight w:val="0"/>
      <w:marTop w:val="0"/>
      <w:marBottom w:val="0"/>
      <w:divBdr>
        <w:top w:val="none" w:sz="0" w:space="0" w:color="auto"/>
        <w:left w:val="none" w:sz="0" w:space="0" w:color="auto"/>
        <w:bottom w:val="none" w:sz="0" w:space="0" w:color="auto"/>
        <w:right w:val="none" w:sz="0" w:space="0" w:color="auto"/>
      </w:divBdr>
    </w:div>
    <w:div w:id="212954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1714</Words>
  <Characters>9775</Characters>
  <Application>Microsoft Office Word</Application>
  <DocSecurity>0</DocSecurity>
  <Lines>81</Lines>
  <Paragraphs>22</Paragraphs>
  <ScaleCrop>false</ScaleCrop>
  <Company>Microsoft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nie yun</cp:lastModifiedBy>
  <cp:revision>35</cp:revision>
  <cp:lastPrinted>2019-09-05T06:56:00Z</cp:lastPrinted>
  <dcterms:created xsi:type="dcterms:W3CDTF">2018-08-02T09:08:00Z</dcterms:created>
  <dcterms:modified xsi:type="dcterms:W3CDTF">2022-09-20T08:19:00Z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5C35A7DC4FA04B52BB0E7B8D656236ED</vt:lpwstr>
  </property>
</Properties>
</file>