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8" w:hRule="atLeast"/>
        </w:trPr>
        <w:tc>
          <w:tcPr>
            <w:tcW w:w="893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ascii="方正小标宋简体" w:hAnsi="宋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不予受理听证通知书</w:t>
            </w:r>
            <w:bookmarkEnd w:id="0"/>
          </w:p>
          <w:p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X公（  ）听不受字</w:t>
            </w:r>
            <w:r>
              <w:rPr>
                <w:rFonts w:hint="eastAsia" w:ascii="仿宋_GB2312"/>
              </w:rPr>
              <w:t>〔    〕</w:t>
            </w:r>
            <w:r>
              <w:rPr>
                <w:rFonts w:hint="eastAsia"/>
              </w:rPr>
              <w:t xml:space="preserve">   号</w:t>
            </w:r>
          </w:p>
          <w:p>
            <w:pPr>
              <w:spacing w:line="600" w:lineRule="exact"/>
              <w:jc w:val="righ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</w:t>
            </w:r>
          </w:p>
          <w:p>
            <w:pPr>
              <w:spacing w:line="600" w:lineRule="exact"/>
              <w:rPr>
                <w:rFonts w:ascii="仿宋_GB2312"/>
              </w:rPr>
            </w:pPr>
            <w:r>
              <w:rPr>
                <w:rFonts w:hint="eastAsia" w:ascii="仿宋_GB2312"/>
                <w:u w:val="single"/>
              </w:rPr>
              <w:t xml:space="preserve">     </w:t>
            </w:r>
            <w:r>
              <w:rPr>
                <w:rFonts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  <w:u w:val="single"/>
              </w:rPr>
              <w:t xml:space="preserve">         </w:t>
            </w:r>
            <w:r>
              <w:rPr>
                <w:rFonts w:hint="eastAsia" w:ascii="仿宋_GB2312"/>
              </w:rPr>
              <w:t>：</w:t>
            </w:r>
            <w:r>
              <w:rPr>
                <w:rFonts w:ascii="仿宋_GB2312"/>
              </w:rPr>
              <w:t xml:space="preserve">                                                    </w:t>
            </w:r>
          </w:p>
          <w:p>
            <w:pPr>
              <w:spacing w:line="440" w:lineRule="exact"/>
              <w:ind w:firstLine="585"/>
              <w:rPr>
                <w:rFonts w:ascii="仿宋_GB2312"/>
                <w:u w:val="single"/>
              </w:rPr>
            </w:pPr>
            <w:r>
              <w:rPr>
                <w:rFonts w:hint="eastAsia" w:ascii="仿宋_GB2312"/>
              </w:rPr>
              <w:t>你（单位）因</w:t>
            </w:r>
            <w:r>
              <w:rPr>
                <w:rFonts w:ascii="仿宋_GB2312"/>
                <w:u w:val="single"/>
              </w:rPr>
              <w:t xml:space="preserve">                               </w:t>
            </w:r>
            <w:r>
              <w:rPr>
                <w:rFonts w:ascii="仿宋_GB2312"/>
              </w:rPr>
              <w:t xml:space="preserve"> </w:t>
            </w:r>
            <w:r>
              <w:rPr>
                <w:rFonts w:hint="eastAsia" w:ascii="仿宋_GB2312"/>
              </w:rPr>
              <w:t>一案，提出举行听证要求，本机关经审查认为:</w:t>
            </w:r>
            <w:r>
              <w:rPr>
                <w:rFonts w:ascii="仿宋_GB2312"/>
              </w:rPr>
              <w:t xml:space="preserve"> </w:t>
            </w:r>
            <w:r>
              <w:rPr>
                <w:rFonts w:ascii="仿宋_GB2312"/>
                <w:u w:val="single"/>
              </w:rPr>
              <w:t xml:space="preserve">           </w:t>
            </w:r>
            <w:r>
              <w:rPr>
                <w:rFonts w:hint="eastAsia" w:ascii="仿宋_GB2312"/>
                <w:u w:val="single"/>
              </w:rPr>
              <w:t xml:space="preserve">  </w:t>
            </w:r>
            <w:r>
              <w:rPr>
                <w:rFonts w:ascii="仿宋_GB2312"/>
                <w:u w:val="single"/>
              </w:rPr>
              <w:t xml:space="preserve">          </w:t>
            </w:r>
            <w:r>
              <w:rPr>
                <w:rFonts w:hint="eastAsia" w:ascii="仿宋_GB2312"/>
                <w:u w:val="single"/>
              </w:rPr>
              <w:t xml:space="preserve"> </w:t>
            </w:r>
            <w:r>
              <w:rPr>
                <w:rFonts w:ascii="仿宋_GB2312"/>
                <w:u w:val="single"/>
              </w:rPr>
              <w:t xml:space="preserve">             </w:t>
            </w:r>
            <w:r>
              <w:rPr>
                <w:rFonts w:hint="eastAsia" w:ascii="仿宋_GB2312"/>
                <w:u w:val="single"/>
              </w:rPr>
              <w:t xml:space="preserve">  </w:t>
            </w:r>
            <w:r>
              <w:rPr>
                <w:rFonts w:ascii="仿宋_GB2312"/>
                <w:u w:val="single"/>
              </w:rPr>
              <w:t xml:space="preserve">      </w:t>
            </w:r>
          </w:p>
          <w:p>
            <w:pPr>
              <w:spacing w:line="440" w:lineRule="exact"/>
              <w:rPr>
                <w:rFonts w:ascii="仿宋_GB2312"/>
                <w:u w:val="single"/>
              </w:rPr>
            </w:pPr>
            <w:r>
              <w:rPr>
                <w:rFonts w:ascii="仿宋_GB2312"/>
                <w:u w:val="single"/>
              </w:rPr>
              <w:t xml:space="preserve">                                                       </w:t>
            </w:r>
            <w:r>
              <w:rPr>
                <w:rFonts w:hint="eastAsia" w:ascii="仿宋_GB2312"/>
                <w:u w:val="single"/>
              </w:rPr>
              <w:t xml:space="preserve"> </w:t>
            </w:r>
            <w:r>
              <w:rPr>
                <w:rFonts w:ascii="仿宋_GB2312"/>
                <w:u w:val="single"/>
              </w:rPr>
              <w:t xml:space="preserve">          </w:t>
            </w:r>
          </w:p>
          <w:p>
            <w:pPr>
              <w:spacing w:line="440" w:lineRule="exact"/>
              <w:rPr>
                <w:rFonts w:ascii="仿宋_GB2312"/>
                <w:u w:val="single"/>
              </w:rPr>
            </w:pPr>
            <w:r>
              <w:rPr>
                <w:rFonts w:ascii="仿宋_GB2312"/>
                <w:u w:val="single"/>
              </w:rPr>
              <w:t xml:space="preserve">                                                       </w:t>
            </w:r>
            <w:r>
              <w:rPr>
                <w:rFonts w:hint="eastAsia" w:ascii="仿宋_GB2312"/>
                <w:u w:val="single"/>
              </w:rPr>
              <w:t xml:space="preserve">  </w:t>
            </w:r>
            <w:r>
              <w:rPr>
                <w:rFonts w:ascii="仿宋_GB2312"/>
                <w:u w:val="single"/>
              </w:rPr>
              <w:t xml:space="preserve">                             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ascii="仿宋_GB2312"/>
                <w:u w:val="single"/>
              </w:rPr>
              <w:t xml:space="preserve">                                                     </w:t>
            </w:r>
            <w:r>
              <w:rPr>
                <w:rFonts w:hint="eastAsia" w:ascii="仿宋_GB2312"/>
              </w:rPr>
              <w:t>。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根据《中华人民共和国行政处罚法》第六十三条之规定，决定不予受理。</w:t>
            </w:r>
          </w:p>
          <w:p>
            <w:pPr>
              <w:spacing w:line="440" w:lineRule="exact"/>
              <w:ind w:firstLine="585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特此通知。</w:t>
            </w:r>
          </w:p>
          <w:p>
            <w:pPr>
              <w:spacing w:line="440" w:lineRule="exact"/>
              <w:ind w:firstLine="585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</w:t>
            </w:r>
          </w:p>
          <w:p>
            <w:pPr>
              <w:spacing w:line="440" w:lineRule="exact"/>
              <w:ind w:right="1184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    </w:t>
            </w:r>
          </w:p>
          <w:p>
            <w:pPr>
              <w:spacing w:line="440" w:lineRule="exact"/>
              <w:ind w:right="1184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 xml:space="preserve">                                     公安机关（印）                  </w:t>
            </w:r>
            <w:r>
              <w:rPr>
                <w:rFonts w:ascii="仿宋_GB2312"/>
              </w:rPr>
              <w:t xml:space="preserve">        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      年   月   日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申请人 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年  月  日  </w:t>
            </w:r>
          </w:p>
          <w:p>
            <w:pPr>
              <w:spacing w:line="440" w:lineRule="exact"/>
              <w:rPr>
                <w:rFonts w:hint="eastAsia" w:eastAsia="黑体"/>
              </w:rPr>
            </w:pPr>
            <w:r>
              <w:rPr>
                <w:rFonts w:ascii="仿宋_GB2312"/>
              </w:rPr>
              <w:t xml:space="preserve">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 w:ascii="宋体" w:hAnsi="宋体"/>
          <w:color w:val="000000"/>
          <w:sz w:val="28"/>
          <w:szCs w:val="28"/>
        </w:rPr>
        <w:t xml:space="preserve">一式两份,一份交申请人,一份附卷。   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90C89"/>
    <w:rsid w:val="071701AD"/>
    <w:rsid w:val="2F29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2023-07-05T10:15:00Z</dcterms:created>
  <dc:creator>user</dc:creator>
  <cp:lastModifiedBy>user</cp:lastModifiedBy>
  <dcterms:modified xsi:type="dcterms:W3CDTF">2023-07-05T10:16:44Z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