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5" w:hRule="atLeast"/>
        </w:trPr>
        <w:tc>
          <w:tcPr>
            <w:tcW w:w="8900" w:type="dxa"/>
            <w:noWrap w:val="0"/>
            <w:vAlign w:val="top"/>
          </w:tcPr>
          <w:p>
            <w:pPr>
              <w:spacing w:line="600" w:lineRule="exact"/>
              <w:ind w:firstLine="3024" w:firstLineChars="1080"/>
              <w:outlineLvl w:val="0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ind w:firstLine="2800" w:firstLineChars="1000"/>
              <w:outlineLvl w:val="0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方正小标宋简体" w:eastAsia="方正小标宋简体"/>
                <w:sz w:val="44"/>
                <w:szCs w:val="44"/>
              </w:rPr>
              <w:t>强制执行申请书</w:t>
            </w:r>
            <w:bookmarkStart w:id="0" w:name="_GoBack"/>
            <w:bookmarkEnd w:id="0"/>
          </w:p>
          <w:p>
            <w:pPr>
              <w:spacing w:line="6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</w:t>
            </w:r>
            <w:r>
              <w:rPr>
                <w:szCs w:val="32"/>
              </w:rPr>
              <w:t>X</w:t>
            </w:r>
            <w:r>
              <w:rPr>
                <w:rFonts w:hint="eastAsia" w:ascii="仿宋_GB2312"/>
                <w:szCs w:val="32"/>
              </w:rPr>
              <w:t>公（  ）强执申字 〔    〕   号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</w:p>
          <w:p>
            <w:pPr>
              <w:spacing w:line="6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        </w:t>
            </w:r>
            <w:r>
              <w:rPr>
                <w:rFonts w:hint="eastAsia" w:ascii="仿宋_GB2312"/>
                <w:szCs w:val="32"/>
              </w:rPr>
              <w:t>人民法院：</w:t>
            </w:r>
          </w:p>
          <w:p>
            <w:pPr>
              <w:spacing w:line="440" w:lineRule="exact"/>
              <w:ind w:firstLine="584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我局于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/>
                <w:szCs w:val="32"/>
              </w:rPr>
              <w:t>年</w:t>
            </w:r>
            <w:r>
              <w:rPr>
                <w:rFonts w:hint="eastAsia" w:ascii="仿宋_GB2312"/>
                <w:szCs w:val="32"/>
                <w:u w:val="single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月</w:t>
            </w:r>
            <w:r>
              <w:rPr>
                <w:rFonts w:hint="eastAsia" w:ascii="仿宋_GB2312"/>
                <w:szCs w:val="32"/>
                <w:u w:val="single"/>
              </w:rPr>
              <w:t xml:space="preserve">   </w:t>
            </w:r>
            <w:r>
              <w:rPr>
                <w:rFonts w:hint="eastAsia" w:ascii="仿宋_GB2312"/>
                <w:szCs w:val="32"/>
              </w:rPr>
              <w:t>日作出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</w:t>
            </w:r>
            <w:r>
              <w:rPr>
                <w:rFonts w:hint="eastAsia" w:ascii="仿宋_GB2312"/>
                <w:szCs w:val="32"/>
              </w:rPr>
              <w:t>的行政处理决定（决定书文号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）</w:t>
            </w:r>
            <w:r>
              <w:rPr>
                <w:rFonts w:hint="eastAsia" w:ascii="仿宋_GB2312"/>
                <w:szCs w:val="32"/>
              </w:rPr>
              <w:t>，经依法催告（催告书文号</w:t>
            </w:r>
            <w:r>
              <w:rPr>
                <w:rFonts w:hint="eastAsia"/>
                <w:szCs w:val="32"/>
              </w:rPr>
              <w:t xml:space="preserve">      </w:t>
            </w:r>
            <w:r>
              <w:rPr>
                <w:rFonts w:hint="eastAsia" w:ascii="仿宋_GB2312"/>
                <w:szCs w:val="32"/>
              </w:rPr>
              <w:t>公（   ）催字〔    〕   号），当事人无正当理由逾期仍未履行义务。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根据《中华人民共和国行政强制法》第五十三条和第五十四条之规定，特申请你院对以下事项强制执行：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/>
                <w:szCs w:val="32"/>
              </w:rPr>
              <w:t>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</w:rPr>
            </w:pPr>
          </w:p>
          <w:p>
            <w:pPr>
              <w:spacing w:line="440" w:lineRule="exact"/>
              <w:ind w:firstLine="640" w:firstLineChars="200"/>
              <w:rPr>
                <w:szCs w:val="32"/>
              </w:rPr>
            </w:pPr>
            <w:r>
              <w:rPr>
                <w:rFonts w:hint="eastAsia" w:ascii="仿宋_GB2312"/>
                <w:szCs w:val="32"/>
              </w:rPr>
              <w:t>附：</w:t>
            </w:r>
            <w:r>
              <w:rPr>
                <w:szCs w:val="32"/>
              </w:rPr>
              <w:t>1、行政</w:t>
            </w:r>
            <w:r>
              <w:rPr>
                <w:rFonts w:hint="eastAsia"/>
                <w:szCs w:val="32"/>
              </w:rPr>
              <w:t>处理</w:t>
            </w:r>
            <w:r>
              <w:rPr>
                <w:szCs w:val="32"/>
              </w:rPr>
              <w:t>决定书　</w:t>
            </w:r>
            <w:r>
              <w:rPr>
                <w:rFonts w:hint="eastAsia"/>
                <w:szCs w:val="32"/>
              </w:rPr>
              <w:t xml:space="preserve">  </w:t>
            </w:r>
            <w:r>
              <w:rPr>
                <w:szCs w:val="32"/>
              </w:rPr>
              <w:t xml:space="preserve">2、当事人的意见   </w:t>
            </w:r>
          </w:p>
          <w:p>
            <w:pPr>
              <w:spacing w:line="440" w:lineRule="exact"/>
              <w:ind w:firstLine="640" w:firstLineChars="200"/>
              <w:rPr>
                <w:szCs w:val="32"/>
              </w:rPr>
            </w:pPr>
            <w:r>
              <w:rPr>
                <w:szCs w:val="32"/>
              </w:rPr>
              <w:t xml:space="preserve">    3、催告书          </w:t>
            </w:r>
            <w:r>
              <w:rPr>
                <w:rFonts w:hint="eastAsia"/>
                <w:szCs w:val="32"/>
              </w:rPr>
              <w:t xml:space="preserve">  </w:t>
            </w:r>
            <w:r>
              <w:rPr>
                <w:szCs w:val="32"/>
              </w:rPr>
              <w:t>4、申请</w:t>
            </w:r>
            <w:r>
              <w:rPr>
                <w:rFonts w:hint="eastAsia"/>
                <w:szCs w:val="32"/>
              </w:rPr>
              <w:t>强制</w:t>
            </w:r>
            <w:r>
              <w:rPr>
                <w:szCs w:val="32"/>
              </w:rPr>
              <w:t>执行标的情况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  <w:u w:val="single"/>
              </w:rPr>
            </w:pPr>
            <w:r>
              <w:rPr>
                <w:szCs w:val="32"/>
              </w:rPr>
              <w:t xml:space="preserve">    5、法律、行政法规规定的</w:t>
            </w:r>
            <w:r>
              <w:rPr>
                <w:rFonts w:hint="eastAsia" w:ascii="仿宋_GB2312"/>
                <w:szCs w:val="32"/>
              </w:rPr>
              <w:t>其他材料</w:t>
            </w:r>
            <w:r>
              <w:rPr>
                <w:rFonts w:hint="eastAsia" w:ascii="仿宋_GB2312"/>
                <w:szCs w:val="32"/>
                <w:u w:val="single"/>
              </w:rPr>
              <w:t xml:space="preserve">　　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  <w:u w:val="single"/>
              </w:rPr>
              <w:t xml:space="preserve">                       　　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公安机关（印）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                                      年  月  日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公安机关负责人 </w:t>
            </w:r>
          </w:p>
          <w:p>
            <w:pPr>
              <w:spacing w:line="440" w:lineRule="exact"/>
              <w:ind w:firstLine="2364" w:firstLineChars="739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年  月  日</w:t>
            </w:r>
          </w:p>
          <w:p>
            <w:pPr>
              <w:spacing w:line="440" w:lineRule="exact"/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一式两份，一份交人民法院，一份附卷。 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A5C3F"/>
    <w:rsid w:val="071701AD"/>
    <w:rsid w:val="712A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2023-07-05T11:07:00Z</dcterms:created>
  <dc:creator>user</dc:creator>
  <cp:lastModifiedBy>user</cp:lastModifiedBy>
  <dcterms:modified xsi:type="dcterms:W3CDTF">2023-07-05T11:07:49Z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