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7" w:hRule="atLeast"/>
        </w:trPr>
        <w:tc>
          <w:tcPr>
            <w:tcW w:w="8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ind w:firstLine="3012" w:firstLineChars="1076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600" w:lineRule="exact"/>
              <w:ind w:firstLine="3012" w:firstLineChars="1076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600" w:lineRule="exact"/>
              <w:ind w:left="-49"/>
              <w:jc w:val="center"/>
              <w:rPr>
                <w:rFonts w:hint="eastAsia" w:ascii="方正小标宋简体" w:eastAsia="方正小标宋简体"/>
                <w:sz w:val="44"/>
                <w:szCs w:val="44"/>
              </w:rPr>
            </w:pPr>
            <w:bookmarkStart w:id="1" w:name="_GoBack"/>
            <w:r>
              <w:rPr>
                <w:rFonts w:hint="eastAsia" w:ascii="方正小标宋简体" w:eastAsia="方正小标宋简体"/>
                <w:sz w:val="44"/>
                <w:szCs w:val="44"/>
              </w:rPr>
              <w:t>限制活动范围决定书</w:t>
            </w:r>
          </w:p>
          <w:bookmarkEnd w:id="1"/>
          <w:p>
            <w:pPr>
              <w:spacing w:line="600" w:lineRule="exact"/>
              <w:ind w:left="-49"/>
              <w:jc w:val="right"/>
              <w:rPr>
                <w:rFonts w:hint="eastAsia" w:ascii="仿宋_GB2312"/>
              </w:rPr>
            </w:pPr>
            <w:r>
              <w:rPr>
                <w:rFonts w:hint="eastAsia" w:eastAsia="黑体"/>
              </w:rPr>
              <w:t xml:space="preserve">       </w:t>
            </w:r>
            <w:r>
              <w:rPr>
                <w:rFonts w:hint="eastAsia" w:ascii="仿宋_GB2312"/>
              </w:rPr>
              <w:t xml:space="preserve">              Ｘ公（  ）限范围决字〔    〕   号</w:t>
            </w:r>
          </w:p>
          <w:p>
            <w:pPr>
              <w:spacing w:line="440" w:lineRule="exact"/>
              <w:ind w:left="-49"/>
              <w:jc w:val="right"/>
              <w:rPr>
                <w:rFonts w:ascii="仿宋_GB2312"/>
              </w:rPr>
            </w:pPr>
          </w:p>
          <w:p>
            <w:pPr>
              <w:spacing w:line="440" w:lineRule="exact"/>
              <w:ind w:left="-51" w:firstLine="585"/>
              <w:rPr>
                <w:rFonts w:hint="eastAsia" w:ascii="仿宋_GB2312"/>
                <w:u w:val="single"/>
              </w:rPr>
            </w:pPr>
            <w:r>
              <w:rPr>
                <w:rFonts w:hint="eastAsia" w:ascii="仿宋_GB2312"/>
              </w:rPr>
              <w:t>违法嫌疑人</w:t>
            </w:r>
            <w:r>
              <w:rPr>
                <w:rFonts w:hint="eastAsia" w:ascii="仿宋_GB2312"/>
                <w:u w:val="single"/>
              </w:rPr>
              <w:t xml:space="preserve">           </w:t>
            </w:r>
            <w:r>
              <w:rPr>
                <w:rFonts w:hint="eastAsia" w:ascii="仿宋_GB2312"/>
              </w:rPr>
              <w:t>性别</w:t>
            </w:r>
            <w:r>
              <w:rPr>
                <w:rFonts w:hint="eastAsia" w:ascii="仿宋_GB2312"/>
                <w:u w:val="single"/>
              </w:rPr>
              <w:t xml:space="preserve">   </w:t>
            </w:r>
            <w:r>
              <w:rPr>
                <w:rFonts w:hint="eastAsia" w:ascii="仿宋_GB2312"/>
              </w:rPr>
              <w:t>年龄</w:t>
            </w:r>
            <w:r>
              <w:rPr>
                <w:rFonts w:hint="eastAsia" w:ascii="仿宋_GB2312"/>
                <w:u w:val="single"/>
              </w:rPr>
              <w:t xml:space="preserve">　 </w:t>
            </w:r>
            <w:r>
              <w:rPr>
                <w:rFonts w:hint="eastAsia" w:ascii="仿宋_GB2312"/>
              </w:rPr>
              <w:t>出生日期</w:t>
            </w:r>
            <w:r>
              <w:rPr>
                <w:rFonts w:hint="eastAsia" w:ascii="仿宋_GB2312"/>
                <w:u w:val="single"/>
              </w:rPr>
              <w:t xml:space="preserve">             　　　</w:t>
            </w:r>
          </w:p>
          <w:p>
            <w:pPr>
              <w:spacing w:line="440" w:lineRule="exact"/>
              <w:ind w:left="-51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国籍</w:t>
            </w:r>
            <w:r>
              <w:rPr>
                <w:rFonts w:ascii="仿宋_GB2312"/>
              </w:rPr>
              <w:t>/</w:t>
            </w:r>
            <w:r>
              <w:rPr>
                <w:rFonts w:hint="eastAsia" w:ascii="仿宋_GB2312"/>
              </w:rPr>
              <w:t>地区</w:t>
            </w:r>
            <w:r>
              <w:rPr>
                <w:rFonts w:hint="eastAsia" w:ascii="仿宋_GB2312"/>
                <w:u w:val="single"/>
              </w:rPr>
              <w:t xml:space="preserve">          </w:t>
            </w:r>
            <w:r>
              <w:rPr>
                <w:rFonts w:hint="eastAsia" w:ascii="仿宋_GB2312"/>
              </w:rPr>
              <w:t>身份证件种类及号码</w:t>
            </w:r>
            <w:r>
              <w:rPr>
                <w:rFonts w:hint="eastAsia" w:ascii="仿宋_GB2312"/>
                <w:u w:val="single"/>
              </w:rPr>
              <w:t xml:space="preserve">    　                    　</w:t>
            </w:r>
          </w:p>
          <w:p>
            <w:pPr>
              <w:spacing w:line="440" w:lineRule="exact"/>
              <w:ind w:left="-51" w:firstLine="60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因</w:t>
            </w:r>
          </w:p>
          <w:p>
            <w:pPr>
              <w:spacing w:line="440" w:lineRule="exact"/>
              <w:ind w:left="-51" w:firstLine="60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□患有严重疾病  </w:t>
            </w:r>
            <w:r>
              <w:rPr>
                <w:rFonts w:hint="eastAsia" w:ascii="仿宋_GB2312"/>
              </w:rPr>
              <w:sym w:font="Wingdings 2" w:char="00A3"/>
            </w:r>
            <w:r>
              <w:rPr>
                <w:rFonts w:hint="eastAsia" w:ascii="仿宋_GB2312"/>
              </w:rPr>
              <w:t>怀孕  □哺乳自己不满一周岁婴儿</w:t>
            </w:r>
          </w:p>
          <w:p>
            <w:pPr>
              <w:spacing w:line="440" w:lineRule="exact"/>
              <w:ind w:left="-51" w:firstLine="60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□未满十六周岁  □已满七十周岁</w:t>
            </w:r>
          </w:p>
          <w:p>
            <w:pPr>
              <w:spacing w:line="440" w:lineRule="exact"/>
              <w:ind w:left="-51" w:firstLine="60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□其他</w:t>
            </w:r>
            <w:r>
              <w:rPr>
                <w:rFonts w:hint="eastAsia" w:ascii="仿宋_GB2312"/>
                <w:u w:val="single"/>
              </w:rPr>
              <w:t xml:space="preserve">                                     </w:t>
            </w:r>
            <w:r>
              <w:rPr>
                <w:rFonts w:hint="eastAsia" w:ascii="仿宋_GB2312"/>
              </w:rPr>
              <w:t xml:space="preserve"> </w:t>
            </w:r>
          </w:p>
          <w:p>
            <w:pPr>
              <w:spacing w:line="440" w:lineRule="exact"/>
              <w:ind w:left="-54" w:leftChars="-17" w:firstLine="640" w:firstLineChars="20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根据《中华人民共和国出境入境管理法》第六十一条之规定，现决定对违法嫌疑人限制活动范围，期限自</w:t>
            </w:r>
            <w:r>
              <w:rPr>
                <w:rFonts w:hint="eastAsia" w:ascii="仿宋_GB2312"/>
                <w:u w:val="single"/>
              </w:rPr>
              <w:t xml:space="preserve">      </w:t>
            </w:r>
            <w:r>
              <w:rPr>
                <w:rFonts w:hint="eastAsia" w:ascii="仿宋_GB2312"/>
              </w:rPr>
              <w:t>年</w:t>
            </w:r>
            <w:r>
              <w:rPr>
                <w:rFonts w:hint="eastAsia" w:ascii="仿宋_GB2312"/>
                <w:u w:val="single"/>
              </w:rPr>
              <w:t xml:space="preserve">    </w:t>
            </w:r>
            <w:r>
              <w:rPr>
                <w:rFonts w:hint="eastAsia" w:ascii="仿宋_GB2312"/>
              </w:rPr>
              <w:t>月</w:t>
            </w:r>
            <w:r>
              <w:rPr>
                <w:rFonts w:hint="eastAsia" w:ascii="仿宋_GB2312"/>
                <w:u w:val="single"/>
              </w:rPr>
              <w:t xml:space="preserve">   </w:t>
            </w:r>
            <w:r>
              <w:rPr>
                <w:rFonts w:hint="eastAsia" w:ascii="仿宋_GB2312"/>
              </w:rPr>
              <w:t>日至</w:t>
            </w:r>
            <w:r>
              <w:rPr>
                <w:rFonts w:hint="eastAsia" w:ascii="仿宋_GB2312"/>
                <w:u w:val="single"/>
              </w:rPr>
              <w:t xml:space="preserve">      </w:t>
            </w:r>
            <w:r>
              <w:rPr>
                <w:rFonts w:hint="eastAsia" w:ascii="仿宋_GB2312"/>
              </w:rPr>
              <w:t>年</w:t>
            </w:r>
            <w:r>
              <w:rPr>
                <w:rFonts w:hint="eastAsia" w:ascii="仿宋_GB2312"/>
                <w:u w:val="single"/>
              </w:rPr>
              <w:t xml:space="preserve">   </w:t>
            </w:r>
            <w:r>
              <w:rPr>
                <w:rFonts w:hint="eastAsia" w:ascii="仿宋_GB2312"/>
              </w:rPr>
              <w:t>月</w:t>
            </w:r>
            <w:r>
              <w:rPr>
                <w:rFonts w:hint="eastAsia" w:ascii="仿宋_GB2312"/>
                <w:u w:val="single"/>
              </w:rPr>
              <w:t xml:space="preserve">   </w:t>
            </w:r>
            <w:r>
              <w:rPr>
                <w:rFonts w:hint="eastAsia" w:ascii="仿宋_GB2312"/>
              </w:rPr>
              <w:t>日。在此期间，其</w:t>
            </w:r>
            <w:r>
              <w:rPr>
                <w:rFonts w:hint="eastAsia"/>
              </w:rPr>
              <w:t>应当遵守以下规定：</w:t>
            </w:r>
          </w:p>
          <w:p>
            <w:pPr>
              <w:spacing w:line="440" w:lineRule="exact"/>
              <w:ind w:left="-51" w:firstLine="600"/>
              <w:rPr>
                <w:rFonts w:hint="eastAsia" w:ascii="仿宋_GB2312"/>
              </w:rPr>
            </w:pPr>
            <w:r>
              <w:rPr>
                <w:rFonts w:hint="eastAsia"/>
              </w:rPr>
              <w:t>一、未经决定机关批准，不得变更生活居所，不得离开</w:t>
            </w:r>
            <w:r>
              <w:rPr>
                <w:rFonts w:hint="eastAsia"/>
                <w:u w:val="single"/>
              </w:rPr>
              <w:t xml:space="preserve">       </w:t>
            </w:r>
          </w:p>
          <w:p>
            <w:pPr>
              <w:spacing w:line="440" w:lineRule="exact"/>
              <w:rPr>
                <w:rFonts w:hint="eastAsia" w:ascii="仿宋_GB2312"/>
              </w:rPr>
            </w:pPr>
            <w:r>
              <w:rPr>
                <w:rFonts w:hint="eastAsia"/>
                <w:u w:val="single"/>
              </w:rPr>
              <w:t xml:space="preserve">                                              </w:t>
            </w:r>
            <w:r>
              <w:rPr>
                <w:rFonts w:hint="eastAsia"/>
              </w:rPr>
              <w:t>的区域；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_GB2312"/>
              </w:rPr>
            </w:pPr>
            <w:r>
              <w:rPr>
                <w:rFonts w:hint="eastAsia"/>
              </w:rPr>
              <w:t>二、在传唤的时候及时到案；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_GB2312"/>
              </w:rPr>
            </w:pPr>
            <w:r>
              <w:rPr>
                <w:rFonts w:hint="eastAsia"/>
              </w:rPr>
              <w:t>三、不得以任何形式干扰证人作证；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_GB2312"/>
              </w:rPr>
            </w:pPr>
            <w:r>
              <w:rPr>
                <w:rFonts w:hint="eastAsia"/>
              </w:rPr>
              <w:t>四、不得毁灭、伪造证据或者串供。</w:t>
            </w:r>
          </w:p>
          <w:p>
            <w:pPr>
              <w:spacing w:line="440" w:lineRule="exact"/>
              <w:ind w:firstLine="640" w:firstLineChars="20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如不服本决定，可以在收到本决定书之日起六十日内向</w:t>
            </w:r>
            <w:r>
              <w:rPr>
                <w:rFonts w:hint="eastAsia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hint="eastAsia" w:ascii="仿宋_GB2312"/>
              </w:rPr>
            </w:pPr>
            <w:r>
              <w:rPr>
                <w:rFonts w:hint="eastAsia"/>
                <w:u w:val="single"/>
              </w:rPr>
              <w:t xml:space="preserve">                                 </w:t>
            </w:r>
            <w:r>
              <w:rPr>
                <w:rFonts w:hint="eastAsia"/>
              </w:rPr>
              <w:t>申请行政复议。</w:t>
            </w:r>
          </w:p>
          <w:p>
            <w:pPr>
              <w:spacing w:line="440" w:lineRule="exact"/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                   </w:t>
            </w:r>
          </w:p>
          <w:p>
            <w:pPr>
              <w:spacing w:line="440" w:lineRule="exact"/>
              <w:ind w:firstLine="2560" w:firstLineChars="800"/>
              <w:rPr>
                <w:rFonts w:hint="eastAsia"/>
              </w:rPr>
            </w:pPr>
            <w:r>
              <w:rPr>
                <w:rFonts w:hint="eastAsia"/>
              </w:rPr>
              <w:t xml:space="preserve">公安机关或者出入境边防检查机关（印）        </w:t>
            </w:r>
          </w:p>
          <w:p>
            <w:pPr>
              <w:spacing w:line="440" w:lineRule="exact"/>
              <w:ind w:left="-49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　　　　　　　　　　　　　        年　 月 　日</w:t>
            </w:r>
          </w:p>
          <w:p>
            <w:pPr>
              <w:spacing w:line="440" w:lineRule="exact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违法嫌疑人 </w:t>
            </w:r>
          </w:p>
          <w:p>
            <w:pPr>
              <w:spacing w:line="440" w:lineRule="exact"/>
              <w:ind w:firstLine="1580" w:firstLineChars="494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年   月  日</w:t>
            </w:r>
          </w:p>
        </w:tc>
      </w:tr>
    </w:tbl>
    <w:p>
      <w:pPr>
        <w:spacing w:line="440" w:lineRule="exact"/>
        <w:ind w:firstLine="560" w:firstLineChars="200"/>
      </w:pPr>
      <w:r>
        <w:rPr>
          <w:rFonts w:hint="eastAsia" w:ascii="仿宋_GB2312"/>
          <w:sz w:val="28"/>
          <w:szCs w:val="28"/>
        </w:rPr>
        <w:t>一式三份，被限制活动范围人和执行单位各一份，一份附卷</w:t>
      </w:r>
      <w:r>
        <w:rPr>
          <w:rFonts w:hint="eastAsia" w:ascii="仿宋_GB2312"/>
          <w:sz w:val="28"/>
        </w:rPr>
        <w:t>。</w:t>
      </w:r>
      <w:bookmarkStart w:id="0" w:name="式样三十二"/>
      <w:bookmarkEnd w:id="0"/>
      <w:r>
        <w:rPr>
          <w:rFonts w:ascii="仿宋_GB2312"/>
          <w:sz w:val="28"/>
        </w:rPr>
        <w:t xml:space="preserve"> </w:t>
      </w:r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409AE"/>
    <w:rsid w:val="071701AD"/>
    <w:rsid w:val="40C4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2023-07-05T10:59:00Z</dcterms:created>
  <dc:creator>user</dc:creator>
  <cp:lastModifiedBy>user</cp:lastModifiedBy>
  <dcterms:modified xsi:type="dcterms:W3CDTF">2023-07-05T11:01:07Z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