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left"/>
        <w:rPr>
          <w:rFonts w:hint="eastAsia" w:ascii="方正小标宋简体" w:hAnsi="Times New Roman" w:eastAsia="方正小标宋简体" w:cs="宋体"/>
          <w:kern w:val="2"/>
          <w:sz w:val="32"/>
          <w:szCs w:val="32"/>
          <w:lang w:val="en-US" w:eastAsia="zh-CN" w:bidi="ar"/>
        </w:rPr>
      </w:pPr>
      <w:r>
        <w:rPr>
          <w:rFonts w:hint="eastAsia" w:ascii="方正小标宋简体" w:hAnsi="Times New Roman" w:eastAsia="方正小标宋简体" w:cs="宋体"/>
          <w:kern w:val="2"/>
          <w:sz w:val="32"/>
          <w:szCs w:val="32"/>
          <w:lang w:val="en-US" w:eastAsia="zh-CN" w:bidi="ar"/>
        </w:rPr>
        <w:t>附件四</w:t>
      </w:r>
    </w:p>
    <w:p>
      <w:pPr>
        <w:keepNext w:val="0"/>
        <w:keepLines w:val="0"/>
        <w:widowControl w:val="0"/>
        <w:suppressLineNumbers w:val="0"/>
        <w:spacing w:before="0" w:beforeAutospacing="0" w:after="0" w:afterAutospacing="0"/>
        <w:ind w:left="0" w:right="0"/>
        <w:jc w:val="center"/>
        <w:rPr>
          <w:rFonts w:hint="eastAsia" w:ascii="方正小标宋简体" w:hAnsi="Times New Roman" w:eastAsia="方正小标宋简体" w:cs="Times New Roman"/>
          <w:kern w:val="2"/>
          <w:sz w:val="48"/>
          <w:szCs w:val="48"/>
        </w:rPr>
      </w:pPr>
      <w:r>
        <w:rPr>
          <w:rFonts w:hint="eastAsia" w:ascii="方正小标宋简体" w:hAnsi="Times New Roman" w:eastAsia="方正小标宋简体" w:cs="宋体"/>
          <w:kern w:val="2"/>
          <w:sz w:val="48"/>
          <w:szCs w:val="48"/>
          <w:lang w:val="en-US" w:eastAsia="zh-CN" w:bidi="ar"/>
        </w:rPr>
        <w:t>收款账户确认书</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宋体"/>
          <w:kern w:val="2"/>
          <w:sz w:val="32"/>
          <w:szCs w:val="32"/>
        </w:rPr>
      </w:pPr>
      <w:r>
        <w:rPr>
          <w:rFonts w:hint="eastAsia" w:ascii="仿宋_GB2312" w:hAnsi="Times New Roman" w:eastAsia="仿宋_GB2312" w:cs="宋体"/>
          <w:kern w:val="2"/>
          <w:sz w:val="32"/>
          <w:szCs w:val="32"/>
          <w:lang w:val="en-US" w:eastAsia="zh-CN" w:bidi="ar"/>
        </w:rPr>
        <w:t>深圳市中级人民法院：</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Times New Roman" w:eastAsia="仿宋_GB2312" w:cs="宋体"/>
          <w:kern w:val="2"/>
          <w:sz w:val="32"/>
          <w:szCs w:val="32"/>
        </w:rPr>
      </w:pPr>
      <w:r>
        <w:rPr>
          <w:rFonts w:hint="eastAsia" w:ascii="仿宋_GB2312" w:hAnsi="Times New Roman" w:eastAsia="仿宋_GB2312" w:cs="宋体"/>
          <w:kern w:val="2"/>
          <w:sz w:val="32"/>
          <w:szCs w:val="32"/>
          <w:lang w:val="en-US" w:eastAsia="zh-CN" w:bidi="ar"/>
        </w:rPr>
        <w:t>关于“</w:t>
      </w:r>
      <w:r>
        <w:rPr>
          <w:rFonts w:hint="eastAsia" w:ascii="仿宋_GB2312" w:eastAsia="仿宋_GB2312" w:cs="宋体"/>
          <w:sz w:val="32"/>
          <w:szCs w:val="32"/>
          <w:lang w:eastAsia="zh-CN" w:bidi="ar"/>
        </w:rPr>
        <w:t>中金黄金</w:t>
      </w:r>
      <w:r>
        <w:rPr>
          <w:rFonts w:hint="eastAsia" w:ascii="仿宋_GB2312" w:hAnsi="Times New Roman" w:eastAsia="仿宋_GB2312" w:cs="仿宋_GB2312"/>
          <w:kern w:val="2"/>
          <w:sz w:val="32"/>
          <w:szCs w:val="32"/>
          <w:lang w:val="en-US" w:eastAsia="zh-CN" w:bidi="ar"/>
        </w:rPr>
        <w:t>”退赔一案，案号为（2025）粤03执1198号</w:t>
      </w:r>
      <w:r>
        <w:rPr>
          <w:rFonts w:hint="eastAsia" w:ascii="仿宋_GB2312" w:hAnsi="Times New Roman" w:eastAsia="仿宋_GB2312" w:cs="宋体"/>
          <w:kern w:val="2"/>
          <w:sz w:val="32"/>
          <w:szCs w:val="32"/>
          <w:lang w:val="en-US" w:eastAsia="zh-CN" w:bidi="ar"/>
        </w:rPr>
        <w:t>，请将案件执行过程中执行到位的退赔款项直接汇付到本人以下收款账户：</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宋体"/>
          <w:kern w:val="2"/>
          <w:sz w:val="32"/>
          <w:szCs w:val="32"/>
          <w:u w:val="single"/>
          <w:lang w:val="en-US" w:eastAsia="zh-CN" w:bidi="ar"/>
        </w:rPr>
      </w:pPr>
      <w:r>
        <w:rPr>
          <w:rFonts w:hint="eastAsia" w:ascii="仿宋_GB2312" w:hAnsi="Times New Roman" w:eastAsia="仿宋_GB2312" w:cs="宋体"/>
          <w:kern w:val="2"/>
          <w:sz w:val="32"/>
          <w:szCs w:val="32"/>
          <w:lang w:val="en-US" w:eastAsia="zh-CN" w:bidi="ar"/>
        </w:rPr>
        <w:t>开户行：</w:t>
      </w:r>
      <w:r>
        <w:rPr>
          <w:rFonts w:hint="eastAsia" w:ascii="仿宋_GB2312" w:hAnsi="Times New Roman" w:eastAsia="仿宋_GB2312" w:cs="宋体"/>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宋体"/>
          <w:kern w:val="2"/>
          <w:sz w:val="32"/>
          <w:szCs w:val="32"/>
          <w:lang w:val="en-US" w:eastAsia="zh-CN" w:bidi="ar"/>
        </w:rPr>
        <w:t>（开户行请注明省、市，如：XX银行广东省深圳市分行）</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u w:val="single"/>
          <w:lang w:val="en-US" w:eastAsia="zh-CN" w:bidi="ar"/>
        </w:rPr>
      </w:pPr>
      <w:r>
        <w:rPr>
          <w:rFonts w:hint="eastAsia" w:ascii="仿宋_GB2312" w:hAnsi="Times New Roman" w:eastAsia="仿宋_GB2312" w:cs="宋体"/>
          <w:kern w:val="2"/>
          <w:sz w:val="32"/>
          <w:szCs w:val="32"/>
          <w:lang w:val="en-US" w:eastAsia="zh-CN" w:bidi="ar"/>
        </w:rPr>
        <w:t>户  名：</w:t>
      </w:r>
      <w:r>
        <w:rPr>
          <w:rFonts w:hint="eastAsia" w:ascii="仿宋_GB2312"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（须集资参与人本人账户）</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宋体"/>
          <w:kern w:val="2"/>
          <w:sz w:val="32"/>
          <w:szCs w:val="32"/>
          <w:lang w:val="en-US" w:eastAsia="zh-CN" w:bidi="ar"/>
        </w:rPr>
        <w:t>账  号：</w:t>
      </w:r>
      <w:r>
        <w:rPr>
          <w:rFonts w:hint="eastAsia" w:ascii="仿宋_GB2312" w:hAnsi="Times New Roman" w:eastAsia="仿宋_GB2312" w:cs="宋体"/>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2" w:firstLineChars="20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 xml:space="preserve">如上述收款账户信息需要变更，我方承诺将第一时间向法院提交书面申请，否则，由此导致的法律后果由我方自行承担。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 xml:space="preserve"> </w:t>
      </w:r>
      <w:bookmarkStart w:id="0" w:name="_GoBack"/>
      <w:bookmarkEnd w:id="0"/>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附件：身份证、收款账户银行卡复印件</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申请人</w:t>
      </w:r>
      <w:r>
        <w:rPr>
          <w:rFonts w:hint="eastAsia" w:ascii="仿宋_GB2312" w:hAnsi="Times New Roman" w:eastAsia="仿宋_GB2312" w:cs="宋体"/>
          <w:kern w:val="2"/>
          <w:sz w:val="32"/>
          <w:szCs w:val="32"/>
          <w:lang w:val="en-US" w:eastAsia="zh-CN" w:bidi="ar"/>
        </w:rPr>
        <w:t>：</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宋体"/>
          <w:kern w:val="2"/>
          <w:sz w:val="32"/>
          <w:szCs w:val="32"/>
          <w:lang w:val="en-US" w:eastAsia="zh-CN" w:bidi="ar"/>
        </w:rPr>
      </w:pPr>
      <w:r>
        <w:rPr>
          <w:rFonts w:hint="eastAsia" w:ascii="仿宋_GB2312" w:hAnsi="Times New Roman" w:eastAsia="仿宋_GB2312" w:cs="Times New Roman"/>
          <w:kern w:val="2"/>
          <w:sz w:val="32"/>
          <w:szCs w:val="32"/>
          <w:lang w:val="en-US" w:eastAsia="zh-CN" w:bidi="ar"/>
        </w:rPr>
        <w:t xml:space="preserve">                        </w:t>
      </w:r>
      <w:r>
        <w:rPr>
          <w:rFonts w:hint="eastAsia" w:ascii="仿宋_GB2312" w:hAnsi="Times New Roman" w:eastAsia="仿宋_GB2312" w:cs="宋体"/>
          <w:kern w:val="2"/>
          <w:sz w:val="32"/>
          <w:szCs w:val="32"/>
          <w:lang w:val="en-US" w:eastAsia="zh-CN" w:bidi="ar"/>
        </w:rPr>
        <w:t>日期：</w:t>
      </w:r>
    </w:p>
    <w:p>
      <w:pPr>
        <w:keepNext w:val="0"/>
        <w:keepLines w:val="0"/>
        <w:widowControl w:val="0"/>
        <w:suppressLineNumbers w:val="0"/>
        <w:spacing w:before="0" w:beforeAutospacing="0" w:after="0" w:afterAutospacing="0" w:line="540" w:lineRule="exact"/>
        <w:ind w:left="0" w:right="0" w:firstLine="660"/>
        <w:jc w:val="both"/>
        <w:rPr>
          <w:rFonts w:hint="default" w:ascii="仿宋_GB2312" w:hAnsi="Times New Roman" w:eastAsia="仿宋_GB2312" w:cs="宋体"/>
          <w:kern w:val="2"/>
          <w:sz w:val="32"/>
          <w:szCs w:val="32"/>
          <w:lang w:val="en-US" w:eastAsia="zh-CN" w:bidi="ar"/>
        </w:rPr>
      </w:pPr>
      <w:r>
        <w:rPr>
          <w:rFonts w:hint="eastAsia" w:ascii="仿宋_GB2312" w:hAnsi="Times New Roman" w:eastAsia="仿宋_GB2312" w:cs="宋体"/>
          <w:kern w:val="2"/>
          <w:sz w:val="32"/>
          <w:szCs w:val="32"/>
          <w:lang w:val="en-US" w:eastAsia="zh-CN" w:bidi="ar"/>
        </w:rPr>
        <w:t xml:space="preserve">                        联系方式: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1B493B"/>
    <w:rsid w:val="3F9E22A1"/>
    <w:rsid w:val="4A1947CF"/>
    <w:rsid w:val="7DFDC2BA"/>
    <w:rsid w:val="7F5BE6C8"/>
    <w:rsid w:val="B7F8F4A8"/>
    <w:rsid w:val="CF0FA958"/>
    <w:rsid w:val="CFEB89F2"/>
    <w:rsid w:val="FCDF0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51</TotalTime>
  <ScaleCrop>false</ScaleCrop>
  <LinksUpToDate>false</LinksUpToDate>
  <CharactersWithSpaces>0</CharactersWithSpaces>
  <Application>WPS Office_11.8.2.12380_F1E327BC-269C-435d-A152-05C5408002CA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zhanruiJ30</cp:lastModifiedBy>
  <dcterms:modified xsi:type="dcterms:W3CDTF">2026-05-20T11:06:10Z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2052-11.8.2.12380</vt:lpwstr>
  </property>
  <property fmtid="{D5CDD505-2E9C-101B-9397-08002B2CF9AE}" pid="3" name="ICV">
    <vt:lpwstr>F2C21FB8E97D1E2EA1DD79695EFC62BB</vt:lpwstr>
  </property>
</Properties>
</file>