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p>
    <w:p>
      <w:pPr>
        <w:spacing w:line="500" w:lineRule="exact"/>
        <w:jc w:val="center"/>
        <w:rPr>
          <w:rFonts w:hint="eastAsia" w:ascii="仿宋" w:hAnsi="仿宋" w:eastAsia="仿宋" w:cs="仿宋"/>
          <w:b/>
          <w:bCs/>
          <w:sz w:val="36"/>
          <w:szCs w:val="36"/>
        </w:rPr>
      </w:pPr>
      <w:r>
        <w:rPr>
          <w:rFonts w:hint="eastAsia" w:ascii="仿宋" w:hAnsi="仿宋" w:eastAsia="仿宋" w:cs="仿宋"/>
          <w:b/>
          <w:bCs/>
          <w:sz w:val="36"/>
          <w:szCs w:val="36"/>
        </w:rPr>
        <w:t>天门市经济困难</w:t>
      </w:r>
      <w:r>
        <w:rPr>
          <w:rFonts w:hint="eastAsia" w:ascii="仿宋" w:hAnsi="仿宋" w:eastAsia="仿宋" w:cs="仿宋"/>
          <w:b/>
          <w:bCs/>
          <w:sz w:val="36"/>
          <w:szCs w:val="36"/>
          <w:lang w:eastAsia="zh-CN"/>
        </w:rPr>
        <w:t>的</w:t>
      </w:r>
      <w:r>
        <w:rPr>
          <w:rFonts w:hint="eastAsia" w:ascii="仿宋" w:hAnsi="仿宋" w:eastAsia="仿宋" w:cs="仿宋"/>
          <w:b/>
          <w:bCs/>
          <w:sz w:val="36"/>
          <w:szCs w:val="36"/>
        </w:rPr>
        <w:t>高龄</w:t>
      </w:r>
      <w:r>
        <w:rPr>
          <w:rFonts w:hint="eastAsia" w:ascii="仿宋" w:hAnsi="仿宋" w:eastAsia="仿宋" w:cs="仿宋"/>
          <w:b/>
          <w:bCs/>
          <w:sz w:val="36"/>
          <w:szCs w:val="36"/>
          <w:lang w:val="en-US" w:eastAsia="zh-CN"/>
        </w:rPr>
        <w:t>、失能</w:t>
      </w:r>
      <w:r>
        <w:rPr>
          <w:rFonts w:hint="eastAsia" w:ascii="仿宋" w:hAnsi="仿宋" w:eastAsia="仿宋" w:cs="仿宋"/>
          <w:b/>
          <w:bCs/>
          <w:sz w:val="36"/>
          <w:szCs w:val="36"/>
        </w:rPr>
        <w:t>老年人补贴申请审批表</w:t>
      </w:r>
    </w:p>
    <w:tbl>
      <w:tblPr>
        <w:tblStyle w:val="5"/>
        <w:tblW w:w="96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4"/>
        <w:gridCol w:w="2382"/>
        <w:gridCol w:w="69"/>
        <w:gridCol w:w="1008"/>
        <w:gridCol w:w="910"/>
        <w:gridCol w:w="990"/>
        <w:gridCol w:w="984"/>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姓  名</w:t>
            </w:r>
          </w:p>
        </w:tc>
        <w:tc>
          <w:tcPr>
            <w:tcW w:w="2451" w:type="dxa"/>
            <w:gridSpan w:val="2"/>
            <w:vAlign w:val="center"/>
          </w:tcPr>
          <w:p>
            <w:pPr>
              <w:spacing w:line="360" w:lineRule="exact"/>
              <w:jc w:val="center"/>
              <w:rPr>
                <w:rFonts w:hint="eastAsia" w:ascii="仿宋" w:hAnsi="仿宋" w:eastAsia="仿宋" w:cs="仿宋"/>
                <w:sz w:val="32"/>
                <w:szCs w:val="32"/>
              </w:rPr>
            </w:pPr>
          </w:p>
        </w:tc>
        <w:tc>
          <w:tcPr>
            <w:tcW w:w="1008"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性别</w:t>
            </w:r>
          </w:p>
        </w:tc>
        <w:tc>
          <w:tcPr>
            <w:tcW w:w="910" w:type="dxa"/>
            <w:vAlign w:val="center"/>
          </w:tcPr>
          <w:p>
            <w:pPr>
              <w:spacing w:line="360" w:lineRule="exact"/>
              <w:jc w:val="center"/>
              <w:rPr>
                <w:rFonts w:hint="eastAsia" w:ascii="仿宋" w:hAnsi="仿宋" w:eastAsia="仿宋" w:cs="仿宋"/>
                <w:sz w:val="32"/>
                <w:szCs w:val="32"/>
              </w:rPr>
            </w:pPr>
          </w:p>
        </w:tc>
        <w:tc>
          <w:tcPr>
            <w:tcW w:w="990"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民族</w:t>
            </w:r>
          </w:p>
        </w:tc>
        <w:tc>
          <w:tcPr>
            <w:tcW w:w="984" w:type="dxa"/>
            <w:vAlign w:val="center"/>
          </w:tcPr>
          <w:p>
            <w:pPr>
              <w:spacing w:line="360" w:lineRule="exact"/>
              <w:jc w:val="center"/>
              <w:rPr>
                <w:rFonts w:hint="eastAsia" w:ascii="仿宋" w:hAnsi="仿宋" w:eastAsia="仿宋" w:cs="仿宋"/>
                <w:sz w:val="32"/>
                <w:szCs w:val="32"/>
              </w:rPr>
            </w:pPr>
          </w:p>
        </w:tc>
        <w:tc>
          <w:tcPr>
            <w:tcW w:w="1596" w:type="dxa"/>
            <w:vMerge w:val="restart"/>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身份证号</w:t>
            </w:r>
          </w:p>
        </w:tc>
        <w:tc>
          <w:tcPr>
            <w:tcW w:w="6343" w:type="dxa"/>
            <w:gridSpan w:val="6"/>
            <w:vAlign w:val="center"/>
          </w:tcPr>
          <w:p>
            <w:pPr>
              <w:spacing w:line="360" w:lineRule="exact"/>
              <w:jc w:val="center"/>
              <w:rPr>
                <w:rFonts w:hint="eastAsia" w:ascii="仿宋" w:hAnsi="仿宋" w:eastAsia="仿宋" w:cs="仿宋"/>
                <w:sz w:val="32"/>
                <w:szCs w:val="32"/>
              </w:rPr>
            </w:pPr>
          </w:p>
        </w:tc>
        <w:tc>
          <w:tcPr>
            <w:tcW w:w="1596" w:type="dxa"/>
            <w:vMerge w:val="continue"/>
            <w:vAlign w:val="center"/>
          </w:tcPr>
          <w:p>
            <w:pPr>
              <w:widowControl/>
              <w:jc w:val="left"/>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exac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出生日期</w:t>
            </w:r>
          </w:p>
        </w:tc>
        <w:tc>
          <w:tcPr>
            <w:tcW w:w="2451" w:type="dxa"/>
            <w:gridSpan w:val="2"/>
            <w:vAlign w:val="center"/>
          </w:tcPr>
          <w:p>
            <w:pPr>
              <w:spacing w:line="360" w:lineRule="exact"/>
              <w:jc w:val="center"/>
              <w:rPr>
                <w:rFonts w:hint="eastAsia" w:ascii="仿宋" w:hAnsi="仿宋" w:eastAsia="仿宋" w:cs="仿宋"/>
                <w:sz w:val="32"/>
                <w:szCs w:val="32"/>
              </w:rPr>
            </w:pPr>
          </w:p>
        </w:tc>
        <w:tc>
          <w:tcPr>
            <w:tcW w:w="1918"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户口性质</w:t>
            </w:r>
          </w:p>
        </w:tc>
        <w:tc>
          <w:tcPr>
            <w:tcW w:w="1974"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城镇（    ）农村（    ）</w:t>
            </w:r>
          </w:p>
        </w:tc>
        <w:tc>
          <w:tcPr>
            <w:tcW w:w="1596" w:type="dxa"/>
            <w:vMerge w:val="continue"/>
            <w:vAlign w:val="center"/>
          </w:tcPr>
          <w:p>
            <w:pPr>
              <w:widowControl/>
              <w:jc w:val="left"/>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详细住址</w:t>
            </w:r>
          </w:p>
        </w:tc>
        <w:tc>
          <w:tcPr>
            <w:tcW w:w="7939" w:type="dxa"/>
            <w:gridSpan w:val="7"/>
            <w:vAlign w:val="center"/>
          </w:tcPr>
          <w:p>
            <w:pPr>
              <w:spacing w:line="360" w:lineRule="exact"/>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24" w:type="dxa"/>
            <w:vMerge w:val="restart"/>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困难类型</w:t>
            </w:r>
          </w:p>
        </w:tc>
        <w:tc>
          <w:tcPr>
            <w:tcW w:w="7939" w:type="dxa"/>
            <w:gridSpan w:val="7"/>
            <w:tcBorders>
              <w:bottom w:val="single" w:color="auto" w:sz="4" w:space="0"/>
            </w:tcBorders>
            <w:vAlign w:val="center"/>
          </w:tcPr>
          <w:p>
            <w:pPr>
              <w:widowControl/>
              <w:ind w:firstLine="160" w:firstLineChars="50"/>
              <w:jc w:val="left"/>
              <w:rPr>
                <w:rFonts w:hint="eastAsia" w:ascii="仿宋" w:hAnsi="仿宋" w:eastAsia="仿宋" w:cs="仿宋"/>
                <w:sz w:val="32"/>
                <w:szCs w:val="32"/>
              </w:rPr>
            </w:pPr>
            <w:r>
              <w:rPr>
                <w:rFonts w:hint="eastAsia" w:ascii="仿宋" w:hAnsi="仿宋" w:eastAsia="仿宋" w:cs="仿宋"/>
                <w:sz w:val="32"/>
                <w:szCs w:val="32"/>
              </w:rPr>
              <w:t>低保家庭  （    ）    低保证号：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24" w:type="dxa"/>
            <w:vMerge w:val="continue"/>
            <w:vAlign w:val="center"/>
          </w:tcPr>
          <w:p>
            <w:pPr>
              <w:spacing w:line="360" w:lineRule="exact"/>
              <w:jc w:val="center"/>
              <w:rPr>
                <w:rFonts w:hint="eastAsia" w:ascii="仿宋" w:hAnsi="仿宋" w:eastAsia="仿宋" w:cs="仿宋"/>
                <w:sz w:val="32"/>
                <w:szCs w:val="32"/>
              </w:rPr>
            </w:pPr>
          </w:p>
        </w:tc>
        <w:tc>
          <w:tcPr>
            <w:tcW w:w="7939" w:type="dxa"/>
            <w:gridSpan w:val="7"/>
            <w:tcBorders>
              <w:bottom w:val="single" w:color="auto" w:sz="4" w:space="0"/>
            </w:tcBorders>
            <w:vAlign w:val="center"/>
          </w:tcPr>
          <w:p>
            <w:pPr>
              <w:widowControl/>
              <w:ind w:firstLine="160" w:firstLineChars="50"/>
              <w:jc w:val="left"/>
              <w:rPr>
                <w:rFonts w:hint="eastAsia" w:ascii="仿宋" w:hAnsi="仿宋" w:eastAsia="仿宋" w:cs="仿宋"/>
                <w:sz w:val="32"/>
                <w:szCs w:val="32"/>
              </w:rPr>
            </w:pPr>
            <w:r>
              <w:rPr>
                <w:rFonts w:hint="eastAsia" w:ascii="仿宋" w:hAnsi="仿宋" w:eastAsia="仿宋" w:cs="仿宋"/>
                <w:sz w:val="32"/>
                <w:szCs w:val="32"/>
              </w:rPr>
              <w:t>低收入家庭（    ）    认定日期：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申请类型</w:t>
            </w:r>
          </w:p>
        </w:tc>
        <w:tc>
          <w:tcPr>
            <w:tcW w:w="7939" w:type="dxa"/>
            <w:gridSpan w:val="7"/>
            <w:tcBorders>
              <w:bottom w:val="single" w:color="auto" w:sz="4" w:space="0"/>
            </w:tcBorders>
            <w:vAlign w:val="center"/>
          </w:tcPr>
          <w:p>
            <w:pPr>
              <w:widowControl/>
              <w:ind w:firstLine="160" w:firstLineChars="50"/>
              <w:jc w:val="left"/>
              <w:rPr>
                <w:rFonts w:hint="eastAsia" w:ascii="仿宋" w:hAnsi="仿宋" w:eastAsia="仿宋" w:cs="仿宋"/>
                <w:sz w:val="32"/>
                <w:szCs w:val="32"/>
              </w:rPr>
            </w:pPr>
            <w:r>
              <w:rPr>
                <w:rFonts w:hint="eastAsia" w:ascii="仿宋" w:hAnsi="仿宋" w:eastAsia="仿宋" w:cs="仿宋"/>
                <w:sz w:val="32"/>
                <w:szCs w:val="32"/>
              </w:rPr>
              <w:t>高龄老年人（    ）    失能老年人（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申请日期</w:t>
            </w:r>
          </w:p>
        </w:tc>
        <w:tc>
          <w:tcPr>
            <w:tcW w:w="2382" w:type="dxa"/>
            <w:tcBorders>
              <w:bottom w:val="single" w:color="auto" w:sz="4" w:space="0"/>
            </w:tcBorders>
            <w:vAlign w:val="center"/>
          </w:tcPr>
          <w:p>
            <w:pPr>
              <w:widowControl/>
              <w:ind w:firstLine="160" w:firstLineChars="50"/>
              <w:jc w:val="left"/>
              <w:rPr>
                <w:rFonts w:hint="eastAsia" w:ascii="仿宋" w:hAnsi="仿宋" w:eastAsia="仿宋" w:cs="仿宋"/>
                <w:sz w:val="32"/>
                <w:szCs w:val="32"/>
              </w:rPr>
            </w:pPr>
          </w:p>
        </w:tc>
        <w:tc>
          <w:tcPr>
            <w:tcW w:w="1987" w:type="dxa"/>
            <w:gridSpan w:val="3"/>
            <w:tcBorders>
              <w:bottom w:val="single" w:color="auto" w:sz="4" w:space="0"/>
            </w:tcBorders>
            <w:vAlign w:val="center"/>
          </w:tcPr>
          <w:p>
            <w:pPr>
              <w:widowControl/>
              <w:ind w:firstLine="160" w:firstLineChars="50"/>
              <w:jc w:val="center"/>
              <w:rPr>
                <w:rFonts w:hint="eastAsia" w:ascii="仿宋" w:hAnsi="仿宋" w:eastAsia="仿宋" w:cs="仿宋"/>
                <w:sz w:val="32"/>
                <w:szCs w:val="32"/>
              </w:rPr>
            </w:pPr>
            <w:r>
              <w:rPr>
                <w:rFonts w:hint="eastAsia" w:ascii="仿宋" w:hAnsi="仿宋" w:eastAsia="仿宋" w:cs="仿宋"/>
                <w:sz w:val="32"/>
                <w:szCs w:val="32"/>
              </w:rPr>
              <w:t>联系电话</w:t>
            </w:r>
          </w:p>
        </w:tc>
        <w:tc>
          <w:tcPr>
            <w:tcW w:w="3570" w:type="dxa"/>
            <w:gridSpan w:val="3"/>
            <w:tcBorders>
              <w:bottom w:val="single" w:color="auto" w:sz="4" w:space="0"/>
            </w:tcBorders>
            <w:vAlign w:val="center"/>
          </w:tcPr>
          <w:p>
            <w:pPr>
              <w:widowControl/>
              <w:ind w:firstLine="160" w:firstLineChars="50"/>
              <w:jc w:val="left"/>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个人账户及</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开户行名称</w:t>
            </w:r>
          </w:p>
        </w:tc>
        <w:tc>
          <w:tcPr>
            <w:tcW w:w="7939" w:type="dxa"/>
            <w:gridSpan w:val="7"/>
            <w:vAlign w:val="center"/>
          </w:tcPr>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代办人</w:t>
            </w:r>
          </w:p>
        </w:tc>
        <w:tc>
          <w:tcPr>
            <w:tcW w:w="2451" w:type="dxa"/>
            <w:gridSpan w:val="2"/>
            <w:vAlign w:val="center"/>
          </w:tcPr>
          <w:p>
            <w:pPr>
              <w:spacing w:line="360" w:lineRule="exact"/>
              <w:jc w:val="center"/>
              <w:rPr>
                <w:rFonts w:hint="eastAsia" w:ascii="仿宋" w:hAnsi="仿宋" w:eastAsia="仿宋" w:cs="仿宋"/>
                <w:sz w:val="32"/>
                <w:szCs w:val="32"/>
              </w:rPr>
            </w:pPr>
          </w:p>
        </w:tc>
        <w:tc>
          <w:tcPr>
            <w:tcW w:w="1918"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身份证号码</w:t>
            </w:r>
          </w:p>
        </w:tc>
        <w:tc>
          <w:tcPr>
            <w:tcW w:w="3570" w:type="dxa"/>
            <w:gridSpan w:val="3"/>
            <w:vAlign w:val="center"/>
          </w:tcPr>
          <w:p>
            <w:pPr>
              <w:spacing w:line="360" w:lineRule="exact"/>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代办人电话</w:t>
            </w:r>
          </w:p>
        </w:tc>
        <w:tc>
          <w:tcPr>
            <w:tcW w:w="2451" w:type="dxa"/>
            <w:gridSpan w:val="2"/>
            <w:vAlign w:val="center"/>
          </w:tcPr>
          <w:p>
            <w:pPr>
              <w:spacing w:line="360" w:lineRule="exact"/>
              <w:jc w:val="center"/>
              <w:rPr>
                <w:rFonts w:hint="eastAsia" w:ascii="仿宋" w:hAnsi="仿宋" w:eastAsia="仿宋" w:cs="仿宋"/>
                <w:sz w:val="32"/>
                <w:szCs w:val="32"/>
              </w:rPr>
            </w:pPr>
          </w:p>
        </w:tc>
        <w:tc>
          <w:tcPr>
            <w:tcW w:w="1918"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与申请人关系</w:t>
            </w:r>
          </w:p>
        </w:tc>
        <w:tc>
          <w:tcPr>
            <w:tcW w:w="3570" w:type="dxa"/>
            <w:gridSpan w:val="3"/>
            <w:vAlign w:val="center"/>
          </w:tcPr>
          <w:p>
            <w:pPr>
              <w:spacing w:line="360" w:lineRule="exact"/>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补贴金额</w:t>
            </w:r>
          </w:p>
        </w:tc>
        <w:tc>
          <w:tcPr>
            <w:tcW w:w="2451" w:type="dxa"/>
            <w:gridSpan w:val="2"/>
            <w:vAlign w:val="center"/>
          </w:tcPr>
          <w:p>
            <w:pPr>
              <w:spacing w:line="360" w:lineRule="exact"/>
              <w:jc w:val="right"/>
              <w:rPr>
                <w:rFonts w:hint="eastAsia" w:ascii="仿宋" w:hAnsi="仿宋" w:eastAsia="仿宋" w:cs="仿宋"/>
                <w:sz w:val="32"/>
                <w:szCs w:val="32"/>
              </w:rPr>
            </w:pPr>
            <w:r>
              <w:rPr>
                <w:rFonts w:hint="eastAsia" w:ascii="仿宋" w:hAnsi="仿宋" w:eastAsia="仿宋" w:cs="仿宋"/>
                <w:sz w:val="32"/>
                <w:szCs w:val="32"/>
              </w:rPr>
              <w:t>元/月</w:t>
            </w:r>
          </w:p>
        </w:tc>
        <w:tc>
          <w:tcPr>
            <w:tcW w:w="1918"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补贴形式</w:t>
            </w:r>
          </w:p>
        </w:tc>
        <w:tc>
          <w:tcPr>
            <w:tcW w:w="3570" w:type="dxa"/>
            <w:gridSpan w:val="3"/>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现金|代金券|购买服务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exac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乡镇（街道办事处）</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审核意见</w:t>
            </w:r>
          </w:p>
        </w:tc>
        <w:tc>
          <w:tcPr>
            <w:tcW w:w="7939" w:type="dxa"/>
            <w:gridSpan w:val="7"/>
            <w:vAlign w:val="center"/>
          </w:tcPr>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签字盖章：</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exact"/>
          <w:jc w:val="center"/>
        </w:trPr>
        <w:tc>
          <w:tcPr>
            <w:tcW w:w="172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县（市、区）</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民 政 局</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审批意见</w:t>
            </w:r>
          </w:p>
        </w:tc>
        <w:tc>
          <w:tcPr>
            <w:tcW w:w="7939" w:type="dxa"/>
            <w:gridSpan w:val="7"/>
            <w:vAlign w:val="center"/>
          </w:tcPr>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签字盖章：</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 xml:space="preserve">                                   年   月   日</w:t>
            </w:r>
          </w:p>
        </w:tc>
      </w:tr>
    </w:tbl>
    <w:p>
      <w:pPr>
        <w:jc w:val="center"/>
        <w:rPr>
          <w:rFonts w:hint="eastAsia" w:ascii="仿宋" w:hAnsi="仿宋" w:eastAsia="仿宋" w:cs="仿宋"/>
          <w:b/>
          <w:bCs/>
          <w:i w:val="0"/>
          <w:iCs w:val="0"/>
          <w:sz w:val="36"/>
          <w:szCs w:val="36"/>
        </w:rPr>
      </w:pPr>
      <w:r>
        <w:rPr>
          <w:rFonts w:hint="eastAsia" w:ascii="仿宋" w:hAnsi="仿宋" w:eastAsia="仿宋" w:cs="仿宋"/>
          <w:sz w:val="32"/>
          <w:szCs w:val="32"/>
        </w:rPr>
        <w:br w:type="page"/>
      </w:r>
      <w:r>
        <w:rPr>
          <w:rFonts w:hint="eastAsia" w:ascii="仿宋" w:hAnsi="仿宋" w:eastAsia="仿宋" w:cs="仿宋"/>
          <w:b/>
          <w:bCs/>
          <w:i w:val="0"/>
          <w:iCs w:val="0"/>
          <w:sz w:val="36"/>
          <w:szCs w:val="36"/>
        </w:rPr>
        <w:t>申领经济困难的高龄、失能老年人补贴情况说明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一、申领对象为经济困难的高龄、失能老年人。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二、同时符合重度残疾人护理补贴、经济困难的高龄、失能老年人补贴的老年人，按照就高不就低的原则享受其中一种补贴。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三、经济困难的高龄、失能老年人，可叠加享受高龄津贴。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四、城乡特困供养人员不纳入经济困难的高龄、失能老年人补贴范围。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申领补贴资金需提供资料。申请经济困难的高龄、失能老年人补贴资金的老年人应提供个人居民身份证、《最低生活保障证》或低收入家庭证明，失能老人需提供县级有关鉴定机构出具的鉴定结果。填写《湖北省经济困难的高龄、失能老年人补贴资金申请审批表》，提交给户籍所在地的乡镇人民政府或街道办事处。</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领取补贴资金对象需要定期或不定期接受民政、乡镇、街道或养老服务机构的复核。补贴对象家庭收入发生变化或发生重大变故应及时向户籍所在地乡镇人民政府或街道办事处报告。乡镇人民政府（街道办事处）每年6月底和12月底向县级民政部门上报异动情况，县级民政部门进行集中核对，据此调整经济困难的高龄、失能老年人补贴对象。</w:t>
      </w:r>
    </w:p>
    <w:p>
      <w:pPr>
        <w:rPr>
          <w:rFonts w:hint="eastAsia" w:ascii="仿宋" w:hAnsi="仿宋" w:eastAsia="仿宋" w:cs="仿宋"/>
          <w:sz w:val="32"/>
          <w:szCs w:val="32"/>
          <w:lang w:val="en-US" w:eastAsia="zh-CN"/>
        </w:rPr>
        <w:sectPr>
          <w:pgSz w:w="11906" w:h="16838"/>
          <w:pgMar w:top="1440" w:right="1800" w:bottom="1440" w:left="1800" w:header="851" w:footer="992" w:gutter="0"/>
          <w:cols w:space="0" w:num="1"/>
          <w:rtlGutter w:val="0"/>
          <w:docGrid w:type="lines" w:linePitch="312" w:charSpace="0"/>
        </w:sectPr>
      </w:pPr>
    </w:p>
    <w:p>
      <w:pPr>
        <w:pStyle w:val="6"/>
        <w:spacing w:line="600" w:lineRule="exact"/>
        <w:rPr>
          <w:rStyle w:val="4"/>
          <w:rFonts w:hint="eastAsia" w:ascii="仿宋" w:hAnsi="仿宋" w:eastAsia="仿宋" w:cs="仿宋"/>
          <w:b w:val="0"/>
          <w:sz w:val="32"/>
          <w:szCs w:val="32"/>
        </w:rPr>
      </w:pPr>
      <w:r>
        <w:rPr>
          <w:rStyle w:val="4"/>
          <w:rFonts w:hint="eastAsia" w:ascii="仿宋" w:hAnsi="仿宋" w:eastAsia="仿宋" w:cs="仿宋"/>
          <w:b w:val="0"/>
          <w:sz w:val="32"/>
          <w:szCs w:val="32"/>
        </w:rPr>
        <w:t>附件2：</w:t>
      </w:r>
    </w:p>
    <w:p>
      <w:pPr>
        <w:pStyle w:val="6"/>
        <w:spacing w:line="600" w:lineRule="exact"/>
        <w:jc w:val="center"/>
        <w:rPr>
          <w:rFonts w:hint="eastAsia" w:ascii="仿宋" w:hAnsi="仿宋" w:eastAsia="仿宋" w:cs="仿宋"/>
          <w:bCs/>
          <w:sz w:val="44"/>
          <w:szCs w:val="44"/>
        </w:rPr>
      </w:pPr>
      <w:r>
        <w:rPr>
          <w:rStyle w:val="4"/>
          <w:rFonts w:hint="eastAsia" w:ascii="仿宋" w:hAnsi="仿宋" w:eastAsia="仿宋" w:cs="仿宋"/>
          <w:b w:val="0"/>
          <w:sz w:val="44"/>
          <w:szCs w:val="44"/>
          <w:lang w:eastAsia="zh-CN"/>
        </w:rPr>
        <w:t>天门市</w:t>
      </w:r>
      <w:r>
        <w:rPr>
          <w:rFonts w:hint="eastAsia" w:ascii="仿宋" w:hAnsi="仿宋" w:eastAsia="仿宋" w:cs="仿宋"/>
          <w:bCs/>
          <w:sz w:val="44"/>
          <w:szCs w:val="44"/>
        </w:rPr>
        <w:t>经济困难高龄、失能老年人补贴对象汇总表</w:t>
      </w:r>
    </w:p>
    <w:p>
      <w:pPr>
        <w:pStyle w:val="6"/>
        <w:spacing w:line="600" w:lineRule="exact"/>
        <w:rPr>
          <w:rFonts w:hint="eastAsia" w:ascii="仿宋" w:hAnsi="仿宋" w:eastAsia="仿宋" w:cs="仿宋"/>
          <w:sz w:val="24"/>
          <w:szCs w:val="24"/>
        </w:rPr>
      </w:pPr>
      <w:r>
        <w:rPr>
          <w:rFonts w:hint="eastAsia" w:ascii="仿宋" w:hAnsi="仿宋" w:eastAsia="仿宋" w:cs="仿宋"/>
          <w:sz w:val="24"/>
          <w:szCs w:val="24"/>
        </w:rPr>
        <w:t>填报单位（加盖公章）：                                                                    时间：      年    月    日</w:t>
      </w:r>
    </w:p>
    <w:tbl>
      <w:tblPr>
        <w:tblStyle w:val="5"/>
        <w:tblW w:w="15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74"/>
        <w:gridCol w:w="827"/>
        <w:gridCol w:w="1202"/>
        <w:gridCol w:w="681"/>
        <w:gridCol w:w="483"/>
        <w:gridCol w:w="497"/>
        <w:gridCol w:w="422"/>
        <w:gridCol w:w="1146"/>
        <w:gridCol w:w="1185"/>
        <w:gridCol w:w="1109"/>
        <w:gridCol w:w="914"/>
        <w:gridCol w:w="2551"/>
        <w:gridCol w:w="168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19" w:type="dxa"/>
            <w:vMerge w:val="restart"/>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874" w:type="dxa"/>
            <w:vMerge w:val="restart"/>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827" w:type="dxa"/>
            <w:vMerge w:val="restart"/>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1202" w:type="dxa"/>
            <w:vMerge w:val="restart"/>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681" w:type="dxa"/>
            <w:vMerge w:val="restart"/>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户籍类别</w:t>
            </w:r>
          </w:p>
        </w:tc>
        <w:tc>
          <w:tcPr>
            <w:tcW w:w="1402" w:type="dxa"/>
            <w:gridSpan w:val="3"/>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日常生活能力评估等级</w:t>
            </w:r>
          </w:p>
        </w:tc>
        <w:tc>
          <w:tcPr>
            <w:tcW w:w="3440" w:type="dxa"/>
            <w:gridSpan w:val="3"/>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补贴类别</w:t>
            </w:r>
          </w:p>
        </w:tc>
        <w:tc>
          <w:tcPr>
            <w:tcW w:w="914"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补贴金额（元）</w:t>
            </w:r>
          </w:p>
        </w:tc>
        <w:tc>
          <w:tcPr>
            <w:tcW w:w="2551"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银行卡号</w:t>
            </w:r>
          </w:p>
        </w:tc>
        <w:tc>
          <w:tcPr>
            <w:tcW w:w="1688"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家庭住址</w:t>
            </w:r>
          </w:p>
        </w:tc>
        <w:tc>
          <w:tcPr>
            <w:tcW w:w="674"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819" w:type="dxa"/>
            <w:vMerge w:val="continue"/>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c>
          <w:tcPr>
            <w:tcW w:w="874" w:type="dxa"/>
            <w:vMerge w:val="continue"/>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c>
          <w:tcPr>
            <w:tcW w:w="827" w:type="dxa"/>
            <w:vMerge w:val="continue"/>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c>
          <w:tcPr>
            <w:tcW w:w="1202" w:type="dxa"/>
            <w:vMerge w:val="continue"/>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c>
          <w:tcPr>
            <w:tcW w:w="681" w:type="dxa"/>
            <w:vMerge w:val="continue"/>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c>
          <w:tcPr>
            <w:tcW w:w="483"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失能</w:t>
            </w:r>
          </w:p>
        </w:tc>
        <w:tc>
          <w:tcPr>
            <w:tcW w:w="497"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半失能</w:t>
            </w:r>
          </w:p>
        </w:tc>
        <w:tc>
          <w:tcPr>
            <w:tcW w:w="422"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自理</w:t>
            </w:r>
          </w:p>
        </w:tc>
        <w:tc>
          <w:tcPr>
            <w:tcW w:w="1146"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r>
              <w:rPr>
                <w:rFonts w:hint="eastAsia" w:ascii="仿宋" w:hAnsi="仿宋" w:eastAsia="仿宋" w:cs="仿宋"/>
                <w:sz w:val="24"/>
                <w:szCs w:val="24"/>
              </w:rPr>
              <w:t>低保失能老年人护理补贴</w:t>
            </w:r>
          </w:p>
        </w:tc>
        <w:tc>
          <w:tcPr>
            <w:tcW w:w="1185" w:type="dxa"/>
            <w:vAlign w:val="center"/>
          </w:tcPr>
          <w:p>
            <w:pPr>
              <w:pStyle w:val="2"/>
              <w:widowControl w:val="0"/>
              <w:spacing w:before="0" w:beforeAutospacing="0" w:after="0" w:afterAutospacing="0" w:line="340" w:lineRule="exact"/>
              <w:jc w:val="center"/>
              <w:rPr>
                <w:rFonts w:hint="eastAsia" w:ascii="仿宋" w:hAnsi="仿宋" w:eastAsia="仿宋" w:cs="仿宋"/>
                <w:sz w:val="24"/>
                <w:szCs w:val="24"/>
              </w:rPr>
            </w:pPr>
            <w:r>
              <w:rPr>
                <w:rFonts w:hint="eastAsia" w:ascii="仿宋" w:hAnsi="仿宋" w:eastAsia="仿宋" w:cs="仿宋"/>
                <w:sz w:val="24"/>
                <w:szCs w:val="24"/>
              </w:rPr>
              <w:t>经济困难高龄老年人养老服务补贴</w:t>
            </w:r>
          </w:p>
        </w:tc>
        <w:tc>
          <w:tcPr>
            <w:tcW w:w="1109" w:type="dxa"/>
            <w:vAlign w:val="center"/>
          </w:tcPr>
          <w:p>
            <w:pPr>
              <w:pStyle w:val="2"/>
              <w:widowControl w:val="0"/>
              <w:spacing w:before="0" w:beforeAutospacing="0" w:after="0" w:afterAutospacing="0" w:line="340" w:lineRule="exact"/>
              <w:jc w:val="center"/>
              <w:rPr>
                <w:rFonts w:hint="eastAsia" w:ascii="仿宋" w:hAnsi="仿宋" w:eastAsia="仿宋" w:cs="仿宋"/>
                <w:sz w:val="24"/>
                <w:szCs w:val="24"/>
              </w:rPr>
            </w:pPr>
            <w:r>
              <w:rPr>
                <w:rFonts w:hint="eastAsia" w:ascii="仿宋" w:hAnsi="仿宋" w:eastAsia="仿宋" w:cs="仿宋"/>
                <w:sz w:val="24"/>
                <w:szCs w:val="24"/>
              </w:rPr>
              <w:t>特困失能老年人护理补贴</w:t>
            </w:r>
          </w:p>
        </w:tc>
        <w:tc>
          <w:tcPr>
            <w:tcW w:w="914"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c>
          <w:tcPr>
            <w:tcW w:w="2551"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c>
          <w:tcPr>
            <w:tcW w:w="1688"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c>
          <w:tcPr>
            <w:tcW w:w="674" w:type="dxa"/>
            <w:vAlign w:val="center"/>
          </w:tcPr>
          <w:p>
            <w:pPr>
              <w:pStyle w:val="2"/>
              <w:widowControl w:val="0"/>
              <w:spacing w:before="0" w:beforeAutospacing="0" w:after="0" w:afterAutospacing="0"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1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27"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202"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8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83"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97"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22"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46"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85"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0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91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255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688"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81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27"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202"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81" w:type="dxa"/>
            <w:vAlign w:val="center"/>
          </w:tcPr>
          <w:p>
            <w:pPr>
              <w:pStyle w:val="2"/>
              <w:widowControl w:val="0"/>
              <w:spacing w:before="0" w:beforeAutospacing="0" w:after="0" w:afterAutospacing="0" w:line="360" w:lineRule="exact"/>
              <w:ind w:left="1"/>
              <w:jc w:val="center"/>
              <w:rPr>
                <w:rFonts w:hint="eastAsia" w:ascii="仿宋" w:hAnsi="仿宋" w:eastAsia="仿宋" w:cs="仿宋"/>
                <w:sz w:val="21"/>
                <w:szCs w:val="21"/>
              </w:rPr>
            </w:pPr>
          </w:p>
        </w:tc>
        <w:tc>
          <w:tcPr>
            <w:tcW w:w="483"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97"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22"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46"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85"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0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91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255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688"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1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27"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202"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8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83"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97"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22"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46"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85"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0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91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255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688"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1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27"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202"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8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83"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97"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22"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46"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85"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0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91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255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688"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1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827"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202"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8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83"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97"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422"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46" w:type="dxa"/>
            <w:vAlign w:val="top"/>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85"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109"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91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2551"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1688"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c>
          <w:tcPr>
            <w:tcW w:w="674" w:type="dxa"/>
            <w:vAlign w:val="center"/>
          </w:tcPr>
          <w:p>
            <w:pPr>
              <w:pStyle w:val="2"/>
              <w:widowControl w:val="0"/>
              <w:spacing w:before="0" w:beforeAutospacing="0" w:after="0" w:afterAutospacing="0" w:line="360" w:lineRule="exact"/>
              <w:jc w:val="center"/>
              <w:rPr>
                <w:rFonts w:hint="eastAsia" w:ascii="仿宋" w:hAnsi="仿宋" w:eastAsia="仿宋" w:cs="仿宋"/>
                <w:sz w:val="21"/>
                <w:szCs w:val="21"/>
              </w:rPr>
            </w:pPr>
          </w:p>
        </w:tc>
      </w:tr>
    </w:tbl>
    <w:p>
      <w:pPr>
        <w:rPr>
          <w:rFonts w:hint="eastAsia" w:ascii="仿宋" w:hAnsi="仿宋" w:eastAsia="仿宋" w:cs="仿宋"/>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94DE9"/>
    <w:rsid w:val="6D535020"/>
    <w:rsid w:val="7B39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0"/>
    <w:rPr>
      <w:b/>
      <w:bCs/>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2018-04-28T00:56:00Z</dcterms:created>
  <dc:creator>图图非大耳朵</dc:creator>
  <cp:lastModifiedBy>图图非大耳朵</cp:lastModifiedBy>
  <dcterms:modified xsi:type="dcterms:W3CDTF">2018-04-28T00:58:01Z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